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B0C6" w14:textId="77777777" w:rsidR="007008AA" w:rsidRDefault="00DD472E" w:rsidP="1F24A2A3">
      <w:pPr>
        <w:rPr>
          <w:b/>
        </w:rPr>
      </w:pPr>
      <w:r>
        <w:rPr>
          <w:b/>
        </w:rPr>
        <w:t>Part</w:t>
      </w:r>
      <w:r w:rsidR="008D0D9D">
        <w:rPr>
          <w:b/>
        </w:rPr>
        <w:t xml:space="preserve"> 1 – To be completed by </w:t>
      </w:r>
      <w:r w:rsidR="00FD3307">
        <w:rPr>
          <w:b/>
        </w:rPr>
        <w:t>Coursework</w:t>
      </w:r>
      <w:r w:rsidR="008D0D9D">
        <w:rPr>
          <w:b/>
        </w:rPr>
        <w:t xml:space="preserve"> Setter</w:t>
      </w:r>
      <w:r w:rsidR="005C67C4">
        <w:rPr>
          <w:b/>
        </w:rPr>
        <w:t>(s)</w:t>
      </w:r>
    </w:p>
    <w:p w14:paraId="5954654D" w14:textId="77777777" w:rsidR="005C67C4" w:rsidRDefault="005C67C4" w:rsidP="1F24A2A3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56"/>
        <w:gridCol w:w="2339"/>
        <w:gridCol w:w="1544"/>
        <w:gridCol w:w="3694"/>
      </w:tblGrid>
      <w:tr w:rsidR="00B83E48" w:rsidRPr="007F0E01" w14:paraId="27EEEC62" w14:textId="77777777" w:rsidTr="1F24A2A3">
        <w:trPr>
          <w:trHeight w:val="280"/>
        </w:trPr>
        <w:tc>
          <w:tcPr>
            <w:tcW w:w="2056" w:type="dxa"/>
            <w:tcBorders>
              <w:right w:val="single" w:sz="4" w:space="0" w:color="auto"/>
            </w:tcBorders>
            <w:vAlign w:val="center"/>
          </w:tcPr>
          <w:p w14:paraId="7821612D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Module reference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B8A8" w14:textId="77777777" w:rsidR="00B83E48" w:rsidRPr="007F0E01" w:rsidRDefault="00AC363F" w:rsidP="1F24A2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CMM</w:t>
            </w:r>
            <w:r w:rsidR="005B1F66"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14:paraId="7247BEA2" w14:textId="77777777" w:rsidR="00B83E48" w:rsidRPr="007F0E01" w:rsidRDefault="00B83E48" w:rsidP="1F24A2A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Pr="007F0E01">
              <w:rPr>
                <w:sz w:val="20"/>
                <w:szCs w:val="20"/>
              </w:rPr>
              <w:t xml:space="preserve"> title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D835" w14:textId="77777777" w:rsidR="00B83E48" w:rsidRPr="007F0E01" w:rsidRDefault="005B1F66" w:rsidP="1F24A2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 Concepts for Business Analytics</w:t>
            </w:r>
          </w:p>
        </w:tc>
      </w:tr>
      <w:tr w:rsidR="00B83E48" w:rsidRPr="007F0E01" w14:paraId="78CBF22B" w14:textId="77777777" w:rsidTr="1F24A2A3">
        <w:trPr>
          <w:trHeight w:val="272"/>
        </w:trPr>
        <w:tc>
          <w:tcPr>
            <w:tcW w:w="2056" w:type="dxa"/>
            <w:tcBorders>
              <w:right w:val="single" w:sz="4" w:space="0" w:color="auto"/>
            </w:tcBorders>
            <w:vAlign w:val="center"/>
          </w:tcPr>
          <w:p w14:paraId="7D17A7D1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Coursework Setter(s)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D580" w14:textId="77777777" w:rsidR="00B83E48" w:rsidRPr="007F0E01" w:rsidRDefault="00AC620A" w:rsidP="1F24A2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Carlos Moreno</w:t>
            </w:r>
            <w:r w:rsidR="005B1F6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Garcia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14:paraId="301DC27E" w14:textId="77777777" w:rsidR="00B83E48" w:rsidRPr="007F0E01" w:rsidRDefault="00B83E48" w:rsidP="1F24A2A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8FAB" w14:textId="77777777" w:rsidR="00B83E48" w:rsidRPr="007F0E01" w:rsidRDefault="00C954AB" w:rsidP="1F24A2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  <w:r w:rsidR="005B1F66">
              <w:rPr>
                <w:b/>
                <w:sz w:val="20"/>
                <w:szCs w:val="20"/>
              </w:rPr>
              <w:t>9</w:t>
            </w:r>
            <w:r w:rsidR="00AC363F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20</w:t>
            </w:r>
            <w:r w:rsidR="005B1F66">
              <w:rPr>
                <w:b/>
                <w:sz w:val="20"/>
                <w:szCs w:val="20"/>
              </w:rPr>
              <w:t>20</w:t>
            </w:r>
          </w:p>
        </w:tc>
      </w:tr>
    </w:tbl>
    <w:p w14:paraId="13A8810D" w14:textId="77777777" w:rsidR="00B83E48" w:rsidRDefault="00B83E48" w:rsidP="1F24A2A3">
      <w:pPr>
        <w:rPr>
          <w:b/>
          <w:sz w:val="20"/>
          <w:szCs w:val="20"/>
        </w:rPr>
      </w:pPr>
    </w:p>
    <w:p w14:paraId="25777857" w14:textId="77777777" w:rsidR="00B83E48" w:rsidRDefault="00B83E48" w:rsidP="1F24A2A3">
      <w:pPr>
        <w:rPr>
          <w:b/>
          <w:sz w:val="20"/>
          <w:szCs w:val="20"/>
        </w:rPr>
      </w:pPr>
    </w:p>
    <w:p w14:paraId="360EF5F8" w14:textId="77777777" w:rsidR="00B83E48" w:rsidRDefault="00B83E48" w:rsidP="1F24A2A3">
      <w:pPr>
        <w:rPr>
          <w:b/>
          <w:sz w:val="20"/>
          <w:szCs w:val="20"/>
        </w:rPr>
      </w:pPr>
    </w:p>
    <w:p w14:paraId="741837C4" w14:textId="77777777" w:rsidR="00B83E48" w:rsidRDefault="00B83E48" w:rsidP="1F24A2A3">
      <w:pPr>
        <w:rPr>
          <w:b/>
          <w:sz w:val="20"/>
          <w:szCs w:val="20"/>
        </w:rPr>
      </w:pPr>
    </w:p>
    <w:tbl>
      <w:tblPr>
        <w:tblpPr w:leftFromText="180" w:rightFromText="180" w:vertAnchor="text" w:horzAnchor="page" w:tblpX="1129" w:tblpY="-755"/>
        <w:tblW w:w="9854" w:type="dxa"/>
        <w:tblLook w:val="01E0" w:firstRow="1" w:lastRow="1" w:firstColumn="1" w:lastColumn="1" w:noHBand="0" w:noVBand="0"/>
      </w:tblPr>
      <w:tblGrid>
        <w:gridCol w:w="1701"/>
        <w:gridCol w:w="2660"/>
        <w:gridCol w:w="1701"/>
        <w:gridCol w:w="3792"/>
      </w:tblGrid>
      <w:tr w:rsidR="00B83E48" w:rsidRPr="007F0E01" w14:paraId="629DE75F" w14:textId="77777777" w:rsidTr="1F24A2A3">
        <w:trPr>
          <w:trHeight w:val="193"/>
        </w:trPr>
        <w:tc>
          <w:tcPr>
            <w:tcW w:w="1701" w:type="dxa"/>
          </w:tcPr>
          <w:p w14:paraId="58345B67" w14:textId="77777777" w:rsidR="00B83E48" w:rsidRPr="005C67C4" w:rsidRDefault="00B83E48" w:rsidP="1F24A2A3">
            <w:pPr>
              <w:rPr>
                <w:b/>
                <w:bCs/>
                <w:sz w:val="20"/>
                <w:szCs w:val="20"/>
              </w:rPr>
            </w:pPr>
            <w:r w:rsidRPr="005C67C4">
              <w:rPr>
                <w:b/>
                <w:bCs/>
                <w:sz w:val="20"/>
                <w:szCs w:val="20"/>
              </w:rPr>
              <w:t>CW details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4EBDE68E" w14:textId="77777777" w:rsidR="00B83E48" w:rsidRPr="007F0E01" w:rsidRDefault="00B83E48" w:rsidP="1F24A2A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B60608" w14:textId="77777777" w:rsidR="00B83E48" w:rsidRPr="007F0E01" w:rsidRDefault="00B83E48" w:rsidP="1F24A2A3">
            <w:pPr>
              <w:rPr>
                <w:sz w:val="20"/>
                <w:szCs w:val="20"/>
              </w:rPr>
            </w:pPr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14:paraId="2C7ABE73" w14:textId="77777777" w:rsidR="00B83E48" w:rsidRPr="007F0E01" w:rsidRDefault="00B83E48" w:rsidP="1F24A2A3">
            <w:pPr>
              <w:rPr>
                <w:sz w:val="20"/>
                <w:szCs w:val="20"/>
              </w:rPr>
            </w:pPr>
          </w:p>
        </w:tc>
      </w:tr>
      <w:tr w:rsidR="00B83E48" w:rsidRPr="007F0E01" w14:paraId="65C661C1" w14:textId="77777777" w:rsidTr="1F24A2A3">
        <w:trPr>
          <w:trHeight w:val="223"/>
        </w:trPr>
        <w:tc>
          <w:tcPr>
            <w:tcW w:w="1701" w:type="dxa"/>
            <w:tcBorders>
              <w:right w:val="single" w:sz="4" w:space="0" w:color="auto"/>
            </w:tcBorders>
          </w:tcPr>
          <w:p w14:paraId="22748259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2D46" w14:textId="77777777" w:rsidR="00B83E48" w:rsidRPr="007F0E01" w:rsidRDefault="005B1F66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Basic Python Programme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462E0DA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Hand-out Date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3648" w14:textId="77777777" w:rsidR="00B83E48" w:rsidRPr="007F0E01" w:rsidRDefault="00B83E48" w:rsidP="1F24A2A3">
            <w:pPr>
              <w:rPr>
                <w:sz w:val="20"/>
                <w:szCs w:val="20"/>
              </w:rPr>
            </w:pPr>
          </w:p>
        </w:tc>
      </w:tr>
      <w:tr w:rsidR="00B83E48" w:rsidRPr="007F0E01" w14:paraId="46CF28F2" w14:textId="77777777" w:rsidTr="1F24A2A3">
        <w:tc>
          <w:tcPr>
            <w:tcW w:w="1701" w:type="dxa"/>
            <w:tcBorders>
              <w:right w:val="single" w:sz="4" w:space="0" w:color="auto"/>
            </w:tcBorders>
          </w:tcPr>
          <w:p w14:paraId="1D61B4D3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  <w:r w:rsidR="0028146B">
              <w:rPr>
                <w:sz w:val="20"/>
                <w:szCs w:val="20"/>
              </w:rPr>
              <w:t xml:space="preserve"> </w:t>
            </w:r>
            <w:r w:rsidR="0028146B" w:rsidRPr="0028146B">
              <w:rPr>
                <w:sz w:val="16"/>
                <w:szCs w:val="16"/>
              </w:rPr>
              <w:t>(for class</w:t>
            </w:r>
            <w:r w:rsidR="0028146B">
              <w:rPr>
                <w:sz w:val="16"/>
                <w:szCs w:val="16"/>
              </w:rPr>
              <w:t xml:space="preserve"> tests</w:t>
            </w:r>
            <w:r w:rsidR="0028146B" w:rsidRPr="0028146B">
              <w:rPr>
                <w:sz w:val="16"/>
                <w:szCs w:val="16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0020" w14:textId="77777777" w:rsidR="00B83E48" w:rsidRPr="007F0E01" w:rsidRDefault="00974DA9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BC9A0A9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Hand-in Date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2395" w14:textId="77777777" w:rsidR="00B83E48" w:rsidRPr="007F0E01" w:rsidRDefault="00B97DB2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B97DB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974DA9">
              <w:rPr>
                <w:sz w:val="20"/>
                <w:szCs w:val="20"/>
              </w:rPr>
              <w:t>November 201</w:t>
            </w:r>
            <w:r>
              <w:rPr>
                <w:sz w:val="20"/>
                <w:szCs w:val="20"/>
              </w:rPr>
              <w:t>9</w:t>
            </w:r>
          </w:p>
        </w:tc>
      </w:tr>
    </w:tbl>
    <w:p w14:paraId="2B57E417" w14:textId="77777777" w:rsidR="0001340D" w:rsidRPr="0001340D" w:rsidRDefault="0001340D" w:rsidP="1F24A2A3">
      <w:pPr>
        <w:rPr>
          <w:vanish/>
        </w:rPr>
      </w:pPr>
    </w:p>
    <w:tbl>
      <w:tblPr>
        <w:tblpPr w:leftFromText="180" w:rightFromText="180" w:vertAnchor="text" w:horzAnchor="page" w:tblpX="1269" w:tblpY="-740"/>
        <w:tblW w:w="9747" w:type="dxa"/>
        <w:tblLayout w:type="fixed"/>
        <w:tblLook w:val="01E0" w:firstRow="1" w:lastRow="1" w:firstColumn="1" w:lastColumn="1" w:noHBand="0" w:noVBand="0"/>
      </w:tblPr>
      <w:tblGrid>
        <w:gridCol w:w="1468"/>
        <w:gridCol w:w="1955"/>
        <w:gridCol w:w="1955"/>
        <w:gridCol w:w="1955"/>
        <w:gridCol w:w="2414"/>
      </w:tblGrid>
      <w:tr w:rsidR="00B83E48" w:rsidRPr="007F0E01" w14:paraId="67EBC502" w14:textId="77777777" w:rsidTr="1F24A2A3">
        <w:trPr>
          <w:trHeight w:val="270"/>
        </w:trPr>
        <w:tc>
          <w:tcPr>
            <w:tcW w:w="9747" w:type="dxa"/>
            <w:gridSpan w:val="5"/>
            <w:tcBorders>
              <w:bottom w:val="single" w:sz="4" w:space="0" w:color="auto"/>
            </w:tcBorders>
            <w:vAlign w:val="center"/>
          </w:tcPr>
          <w:p w14:paraId="1C7BACE0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 xml:space="preserve">Learning outcomes assessed in </w:t>
            </w:r>
            <w:r>
              <w:rPr>
                <w:sz w:val="20"/>
                <w:szCs w:val="20"/>
              </w:rPr>
              <w:t>CW</w:t>
            </w:r>
          </w:p>
        </w:tc>
      </w:tr>
      <w:tr w:rsidR="00B83E48" w:rsidRPr="007F0E01" w14:paraId="5BCCE8FF" w14:textId="77777777" w:rsidTr="1F24A2A3">
        <w:trPr>
          <w:trHeight w:val="27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6E5E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D3E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4E6B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</w:t>
            </w:r>
            <w:r w:rsidRPr="007F0E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CFA0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 w:rsidRPr="007F0E01"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1D82" w14:textId="77777777" w:rsidR="00B83E48" w:rsidRPr="007F0E01" w:rsidRDefault="00B83E48" w:rsidP="1F24A2A3">
            <w:pPr>
              <w:rPr>
                <w:sz w:val="20"/>
                <w:szCs w:val="20"/>
              </w:rPr>
            </w:pPr>
          </w:p>
        </w:tc>
      </w:tr>
      <w:tr w:rsidR="00B83E48" w:rsidRPr="007F0E01" w14:paraId="4EF37081" w14:textId="77777777" w:rsidTr="1F24A2A3">
        <w:trPr>
          <w:trHeight w:val="27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4FB0" w14:textId="77777777" w:rsidR="00B83E48" w:rsidRPr="007F0E01" w:rsidRDefault="00974DA9" w:rsidP="1F24A2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0A4A" w14:textId="77777777" w:rsidR="00B83E48" w:rsidRPr="007F0E01" w:rsidRDefault="00030B07" w:rsidP="1F24A2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56BE" w14:textId="77777777" w:rsidR="00B83E48" w:rsidRPr="007F0E01" w:rsidRDefault="00B83E48" w:rsidP="1F24A2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A631" w14:textId="77777777" w:rsidR="00B83E48" w:rsidRPr="007F0E01" w:rsidRDefault="00B83E48" w:rsidP="1F24A2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90FA" w14:textId="77777777" w:rsidR="00B83E48" w:rsidRPr="007F0E01" w:rsidRDefault="00B83E48" w:rsidP="1F24A2A3">
            <w:pPr>
              <w:rPr>
                <w:b/>
                <w:sz w:val="20"/>
                <w:szCs w:val="20"/>
              </w:rPr>
            </w:pPr>
          </w:p>
        </w:tc>
      </w:tr>
    </w:tbl>
    <w:p w14:paraId="2B1E152C" w14:textId="77777777" w:rsidR="0001340D" w:rsidRPr="0001340D" w:rsidRDefault="0001340D" w:rsidP="1F24A2A3">
      <w:pPr>
        <w:rPr>
          <w:vanish/>
        </w:rPr>
      </w:pPr>
    </w:p>
    <w:tbl>
      <w:tblPr>
        <w:tblpPr w:leftFromText="180" w:rightFromText="180" w:vertAnchor="text" w:horzAnchor="page" w:tblpX="1189" w:tblpY="-660"/>
        <w:tblW w:w="3936" w:type="dxa"/>
        <w:tblLayout w:type="fixed"/>
        <w:tblLook w:val="01E0" w:firstRow="1" w:lastRow="1" w:firstColumn="1" w:lastColumn="1" w:noHBand="0" w:noVBand="0"/>
      </w:tblPr>
      <w:tblGrid>
        <w:gridCol w:w="3369"/>
        <w:gridCol w:w="567"/>
      </w:tblGrid>
      <w:tr w:rsidR="00B83E48" w:rsidRPr="007F0E01" w14:paraId="053D7308" w14:textId="77777777" w:rsidTr="1F24A2A3">
        <w:tc>
          <w:tcPr>
            <w:tcW w:w="3369" w:type="dxa"/>
            <w:tcBorders>
              <w:right w:val="single" w:sz="4" w:space="0" w:color="auto"/>
            </w:tcBorders>
          </w:tcPr>
          <w:p w14:paraId="5F3370FD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Grading scheme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F2F3" w14:textId="77777777" w:rsidR="00B83E48" w:rsidRPr="007F0E01" w:rsidRDefault="00005130" w:rsidP="1F24A2A3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</w:tr>
      <w:tr w:rsidR="00B83E48" w:rsidRPr="007F0E01" w14:paraId="21C85AED" w14:textId="77777777" w:rsidTr="1F24A2A3">
        <w:tc>
          <w:tcPr>
            <w:tcW w:w="3369" w:type="dxa"/>
            <w:tcBorders>
              <w:right w:val="single" w:sz="4" w:space="0" w:color="auto"/>
            </w:tcBorders>
          </w:tcPr>
          <w:p w14:paraId="252D1E6D" w14:textId="77777777" w:rsidR="00B83E48" w:rsidRPr="007F0E01" w:rsidRDefault="00B83E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Solution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9DBC" w14:textId="77777777" w:rsidR="00B83E48" w:rsidRPr="007F0E01" w:rsidRDefault="005B1F66" w:rsidP="1F24A2A3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</w:tr>
    </w:tbl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B83E48" w:rsidRPr="007F0E01" w14:paraId="29A15A89" w14:textId="77777777" w:rsidTr="1F24A2A3">
        <w:trPr>
          <w:trHeight w:val="1025"/>
        </w:trPr>
        <w:tc>
          <w:tcPr>
            <w:tcW w:w="9781" w:type="dxa"/>
          </w:tcPr>
          <w:p w14:paraId="79C437FA" w14:textId="77777777" w:rsidR="00B83E48" w:rsidRPr="007F0E01" w:rsidRDefault="00B83E48" w:rsidP="1F24A2A3">
            <w:pPr>
              <w:rPr>
                <w:sz w:val="20"/>
                <w:szCs w:val="20"/>
              </w:rPr>
            </w:pPr>
          </w:p>
        </w:tc>
      </w:tr>
    </w:tbl>
    <w:p w14:paraId="39144F04" w14:textId="77777777" w:rsidR="00941489" w:rsidRDefault="00941489" w:rsidP="1F24A2A3">
      <w:pPr>
        <w:rPr>
          <w:b/>
          <w:sz w:val="20"/>
          <w:szCs w:val="20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14:paraId="36DFE2F4" w14:textId="77777777" w:rsidTr="1F24A2A3">
        <w:trPr>
          <w:trHeight w:val="495"/>
        </w:trPr>
        <w:tc>
          <w:tcPr>
            <w:tcW w:w="1384" w:type="dxa"/>
            <w:tcBorders>
              <w:right w:val="single" w:sz="4" w:space="0" w:color="auto"/>
            </w:tcBorders>
            <w:vAlign w:val="center"/>
          </w:tcPr>
          <w:p w14:paraId="695EBF1B" w14:textId="77777777" w:rsidR="006B2025" w:rsidRPr="007F0E01" w:rsidRDefault="006B2025" w:rsidP="1F24A2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Setter(s)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8053" w14:textId="77777777" w:rsidR="006B2025" w:rsidRPr="007F0E01" w:rsidRDefault="005B1F66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Moreno-Garcia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498260" w14:textId="77777777" w:rsidR="006B2025" w:rsidRPr="007F0E01" w:rsidRDefault="006B2025" w:rsidP="1F24A2A3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95B0" w14:textId="77777777" w:rsidR="006B2025" w:rsidRPr="007F0E01" w:rsidRDefault="005B1F66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11/09/19</w:t>
            </w:r>
          </w:p>
        </w:tc>
      </w:tr>
    </w:tbl>
    <w:p w14:paraId="28542362" w14:textId="77777777" w:rsidR="00941489" w:rsidRDefault="00941489" w:rsidP="1F24A2A3">
      <w:pPr>
        <w:rPr>
          <w:b/>
          <w:sz w:val="20"/>
          <w:szCs w:val="20"/>
        </w:rPr>
      </w:pPr>
    </w:p>
    <w:p w14:paraId="41E8F20B" w14:textId="77777777" w:rsidR="00941489" w:rsidRPr="00AC620A" w:rsidRDefault="00941489" w:rsidP="1F24A2A3">
      <w:pPr>
        <w:rPr>
          <w:b/>
        </w:rPr>
      </w:pPr>
      <w:r w:rsidRPr="00AC620A">
        <w:rPr>
          <w:b/>
        </w:rPr>
        <w:t>Part 2 – to be completed by moderator</w:t>
      </w:r>
    </w:p>
    <w:p w14:paraId="414E0728" w14:textId="77777777" w:rsidR="00941489" w:rsidRDefault="00941489" w:rsidP="1F24A2A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605"/>
        <w:gridCol w:w="594"/>
        <w:gridCol w:w="4429"/>
      </w:tblGrid>
      <w:tr w:rsidR="00941489" w:rsidRPr="00F92C2D" w14:paraId="35A1B1EB" w14:textId="77777777" w:rsidTr="1F24A2A3">
        <w:trPr>
          <w:cantSplit/>
          <w:trHeight w:val="432"/>
        </w:trPr>
        <w:tc>
          <w:tcPr>
            <w:tcW w:w="4605" w:type="dxa"/>
            <w:shd w:val="clear" w:color="auto" w:fill="D9D9D9"/>
            <w:vAlign w:val="center"/>
          </w:tcPr>
          <w:p w14:paraId="04C5DE67" w14:textId="77777777" w:rsidR="00941489" w:rsidRPr="00F92C2D" w:rsidRDefault="00941489" w:rsidP="1F24A2A3">
            <w:pPr>
              <w:tabs>
                <w:tab w:val="left" w:pos="720"/>
              </w:tabs>
              <w:rPr>
                <w:b/>
              </w:rPr>
            </w:pPr>
            <w:r w:rsidRPr="00F92C2D">
              <w:rPr>
                <w:b/>
              </w:rPr>
              <w:t>COURSEWORK</w:t>
            </w:r>
          </w:p>
        </w:tc>
        <w:tc>
          <w:tcPr>
            <w:tcW w:w="594" w:type="dxa"/>
            <w:shd w:val="clear" w:color="auto" w:fill="D9D9D9"/>
            <w:vAlign w:val="center"/>
          </w:tcPr>
          <w:p w14:paraId="496BCAA8" w14:textId="77777777" w:rsidR="00941489" w:rsidRPr="00F92C2D" w:rsidRDefault="00941489" w:rsidP="1F24A2A3">
            <w:pPr>
              <w:tabs>
                <w:tab w:val="left" w:pos="720"/>
              </w:tabs>
              <w:jc w:val="center"/>
              <w:rPr>
                <w:b/>
                <w:sz w:val="16"/>
                <w:szCs w:val="16"/>
              </w:rPr>
            </w:pPr>
            <w:r w:rsidRPr="00F92C2D">
              <w:rPr>
                <w:b/>
                <w:sz w:val="16"/>
                <w:szCs w:val="16"/>
              </w:rPr>
              <w:t>YES</w:t>
            </w:r>
          </w:p>
        </w:tc>
        <w:tc>
          <w:tcPr>
            <w:tcW w:w="4429" w:type="dxa"/>
            <w:shd w:val="clear" w:color="auto" w:fill="D9D9D9"/>
            <w:vAlign w:val="center"/>
          </w:tcPr>
          <w:p w14:paraId="772CD42C" w14:textId="77777777" w:rsidR="00941489" w:rsidRPr="00F92C2D" w:rsidRDefault="00941489" w:rsidP="1F24A2A3">
            <w:pPr>
              <w:tabs>
                <w:tab w:val="left" w:pos="720"/>
              </w:tabs>
              <w:rPr>
                <w:b/>
                <w:sz w:val="16"/>
                <w:szCs w:val="16"/>
              </w:rPr>
            </w:pPr>
            <w:r w:rsidRPr="00F92C2D">
              <w:rPr>
                <w:b/>
                <w:sz w:val="16"/>
                <w:szCs w:val="16"/>
              </w:rPr>
              <w:t xml:space="preserve">NO: </w:t>
            </w:r>
            <w:r w:rsidRPr="00F92C2D">
              <w:rPr>
                <w:i/>
                <w:sz w:val="16"/>
                <w:szCs w:val="16"/>
              </w:rPr>
              <w:t>(If no, provide an explanation. Note that some aspects may not be applicable.)</w:t>
            </w:r>
          </w:p>
        </w:tc>
      </w:tr>
      <w:tr w:rsidR="00941489" w:rsidRPr="00F92C2D" w14:paraId="49AA8F57" w14:textId="77777777" w:rsidTr="1F24A2A3">
        <w:trPr>
          <w:cantSplit/>
        </w:trPr>
        <w:tc>
          <w:tcPr>
            <w:tcW w:w="4605" w:type="dxa"/>
            <w:vAlign w:val="center"/>
          </w:tcPr>
          <w:p w14:paraId="5E958799" w14:textId="77777777" w:rsidR="00941489" w:rsidRPr="00F92C2D" w:rsidRDefault="00941489" w:rsidP="1F24A2A3">
            <w:pPr>
              <w:tabs>
                <w:tab w:val="left" w:pos="360"/>
              </w:tabs>
              <w:ind w:left="360" w:hanging="360"/>
            </w:pPr>
            <w:r>
              <w:t>1</w:t>
            </w:r>
            <w:r w:rsidRPr="00F92C2D">
              <w:t>.</w:t>
            </w:r>
            <w:r w:rsidRPr="00F92C2D">
              <w:tab/>
              <w:t xml:space="preserve">Does the coursework reflect the learning outcomes as specified in the </w:t>
            </w:r>
            <w:r w:rsidRPr="00F92C2D">
              <w:rPr>
                <w:i/>
              </w:rPr>
              <w:t>Module Descriptor</w:t>
            </w:r>
            <w:r w:rsidRPr="00F92C2D">
              <w:t>?</w:t>
            </w:r>
          </w:p>
        </w:tc>
        <w:tc>
          <w:tcPr>
            <w:tcW w:w="594" w:type="dxa"/>
          </w:tcPr>
          <w:p w14:paraId="08124A86" w14:textId="5271AD9F" w:rsidR="00941489" w:rsidRPr="00F92C2D" w:rsidRDefault="0D003B7A" w:rsidP="1F24A2A3">
            <w:pPr>
              <w:jc w:val="center"/>
            </w:pPr>
            <w:r w:rsidRPr="0D003B7A">
              <w:t>x</w:t>
            </w:r>
          </w:p>
        </w:tc>
        <w:tc>
          <w:tcPr>
            <w:tcW w:w="4429" w:type="dxa"/>
          </w:tcPr>
          <w:p w14:paraId="595998F4" w14:textId="77777777" w:rsidR="00941489" w:rsidRPr="00F92C2D" w:rsidRDefault="00941489" w:rsidP="1F24A2A3"/>
        </w:tc>
      </w:tr>
      <w:tr w:rsidR="00941489" w:rsidRPr="00F92C2D" w14:paraId="05118BC7" w14:textId="77777777" w:rsidTr="1F24A2A3">
        <w:trPr>
          <w:cantSplit/>
        </w:trPr>
        <w:tc>
          <w:tcPr>
            <w:tcW w:w="4605" w:type="dxa"/>
            <w:vAlign w:val="center"/>
          </w:tcPr>
          <w:p w14:paraId="753EC90B" w14:textId="77777777" w:rsidR="00941489" w:rsidRPr="00F92C2D" w:rsidRDefault="00941489" w:rsidP="1F24A2A3">
            <w:pPr>
              <w:tabs>
                <w:tab w:val="left" w:pos="360"/>
              </w:tabs>
              <w:ind w:left="360" w:hanging="360"/>
            </w:pPr>
            <w:r>
              <w:t>2</w:t>
            </w:r>
            <w:r w:rsidRPr="00F92C2D">
              <w:t>.</w:t>
            </w:r>
            <w:r w:rsidRPr="00F92C2D">
              <w:tab/>
              <w:t>Are the guidelines clear and unambiguous?</w:t>
            </w:r>
          </w:p>
        </w:tc>
        <w:tc>
          <w:tcPr>
            <w:tcW w:w="594" w:type="dxa"/>
          </w:tcPr>
          <w:p w14:paraId="58C29586" w14:textId="3F5E248E" w:rsidR="00941489" w:rsidRPr="00F92C2D" w:rsidRDefault="0D003B7A" w:rsidP="1F24A2A3">
            <w:pPr>
              <w:jc w:val="center"/>
            </w:pPr>
            <w:r w:rsidRPr="0D003B7A">
              <w:t>x</w:t>
            </w:r>
          </w:p>
        </w:tc>
        <w:tc>
          <w:tcPr>
            <w:tcW w:w="4429" w:type="dxa"/>
          </w:tcPr>
          <w:p w14:paraId="78BE6EC2" w14:textId="77777777" w:rsidR="00941489" w:rsidRPr="00F92C2D" w:rsidRDefault="00941489" w:rsidP="1F24A2A3"/>
        </w:tc>
      </w:tr>
      <w:tr w:rsidR="00941489" w:rsidRPr="00F92C2D" w14:paraId="7AF85776" w14:textId="77777777" w:rsidTr="1F24A2A3">
        <w:trPr>
          <w:cantSplit/>
        </w:trPr>
        <w:tc>
          <w:tcPr>
            <w:tcW w:w="4605" w:type="dxa"/>
            <w:vAlign w:val="center"/>
          </w:tcPr>
          <w:p w14:paraId="56712B9A" w14:textId="77777777" w:rsidR="00941489" w:rsidRPr="00F92C2D" w:rsidRDefault="00941489" w:rsidP="1F24A2A3">
            <w:pPr>
              <w:tabs>
                <w:tab w:val="left" w:pos="360"/>
              </w:tabs>
              <w:ind w:left="360" w:hanging="360"/>
            </w:pPr>
            <w:r>
              <w:t>3</w:t>
            </w:r>
            <w:r w:rsidRPr="00F92C2D">
              <w:t>.</w:t>
            </w:r>
            <w:r w:rsidRPr="00F92C2D">
              <w:tab/>
              <w:t>Has the necessary core information been included? (see below for indicative list)</w:t>
            </w:r>
          </w:p>
        </w:tc>
        <w:tc>
          <w:tcPr>
            <w:tcW w:w="594" w:type="dxa"/>
          </w:tcPr>
          <w:p w14:paraId="00098715" w14:textId="27FD876F" w:rsidR="00941489" w:rsidRPr="00F92C2D" w:rsidRDefault="0D003B7A" w:rsidP="1F24A2A3">
            <w:pPr>
              <w:jc w:val="center"/>
            </w:pPr>
            <w:r w:rsidRPr="0D003B7A">
              <w:t>x</w:t>
            </w:r>
          </w:p>
        </w:tc>
        <w:tc>
          <w:tcPr>
            <w:tcW w:w="4429" w:type="dxa"/>
          </w:tcPr>
          <w:p w14:paraId="64054FDF" w14:textId="77777777" w:rsidR="00941489" w:rsidRPr="00F92C2D" w:rsidRDefault="00941489" w:rsidP="1F24A2A3"/>
        </w:tc>
      </w:tr>
      <w:tr w:rsidR="00941489" w:rsidRPr="00F92C2D" w14:paraId="55CC211B" w14:textId="77777777" w:rsidTr="1F24A2A3">
        <w:trPr>
          <w:cantSplit/>
        </w:trPr>
        <w:tc>
          <w:tcPr>
            <w:tcW w:w="4605" w:type="dxa"/>
            <w:vAlign w:val="center"/>
          </w:tcPr>
          <w:p w14:paraId="4191B5EA" w14:textId="77777777" w:rsidR="00941489" w:rsidRPr="00F92C2D" w:rsidRDefault="00941489" w:rsidP="1F24A2A3">
            <w:pPr>
              <w:tabs>
                <w:tab w:val="left" w:pos="360"/>
              </w:tabs>
              <w:ind w:left="360" w:hanging="360"/>
            </w:pPr>
            <w:r>
              <w:t>4</w:t>
            </w:r>
            <w:r w:rsidRPr="00F92C2D">
              <w:t>.</w:t>
            </w:r>
            <w:r w:rsidRPr="00F92C2D">
              <w:tab/>
              <w:t>Has the grid, if use, been modified, scrutinised and attached to the guidelines?</w:t>
            </w:r>
          </w:p>
        </w:tc>
        <w:tc>
          <w:tcPr>
            <w:tcW w:w="594" w:type="dxa"/>
          </w:tcPr>
          <w:p w14:paraId="3E2E43D5" w14:textId="07B757E8" w:rsidR="00941489" w:rsidRPr="00F92C2D" w:rsidRDefault="0D003B7A" w:rsidP="1F24A2A3">
            <w:pPr>
              <w:jc w:val="center"/>
            </w:pPr>
            <w:r w:rsidRPr="0D003B7A">
              <w:t>x</w:t>
            </w:r>
          </w:p>
        </w:tc>
        <w:tc>
          <w:tcPr>
            <w:tcW w:w="4429" w:type="dxa"/>
          </w:tcPr>
          <w:p w14:paraId="2DEB0D2D" w14:textId="77777777" w:rsidR="00941489" w:rsidRPr="00F92C2D" w:rsidRDefault="00941489" w:rsidP="1F24A2A3"/>
        </w:tc>
      </w:tr>
      <w:tr w:rsidR="00941489" w:rsidRPr="00F92C2D" w14:paraId="1A0145BC" w14:textId="77777777" w:rsidTr="1F24A2A3">
        <w:trPr>
          <w:cantSplit/>
        </w:trPr>
        <w:tc>
          <w:tcPr>
            <w:tcW w:w="4605" w:type="dxa"/>
            <w:vAlign w:val="center"/>
          </w:tcPr>
          <w:p w14:paraId="231C0528" w14:textId="77777777" w:rsidR="00941489" w:rsidRPr="00F92C2D" w:rsidRDefault="00941489" w:rsidP="1F24A2A3">
            <w:pPr>
              <w:tabs>
                <w:tab w:val="left" w:pos="360"/>
              </w:tabs>
              <w:ind w:left="360" w:hanging="360"/>
            </w:pPr>
            <w:r>
              <w:t>5</w:t>
            </w:r>
            <w:r w:rsidRPr="00F92C2D">
              <w:t>.</w:t>
            </w:r>
            <w:r w:rsidRPr="00F92C2D">
              <w:tab/>
              <w:t>Are the salient points listed for all descriptive questions?</w:t>
            </w:r>
          </w:p>
        </w:tc>
        <w:tc>
          <w:tcPr>
            <w:tcW w:w="594" w:type="dxa"/>
          </w:tcPr>
          <w:p w14:paraId="3F22465A" w14:textId="0EBFBA20" w:rsidR="00941489" w:rsidRPr="00F92C2D" w:rsidRDefault="0D003B7A" w:rsidP="1F24A2A3">
            <w:pPr>
              <w:tabs>
                <w:tab w:val="center" w:pos="187"/>
              </w:tabs>
              <w:jc w:val="center"/>
            </w:pPr>
            <w:r w:rsidRPr="0D003B7A">
              <w:t>x</w:t>
            </w:r>
          </w:p>
        </w:tc>
        <w:tc>
          <w:tcPr>
            <w:tcW w:w="4429" w:type="dxa"/>
          </w:tcPr>
          <w:p w14:paraId="3E4A6A79" w14:textId="77777777" w:rsidR="00941489" w:rsidRPr="00F92C2D" w:rsidRDefault="00941489" w:rsidP="1F24A2A3"/>
        </w:tc>
      </w:tr>
      <w:tr w:rsidR="00941489" w:rsidRPr="00F92C2D" w14:paraId="22B774E5" w14:textId="77777777" w:rsidTr="1F24A2A3">
        <w:trPr>
          <w:cantSplit/>
        </w:trPr>
        <w:tc>
          <w:tcPr>
            <w:tcW w:w="4605" w:type="dxa"/>
            <w:vAlign w:val="center"/>
          </w:tcPr>
          <w:p w14:paraId="22B899FB" w14:textId="77777777" w:rsidR="00941489" w:rsidRPr="00F92C2D" w:rsidRDefault="00941489" w:rsidP="1F24A2A3">
            <w:pPr>
              <w:tabs>
                <w:tab w:val="left" w:pos="360"/>
              </w:tabs>
              <w:ind w:left="360" w:hanging="360"/>
            </w:pPr>
            <w:r>
              <w:t>6</w:t>
            </w:r>
            <w:r w:rsidRPr="00F92C2D">
              <w:t>.</w:t>
            </w:r>
            <w:r w:rsidRPr="00F92C2D">
              <w:tab/>
              <w:t>Have the needs of students with identified specific needs been taken into consideration, where appropriate?</w:t>
            </w:r>
          </w:p>
        </w:tc>
        <w:tc>
          <w:tcPr>
            <w:tcW w:w="594" w:type="dxa"/>
          </w:tcPr>
          <w:p w14:paraId="20998B6A" w14:textId="1F84DB54" w:rsidR="00941489" w:rsidRPr="00F92C2D" w:rsidRDefault="0D003B7A" w:rsidP="1F24A2A3">
            <w:pPr>
              <w:jc w:val="center"/>
            </w:pPr>
            <w:r w:rsidRPr="0D003B7A">
              <w:t>x</w:t>
            </w:r>
          </w:p>
        </w:tc>
        <w:tc>
          <w:tcPr>
            <w:tcW w:w="4429" w:type="dxa"/>
          </w:tcPr>
          <w:p w14:paraId="02A72E23" w14:textId="77777777" w:rsidR="00941489" w:rsidRPr="00F92C2D" w:rsidRDefault="00941489" w:rsidP="1F24A2A3"/>
        </w:tc>
      </w:tr>
      <w:tr w:rsidR="00941489" w:rsidRPr="00F92C2D" w14:paraId="3585CE17" w14:textId="77777777" w:rsidTr="1F24A2A3">
        <w:trPr>
          <w:cantSplit/>
        </w:trPr>
        <w:tc>
          <w:tcPr>
            <w:tcW w:w="4605" w:type="dxa"/>
            <w:vAlign w:val="center"/>
          </w:tcPr>
          <w:p w14:paraId="6ED94D3F" w14:textId="77777777" w:rsidR="00941489" w:rsidRPr="00F92C2D" w:rsidRDefault="00941489" w:rsidP="1F24A2A3">
            <w:pPr>
              <w:tabs>
                <w:tab w:val="left" w:pos="360"/>
              </w:tabs>
              <w:ind w:left="360" w:hanging="360"/>
            </w:pPr>
            <w:r>
              <w:t>7</w:t>
            </w:r>
            <w:r w:rsidRPr="00F92C2D">
              <w:t>.</w:t>
            </w:r>
            <w:r w:rsidRPr="00F92C2D">
              <w:tab/>
              <w:t>Has a model answer/grading scheme been prepared?</w:t>
            </w:r>
          </w:p>
        </w:tc>
        <w:tc>
          <w:tcPr>
            <w:tcW w:w="594" w:type="dxa"/>
          </w:tcPr>
          <w:p w14:paraId="2E0687D2" w14:textId="54368E01" w:rsidR="00941489" w:rsidRPr="00F92C2D" w:rsidRDefault="0D003B7A" w:rsidP="1F24A2A3">
            <w:pPr>
              <w:jc w:val="center"/>
            </w:pPr>
            <w:r w:rsidRPr="0D003B7A">
              <w:t>x</w:t>
            </w:r>
          </w:p>
        </w:tc>
        <w:tc>
          <w:tcPr>
            <w:tcW w:w="4429" w:type="dxa"/>
          </w:tcPr>
          <w:p w14:paraId="269F4D1F" w14:textId="77777777" w:rsidR="00941489" w:rsidRPr="00F92C2D" w:rsidRDefault="00941489" w:rsidP="1F24A2A3"/>
        </w:tc>
      </w:tr>
    </w:tbl>
    <w:p w14:paraId="71D35DA4" w14:textId="77777777" w:rsidR="00941489" w:rsidRDefault="00941489" w:rsidP="1F24A2A3">
      <w:pPr>
        <w:rPr>
          <w:b/>
          <w:sz w:val="20"/>
          <w:szCs w:val="20"/>
        </w:rPr>
      </w:pPr>
    </w:p>
    <w:p w14:paraId="29800322" w14:textId="77777777" w:rsidR="00941489" w:rsidRDefault="00941489" w:rsidP="1F24A2A3">
      <w:pPr>
        <w:rPr>
          <w:b/>
          <w:sz w:val="20"/>
          <w:szCs w:val="20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10D95" w:rsidRPr="007F0E01" w14:paraId="1661A4D3" w14:textId="77777777" w:rsidTr="1F24A2A3">
        <w:tc>
          <w:tcPr>
            <w:tcW w:w="9889" w:type="dxa"/>
            <w:tcBorders>
              <w:right w:val="single" w:sz="4" w:space="0" w:color="auto"/>
            </w:tcBorders>
            <w:vAlign w:val="center"/>
          </w:tcPr>
          <w:p w14:paraId="39C0C7CA" w14:textId="77777777" w:rsidR="00010D95" w:rsidRPr="00F92C2D" w:rsidRDefault="00010D95" w:rsidP="1F24A2A3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of assessment release</w:t>
            </w:r>
          </w:p>
          <w:p w14:paraId="76F1C651" w14:textId="77777777" w:rsidR="00010D95" w:rsidRPr="00F92C2D" w:rsidRDefault="00010D95" w:rsidP="1F24A2A3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Word count</w:t>
            </w:r>
          </w:p>
          <w:p w14:paraId="33F140FF" w14:textId="77777777" w:rsidR="00010D95" w:rsidRPr="00F92C2D" w:rsidRDefault="00010D95" w:rsidP="1F24A2A3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lastRenderedPageBreak/>
              <w:t>Submission date</w:t>
            </w:r>
          </w:p>
          <w:p w14:paraId="3B92E3B0" w14:textId="77777777" w:rsidR="00010D95" w:rsidRPr="00F92C2D" w:rsidRDefault="00010D95" w:rsidP="1F24A2A3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Submission method/location</w:t>
            </w:r>
          </w:p>
          <w:p w14:paraId="009DE964" w14:textId="77777777" w:rsidR="00010D95" w:rsidRPr="00F92C2D" w:rsidRDefault="00010D95" w:rsidP="1F24A2A3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Number of copies to submit</w:t>
            </w:r>
          </w:p>
          <w:p w14:paraId="00E5A86D" w14:textId="77777777" w:rsidR="00010D95" w:rsidRPr="00F92C2D" w:rsidRDefault="00010D95" w:rsidP="1F24A2A3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for release of marks</w:t>
            </w:r>
          </w:p>
          <w:p w14:paraId="486EC1F8" w14:textId="77777777" w:rsidR="00010D95" w:rsidRPr="00F92C2D" w:rsidRDefault="00010D95" w:rsidP="1F24A2A3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for release of feedback</w:t>
            </w:r>
          </w:p>
          <w:p w14:paraId="201B92A6" w14:textId="77777777" w:rsidR="00010D95" w:rsidRPr="00F92C2D" w:rsidRDefault="00010D95" w:rsidP="1F24A2A3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How feedback will be returned</w:t>
            </w:r>
          </w:p>
        </w:tc>
      </w:tr>
    </w:tbl>
    <w:p w14:paraId="76F6D4B0" w14:textId="4F68C289" w:rsidR="00010D95" w:rsidRDefault="00010D95" w:rsidP="1F24A2A3"/>
    <w:p w14:paraId="7985D16A" w14:textId="59D9D831" w:rsidR="0D003B7A" w:rsidRDefault="0D003B7A" w:rsidP="1F24A2A3"/>
    <w:p w14:paraId="6B12C9B0" w14:textId="78EA92B1" w:rsidR="0D003B7A" w:rsidRDefault="0D003B7A" w:rsidP="1F24A2A3">
      <w:r w:rsidRPr="0D003B7A">
        <w:rPr>
          <w:b/>
          <w:bCs/>
        </w:rPr>
        <w:t>Moderator's Comments</w:t>
      </w:r>
    </w:p>
    <w:p w14:paraId="50C37149" w14:textId="01A57B78" w:rsidR="0D003B7A" w:rsidRDefault="0D003B7A" w:rsidP="1F24A2A3"/>
    <w:p w14:paraId="14179916" w14:textId="5DC85D73" w:rsidR="0D003B7A" w:rsidRDefault="0D003B7A" w:rsidP="1F24A2A3">
      <w:r w:rsidRPr="0D003B7A">
        <w:t>It's somewhat difficult to differentiate between the solutions from one submission to another.</w:t>
      </w:r>
    </w:p>
    <w:p w14:paraId="37E490A6" w14:textId="616028DE" w:rsidR="0D003B7A" w:rsidRDefault="0D003B7A" w:rsidP="1F24A2A3">
      <w:r w:rsidRPr="0D003B7A">
        <w:t>It is also worth considering that solutions to all can be found online but appreciate the difficulty in avoiding this.</w:t>
      </w:r>
    </w:p>
    <w:p w14:paraId="3197BB4F" w14:textId="4DEC564F" w:rsidR="0D003B7A" w:rsidRDefault="0D003B7A" w:rsidP="1F24A2A3">
      <w:r w:rsidRPr="0D003B7A">
        <w:t>My understanding is that the students undertaking this module will be business students so their knowledge isn't as strong as computing students would be; it is worth keeping this in mind.</w:t>
      </w:r>
    </w:p>
    <w:p w14:paraId="5250F3E7" w14:textId="39BEDA20" w:rsidR="0D003B7A" w:rsidRDefault="1F24A2A3" w:rsidP="1F24A2A3">
      <w:r w:rsidRPr="0D003B7A">
        <w:t>Suitable and relevant coursework otherwise. No further changes or considerations recommended.</w:t>
      </w:r>
    </w:p>
    <w:p w14:paraId="6A25DF8C" w14:textId="77777777" w:rsidR="00551E65" w:rsidRDefault="00551E65" w:rsidP="1F24A2A3">
      <w:pPr>
        <w:rPr>
          <w:b/>
        </w:rPr>
      </w:pPr>
    </w:p>
    <w:p w14:paraId="13FDE4DE" w14:textId="77777777" w:rsidR="00941489" w:rsidRPr="00AC620A" w:rsidRDefault="00941489" w:rsidP="1F24A2A3">
      <w:r w:rsidRPr="00941489">
        <w:rPr>
          <w:b/>
        </w:rPr>
        <w:t>Moderator Signed:</w:t>
      </w:r>
      <w:r w:rsidR="009242A0">
        <w:rPr>
          <w:b/>
        </w:rPr>
        <w:t xml:space="preserve">  </w:t>
      </w:r>
      <w:r w:rsidR="00812CB9">
        <w:rPr>
          <w:b/>
        </w:rPr>
        <w:t xml:space="preserve"> </w:t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</w:p>
    <w:p w14:paraId="085733CA" w14:textId="0E7CF2A6" w:rsidR="0D003B7A" w:rsidRPr="00AC620A" w:rsidRDefault="0D003B7A" w:rsidP="1F24A2A3">
      <w:pPr>
        <w:rPr>
          <w:b/>
        </w:rPr>
      </w:pPr>
      <w:r w:rsidRPr="00941489">
        <w:rPr>
          <w:b/>
        </w:rPr>
        <w:t>Date:</w:t>
      </w:r>
      <w:r w:rsidRPr="0D003B7A">
        <w:rPr>
          <w:b/>
        </w:rPr>
        <w:t xml:space="preserve"> 11/09/2019</w:t>
      </w:r>
    </w:p>
    <w:p w14:paraId="274CC16C" w14:textId="77777777" w:rsidR="00941489" w:rsidRDefault="00941489" w:rsidP="1F24A2A3">
      <w:pPr>
        <w:rPr>
          <w:b/>
          <w:sz w:val="20"/>
          <w:szCs w:val="20"/>
        </w:rPr>
      </w:pPr>
    </w:p>
    <w:p w14:paraId="1285ACC3" w14:textId="77777777" w:rsidR="006B2025" w:rsidRDefault="006B2025" w:rsidP="1F24A2A3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Part 3 – to be completed by Coursework Setter(s)</w:t>
      </w:r>
    </w:p>
    <w:p w14:paraId="45A3980C" w14:textId="77777777" w:rsidR="00AC620A" w:rsidRDefault="00AC620A" w:rsidP="1F24A2A3">
      <w:pPr>
        <w:rPr>
          <w:b/>
          <w:noProof/>
          <w:lang w:eastAsia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B2025" w:rsidRPr="007F0E01" w14:paraId="0B21602F" w14:textId="77777777" w:rsidTr="1F24A2A3">
        <w:trPr>
          <w:trHeight w:val="1025"/>
        </w:trPr>
        <w:tc>
          <w:tcPr>
            <w:tcW w:w="9889" w:type="dxa"/>
          </w:tcPr>
          <w:p w14:paraId="54755F47" w14:textId="77777777" w:rsidR="006B2025" w:rsidRPr="007F0E01" w:rsidRDefault="006B2025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7F0E01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 xml:space="preserve"> to Moderator’s comments</w:t>
            </w:r>
            <w:r w:rsidRPr="007F0E01">
              <w:rPr>
                <w:sz w:val="20"/>
                <w:szCs w:val="20"/>
              </w:rPr>
              <w:t>:</w:t>
            </w:r>
          </w:p>
          <w:p w14:paraId="26F1F55C" w14:textId="77777777" w:rsidR="006B2025" w:rsidRDefault="006B2025" w:rsidP="1F24A2A3">
            <w:pPr>
              <w:rPr>
                <w:sz w:val="20"/>
                <w:szCs w:val="20"/>
              </w:rPr>
            </w:pPr>
          </w:p>
          <w:p w14:paraId="3DFBFC2F" w14:textId="022A094D" w:rsidR="00941489" w:rsidRDefault="005E55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included one solution guide for each of the outputs, therefore there should be no difficulty in differentiating between solutions.</w:t>
            </w:r>
          </w:p>
          <w:p w14:paraId="5F57F18F" w14:textId="77777777" w:rsidR="005E5548" w:rsidRDefault="005E5548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way to solve the coursework could be found online as is the nature of any coding application, nonetheless I have designed both </w:t>
            </w:r>
            <w:proofErr w:type="spellStart"/>
            <w:r>
              <w:rPr>
                <w:sz w:val="20"/>
                <w:szCs w:val="20"/>
              </w:rPr>
              <w:t>courseworks</w:t>
            </w:r>
            <w:proofErr w:type="spellEnd"/>
            <w:r>
              <w:rPr>
                <w:sz w:val="20"/>
                <w:szCs w:val="20"/>
              </w:rPr>
              <w:t xml:space="preserve"> myself, assuring that there is some degree of implementation that students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undertake.</w:t>
            </w:r>
          </w:p>
          <w:p w14:paraId="21B37A0F" w14:textId="2351AB63" w:rsidR="005E5548" w:rsidRDefault="005E5548" w:rsidP="1F24A2A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Indeed</w:t>
            </w:r>
            <w:proofErr w:type="gramEnd"/>
            <w:r>
              <w:rPr>
                <w:sz w:val="20"/>
                <w:szCs w:val="20"/>
              </w:rPr>
              <w:t xml:space="preserve"> students are from the MSc Business Analytics programme and have limited programming skills. </w:t>
            </w:r>
          </w:p>
          <w:p w14:paraId="056B1C63" w14:textId="77777777" w:rsidR="00941489" w:rsidRDefault="00941489" w:rsidP="1F24A2A3">
            <w:pPr>
              <w:rPr>
                <w:sz w:val="20"/>
                <w:szCs w:val="20"/>
              </w:rPr>
            </w:pPr>
          </w:p>
          <w:p w14:paraId="23D3CADD" w14:textId="77777777" w:rsidR="00941489" w:rsidRDefault="00941489" w:rsidP="1F24A2A3">
            <w:pPr>
              <w:rPr>
                <w:sz w:val="20"/>
                <w:szCs w:val="20"/>
              </w:rPr>
            </w:pPr>
          </w:p>
          <w:p w14:paraId="16383E87" w14:textId="77777777" w:rsidR="00941489" w:rsidRDefault="00941489" w:rsidP="1F24A2A3">
            <w:pPr>
              <w:rPr>
                <w:sz w:val="20"/>
                <w:szCs w:val="20"/>
              </w:rPr>
            </w:pPr>
          </w:p>
          <w:p w14:paraId="47384139" w14:textId="77777777" w:rsidR="006B2025" w:rsidRDefault="006B2025" w:rsidP="1F24A2A3">
            <w:pPr>
              <w:rPr>
                <w:sz w:val="20"/>
                <w:szCs w:val="20"/>
              </w:rPr>
            </w:pPr>
          </w:p>
          <w:p w14:paraId="32234867" w14:textId="77777777" w:rsidR="00812CB9" w:rsidRDefault="00812CB9" w:rsidP="1F24A2A3">
            <w:pPr>
              <w:rPr>
                <w:sz w:val="20"/>
                <w:szCs w:val="20"/>
              </w:rPr>
            </w:pPr>
          </w:p>
          <w:p w14:paraId="06EB111E" w14:textId="77777777" w:rsidR="00812CB9" w:rsidRDefault="00812CB9" w:rsidP="1F24A2A3">
            <w:pPr>
              <w:rPr>
                <w:sz w:val="20"/>
                <w:szCs w:val="20"/>
              </w:rPr>
            </w:pPr>
          </w:p>
          <w:p w14:paraId="51785454" w14:textId="77777777" w:rsidR="00812CB9" w:rsidRDefault="00812CB9" w:rsidP="1F24A2A3">
            <w:pPr>
              <w:rPr>
                <w:sz w:val="20"/>
                <w:szCs w:val="20"/>
              </w:rPr>
            </w:pPr>
          </w:p>
          <w:p w14:paraId="400F86C7" w14:textId="77777777" w:rsidR="00812CB9" w:rsidRPr="007F0E01" w:rsidRDefault="00812CB9" w:rsidP="1F24A2A3">
            <w:pPr>
              <w:rPr>
                <w:sz w:val="20"/>
                <w:szCs w:val="20"/>
              </w:rPr>
            </w:pPr>
          </w:p>
          <w:p w14:paraId="4648BF4A" w14:textId="77777777" w:rsidR="006B2025" w:rsidRPr="007F0E01" w:rsidRDefault="006B2025" w:rsidP="1F24A2A3">
            <w:pPr>
              <w:rPr>
                <w:sz w:val="20"/>
                <w:szCs w:val="20"/>
              </w:rPr>
            </w:pPr>
          </w:p>
        </w:tc>
      </w:tr>
    </w:tbl>
    <w:p w14:paraId="6D13898D" w14:textId="77777777" w:rsidR="006B2025" w:rsidRPr="008D0D9D" w:rsidRDefault="006B2025" w:rsidP="1F24A2A3">
      <w:pPr>
        <w:rPr>
          <w:sz w:val="16"/>
          <w:szCs w:val="16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14:paraId="21DAE01C" w14:textId="77777777" w:rsidTr="1F24A2A3">
        <w:trPr>
          <w:trHeight w:val="403"/>
        </w:trPr>
        <w:tc>
          <w:tcPr>
            <w:tcW w:w="1384" w:type="dxa"/>
            <w:tcBorders>
              <w:right w:val="single" w:sz="4" w:space="0" w:color="auto"/>
            </w:tcBorders>
          </w:tcPr>
          <w:p w14:paraId="05FED23A" w14:textId="77777777" w:rsidR="006B2025" w:rsidRPr="007F0E01" w:rsidRDefault="006B2025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Setter(s)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5A71" w14:textId="7A961DA3" w:rsidR="006B2025" w:rsidRPr="007F0E01" w:rsidRDefault="006B2025" w:rsidP="1F24A2A3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Signed:</w:t>
            </w:r>
            <w:r w:rsidR="00A7594C">
              <w:rPr>
                <w:sz w:val="20"/>
                <w:szCs w:val="20"/>
              </w:rPr>
              <w:t xml:space="preserve"> </w:t>
            </w:r>
            <w:r w:rsidR="005E5548">
              <w:rPr>
                <w:sz w:val="20"/>
                <w:szCs w:val="20"/>
              </w:rPr>
              <w:t xml:space="preserve"> Carlos Moreno-Garcia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564C0" w14:textId="77777777" w:rsidR="006B2025" w:rsidRPr="007F0E01" w:rsidRDefault="006B2025" w:rsidP="1F24A2A3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83C3" w14:textId="1617BA82" w:rsidR="006B2025" w:rsidRPr="007F0E01" w:rsidRDefault="005E5548" w:rsidP="1F24A2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27/09/19</w:t>
            </w:r>
            <w:bookmarkStart w:id="0" w:name="_GoBack"/>
            <w:bookmarkEnd w:id="0"/>
          </w:p>
        </w:tc>
      </w:tr>
    </w:tbl>
    <w:p w14:paraId="03007282" w14:textId="77777777" w:rsidR="006B2025" w:rsidRDefault="006B2025" w:rsidP="1F24A2A3"/>
    <w:tbl>
      <w:tblPr>
        <w:tblW w:w="9889" w:type="dxa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14:paraId="482B71A9" w14:textId="77777777" w:rsidTr="1F24A2A3">
        <w:trPr>
          <w:trHeight w:val="379"/>
        </w:trPr>
        <w:tc>
          <w:tcPr>
            <w:tcW w:w="1384" w:type="dxa"/>
            <w:tcBorders>
              <w:right w:val="single" w:sz="4" w:space="0" w:color="auto"/>
            </w:tcBorders>
          </w:tcPr>
          <w:p w14:paraId="6D6BA576" w14:textId="77777777" w:rsidR="006B2025" w:rsidRPr="007F0E01" w:rsidRDefault="006B2025" w:rsidP="1F24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ABAD" w14:textId="77777777" w:rsidR="006B2025" w:rsidRPr="007F0E01" w:rsidRDefault="006B2025" w:rsidP="1F24A2A3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Signed:</w:t>
            </w:r>
            <w:r w:rsidR="00A7594C" w:rsidRPr="007F0E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CA26D" w14:textId="77777777" w:rsidR="006B2025" w:rsidRPr="007F0E01" w:rsidRDefault="006B2025" w:rsidP="1F24A2A3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AD410" w14:textId="77777777" w:rsidR="006B2025" w:rsidRPr="007F0E01" w:rsidRDefault="006B2025" w:rsidP="1F24A2A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951F61C" w14:textId="77777777" w:rsidR="00B83E48" w:rsidRDefault="00B83E48" w:rsidP="1F24A2A3">
      <w:pPr>
        <w:rPr>
          <w:sz w:val="20"/>
          <w:szCs w:val="20"/>
        </w:rPr>
        <w:sectPr w:rsidR="00B83E48" w:rsidSect="00BD6F0C">
          <w:headerReference w:type="default" r:id="rId11"/>
          <w:type w:val="continuous"/>
          <w:pgSz w:w="11906" w:h="16838"/>
          <w:pgMar w:top="1021" w:right="1134" w:bottom="1021" w:left="1134" w:header="567" w:footer="567" w:gutter="0"/>
          <w:cols w:space="708"/>
          <w:docGrid w:linePitch="360"/>
        </w:sectPr>
      </w:pPr>
    </w:p>
    <w:p w14:paraId="45CC9DA3" w14:textId="77777777" w:rsidR="00F42627" w:rsidRPr="00EB6308" w:rsidRDefault="00EB6308" w:rsidP="1F24A2A3">
      <w:pPr>
        <w:rPr>
          <w:b/>
          <w:bCs/>
        </w:rPr>
      </w:pPr>
      <w:r w:rsidRPr="00EB6308">
        <w:rPr>
          <w:b/>
          <w:bCs/>
        </w:rPr>
        <w:lastRenderedPageBreak/>
        <w:t>Coursework Moderation Process</w:t>
      </w:r>
    </w:p>
    <w:p w14:paraId="605BEBFA" w14:textId="77777777" w:rsidR="00EB6308" w:rsidRDefault="00EB6308" w:rsidP="1F24A2A3"/>
    <w:p w14:paraId="441FA80C" w14:textId="77777777" w:rsidR="00EB6308" w:rsidRDefault="00EB6308" w:rsidP="1F24A2A3">
      <w:r>
        <w:t xml:space="preserve">Part 1 is to be completed by the coursework setter(s) (CS). The module coordinator (MC) needs to ensure that a moderation process takes place ahead of the coursework </w:t>
      </w:r>
      <w:r w:rsidR="00E30C3A">
        <w:t xml:space="preserve">(CW) </w:t>
      </w:r>
      <w:r>
        <w:t>being released to students. Modules with a coursework weighting more than 50% are treated like exams and sent to the external examiner in addition to the internal moderation process.</w:t>
      </w:r>
    </w:p>
    <w:p w14:paraId="3C796D92" w14:textId="77777777" w:rsidR="00EB6308" w:rsidRDefault="00EB6308" w:rsidP="1F24A2A3">
      <w:pPr>
        <w:numPr>
          <w:ilvl w:val="0"/>
          <w:numId w:val="2"/>
        </w:numPr>
      </w:pPr>
      <w:r>
        <w:t xml:space="preserve">Hand-out and Hand-in Dates: The duration available to students to attempt the </w:t>
      </w:r>
      <w:r w:rsidR="00E30C3A">
        <w:t>CW</w:t>
      </w:r>
      <w:r>
        <w:t xml:space="preserve"> should be proportional to </w:t>
      </w:r>
      <w:r w:rsidR="00E30C3A">
        <w:t>its</w:t>
      </w:r>
      <w:r>
        <w:t xml:space="preserve"> weight. The School office </w:t>
      </w:r>
      <w:r w:rsidR="00E30C3A">
        <w:t xml:space="preserve">(SO) </w:t>
      </w:r>
      <w:r>
        <w:t xml:space="preserve">will request the hand-in dates from MCs ahead of the start of each session to allow Course Leaders </w:t>
      </w:r>
      <w:r w:rsidR="00E30C3A">
        <w:t xml:space="preserve">(CL) </w:t>
      </w:r>
      <w:r>
        <w:t>to review the CW workload distribution.</w:t>
      </w:r>
      <w:r w:rsidR="00E30C3A">
        <w:t xml:space="preserve"> Hand-out dates should be set so that students take full advantage of the assessment week break.</w:t>
      </w:r>
    </w:p>
    <w:p w14:paraId="5DD578C6" w14:textId="77777777" w:rsidR="00E30C3A" w:rsidRDefault="00E30C3A" w:rsidP="1F24A2A3">
      <w:pPr>
        <w:numPr>
          <w:ilvl w:val="0"/>
          <w:numId w:val="2"/>
        </w:numPr>
      </w:pPr>
      <w:r>
        <w:t>Learning Outcomes (LOs): The CS should ensure that the LOs covered by the CW are in line with those specified in the Module Descriptor (MUD).</w:t>
      </w:r>
    </w:p>
    <w:p w14:paraId="023341B6" w14:textId="77777777" w:rsidR="00E30C3A" w:rsidRDefault="00E30C3A" w:rsidP="1F24A2A3">
      <w:pPr>
        <w:numPr>
          <w:ilvl w:val="0"/>
          <w:numId w:val="2"/>
        </w:numPr>
      </w:pPr>
      <w:r>
        <w:t>Marking Scheme: Either a marking scheme (split of marks) or a grading grid should be made available to students. If applicable, the CS should indicate to students whether the default correspondence of grades and percentages apply.</w:t>
      </w:r>
    </w:p>
    <w:p w14:paraId="03DBF810" w14:textId="77777777" w:rsidR="00E30C3A" w:rsidRDefault="00E30C3A" w:rsidP="1F24A2A3">
      <w:pPr>
        <w:numPr>
          <w:ilvl w:val="0"/>
          <w:numId w:val="2"/>
        </w:numPr>
      </w:pPr>
      <w:r>
        <w:t>Mode</w:t>
      </w:r>
      <w:r w:rsidR="00FB795A">
        <w:t>l</w:t>
      </w:r>
      <w:r>
        <w:t xml:space="preserve"> solution: CS should provide a model solution to (</w:t>
      </w:r>
      <w:proofErr w:type="spellStart"/>
      <w:r>
        <w:t>i</w:t>
      </w:r>
      <w:proofErr w:type="spellEnd"/>
      <w:r>
        <w:t>) make sure the CW is feasible and in the set duration, (ii) assist the moderator (and external examiner) in the moderation process, and (iii) server as a form of feedback to students. When the production of a model solution is not possible (e.g., a creative design type of CW), and indication of how a solution may look like needs to be provided.</w:t>
      </w:r>
    </w:p>
    <w:p w14:paraId="741D2FBD" w14:textId="77777777" w:rsidR="00E30C3A" w:rsidRDefault="00E30C3A" w:rsidP="1F24A2A3">
      <w:pPr>
        <w:numPr>
          <w:ilvl w:val="0"/>
          <w:numId w:val="2"/>
        </w:numPr>
      </w:pPr>
      <w:r>
        <w:t xml:space="preserve">Feedback: CS to indicate </w:t>
      </w:r>
      <w:r w:rsidR="003C7C47">
        <w:t>how (Moodle, SO…) and when feedback is to be released including</w:t>
      </w:r>
      <w:r>
        <w:t xml:space="preserve"> (</w:t>
      </w:r>
      <w:proofErr w:type="spellStart"/>
      <w:r>
        <w:t>i</w:t>
      </w:r>
      <w:proofErr w:type="spellEnd"/>
      <w:r>
        <w:t xml:space="preserve">) </w:t>
      </w:r>
      <w:r w:rsidR="00CF113F">
        <w:t xml:space="preserve">a </w:t>
      </w:r>
      <w:r>
        <w:t>generic feedback and, possibly, a model solution</w:t>
      </w:r>
      <w:r w:rsidR="00CF113F">
        <w:t xml:space="preserve"> (normally 1 week after hand-in date to allow for possible filing of extenuating circumstances) and (ii) individual feedback (subject to second marking). This should, at a minimum adhere with the current university standard of 20 working days (4 weeks).</w:t>
      </w:r>
      <w:r w:rsidR="003C7C47">
        <w:t xml:space="preserve"> CS should include this information when CW is released to students.</w:t>
      </w:r>
    </w:p>
    <w:p w14:paraId="6BD06622" w14:textId="77777777" w:rsidR="00CF113F" w:rsidRDefault="00CF113F" w:rsidP="1F24A2A3"/>
    <w:p w14:paraId="5F7BE1B7" w14:textId="77777777" w:rsidR="00CF113F" w:rsidRDefault="00CF113F" w:rsidP="1F24A2A3">
      <w:r>
        <w:t xml:space="preserve">Part 2: </w:t>
      </w:r>
      <w:r w:rsidR="0065729F">
        <w:t xml:space="preserve">To be completed by a moderator as allocated in the work allocation. </w:t>
      </w:r>
    </w:p>
    <w:p w14:paraId="14A0EE54" w14:textId="77777777" w:rsidR="0065729F" w:rsidRDefault="0065729F" w:rsidP="1F24A2A3"/>
    <w:p w14:paraId="42A1ED34" w14:textId="77777777" w:rsidR="00CF113F" w:rsidRDefault="00CF113F" w:rsidP="1F24A2A3">
      <w:r>
        <w:t xml:space="preserve">Part 3: is to be completed by both the CS and moderator to make sure that all relevant comments ware actioned. </w:t>
      </w:r>
    </w:p>
    <w:p w14:paraId="7B7A8C09" w14:textId="77777777" w:rsidR="003C7C47" w:rsidRDefault="003C7C47" w:rsidP="1F24A2A3"/>
    <w:p w14:paraId="249AF71B" w14:textId="77777777" w:rsidR="00CF113F" w:rsidRDefault="00CF113F" w:rsidP="1F24A2A3">
      <w:r>
        <w:t xml:space="preserve">The </w:t>
      </w:r>
      <w:r w:rsidR="003C7C47">
        <w:t xml:space="preserve">completed </w:t>
      </w:r>
      <w:r>
        <w:t>form is sent to the SO for</w:t>
      </w:r>
      <w:r w:rsidR="003C7C47">
        <w:t xml:space="preserve"> filing alongside the CW assignment</w:t>
      </w:r>
      <w:r>
        <w:t xml:space="preserve">, the marking scheme and the model solution. </w:t>
      </w:r>
    </w:p>
    <w:sectPr w:rsidR="00CF113F" w:rsidSect="007B3A63">
      <w:headerReference w:type="default" r:id="rId12"/>
      <w:endnotePr>
        <w:numFmt w:val="decimal"/>
      </w:endnotePr>
      <w:pgSz w:w="11906" w:h="16838"/>
      <w:pgMar w:top="720" w:right="1138" w:bottom="720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90A94" w14:textId="77777777" w:rsidR="001B5B98" w:rsidRDefault="001B5B98">
      <w:r>
        <w:separator/>
      </w:r>
    </w:p>
  </w:endnote>
  <w:endnote w:type="continuationSeparator" w:id="0">
    <w:p w14:paraId="2EBD33C5" w14:textId="77777777" w:rsidR="001B5B98" w:rsidRDefault="001B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29BBF" w14:textId="77777777" w:rsidR="001B5B98" w:rsidRDefault="001B5B98">
      <w:r>
        <w:separator/>
      </w:r>
    </w:p>
  </w:footnote>
  <w:footnote w:type="continuationSeparator" w:id="0">
    <w:p w14:paraId="1B045B6E" w14:textId="77777777" w:rsidR="001B5B98" w:rsidRDefault="001B5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541F" w14:textId="77777777" w:rsidR="00941489" w:rsidRPr="00FD3307" w:rsidRDefault="00941489" w:rsidP="005A4200">
    <w:pPr>
      <w:pStyle w:val="Header"/>
      <w:tabs>
        <w:tab w:val="clear" w:pos="4153"/>
        <w:tab w:val="clear" w:pos="8306"/>
        <w:tab w:val="center" w:pos="4860"/>
        <w:tab w:val="right" w:pos="9540"/>
      </w:tabs>
      <w:rPr>
        <w:sz w:val="22"/>
        <w:szCs w:val="22"/>
      </w:rPr>
    </w:pPr>
    <w:r w:rsidRPr="00FD3307">
      <w:rPr>
        <w:b/>
        <w:sz w:val="22"/>
        <w:szCs w:val="22"/>
      </w:rPr>
      <w:t>Coursework Checklist</w:t>
    </w:r>
    <w:r w:rsidRPr="00FD3307">
      <w:rPr>
        <w:sz w:val="22"/>
        <w:szCs w:val="22"/>
      </w:rPr>
      <w:tab/>
    </w:r>
    <w:r w:rsidRPr="00FD3307">
      <w:rPr>
        <w:sz w:val="22"/>
        <w:szCs w:val="22"/>
      </w:rPr>
      <w:tab/>
    </w:r>
    <w:r w:rsidRPr="00FD3307">
      <w:rPr>
        <w:b/>
        <w:sz w:val="22"/>
        <w:szCs w:val="22"/>
      </w:rPr>
      <w:t>School of Computing Science and Digital Media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F3092" w14:textId="77777777" w:rsidR="00941489" w:rsidRPr="00C6079F" w:rsidRDefault="00941489" w:rsidP="00C60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C3A1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5649D"/>
    <w:multiLevelType w:val="hybridMultilevel"/>
    <w:tmpl w:val="7116F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391D"/>
    <w:multiLevelType w:val="hybridMultilevel"/>
    <w:tmpl w:val="B9C667BA"/>
    <w:lvl w:ilvl="0" w:tplc="E5E2B1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791D7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AA"/>
    <w:rsid w:val="00005130"/>
    <w:rsid w:val="00010D95"/>
    <w:rsid w:val="0001340D"/>
    <w:rsid w:val="00025EFD"/>
    <w:rsid w:val="00030833"/>
    <w:rsid w:val="00030B07"/>
    <w:rsid w:val="0006774C"/>
    <w:rsid w:val="00093929"/>
    <w:rsid w:val="00094128"/>
    <w:rsid w:val="00094DB0"/>
    <w:rsid w:val="000A19C6"/>
    <w:rsid w:val="000A7E0F"/>
    <w:rsid w:val="000E3342"/>
    <w:rsid w:val="0010648F"/>
    <w:rsid w:val="00117A5E"/>
    <w:rsid w:val="00143B91"/>
    <w:rsid w:val="00164F20"/>
    <w:rsid w:val="0018265B"/>
    <w:rsid w:val="0018567E"/>
    <w:rsid w:val="00193751"/>
    <w:rsid w:val="001A2692"/>
    <w:rsid w:val="001A46F1"/>
    <w:rsid w:val="001B034D"/>
    <w:rsid w:val="001B373F"/>
    <w:rsid w:val="001B5B98"/>
    <w:rsid w:val="001D6C70"/>
    <w:rsid w:val="001F0418"/>
    <w:rsid w:val="0023043C"/>
    <w:rsid w:val="002325AC"/>
    <w:rsid w:val="0023278D"/>
    <w:rsid w:val="00236179"/>
    <w:rsid w:val="00251381"/>
    <w:rsid w:val="00251D9C"/>
    <w:rsid w:val="0028146B"/>
    <w:rsid w:val="00295D20"/>
    <w:rsid w:val="002D6A29"/>
    <w:rsid w:val="002F60B4"/>
    <w:rsid w:val="00321757"/>
    <w:rsid w:val="00353108"/>
    <w:rsid w:val="00370F03"/>
    <w:rsid w:val="00372508"/>
    <w:rsid w:val="00372BB8"/>
    <w:rsid w:val="003816DE"/>
    <w:rsid w:val="00386E50"/>
    <w:rsid w:val="00396058"/>
    <w:rsid w:val="003C7C47"/>
    <w:rsid w:val="0041106C"/>
    <w:rsid w:val="004265C4"/>
    <w:rsid w:val="0044491D"/>
    <w:rsid w:val="004456F0"/>
    <w:rsid w:val="004A775A"/>
    <w:rsid w:val="004E604D"/>
    <w:rsid w:val="004F4FCB"/>
    <w:rsid w:val="00502C55"/>
    <w:rsid w:val="00511756"/>
    <w:rsid w:val="00522CAA"/>
    <w:rsid w:val="0052606A"/>
    <w:rsid w:val="00537630"/>
    <w:rsid w:val="00545153"/>
    <w:rsid w:val="00551E65"/>
    <w:rsid w:val="00594DA7"/>
    <w:rsid w:val="005A2B58"/>
    <w:rsid w:val="005A4200"/>
    <w:rsid w:val="005B1F66"/>
    <w:rsid w:val="005C0C71"/>
    <w:rsid w:val="005C67C4"/>
    <w:rsid w:val="005E128F"/>
    <w:rsid w:val="005E5548"/>
    <w:rsid w:val="006009F3"/>
    <w:rsid w:val="0062110D"/>
    <w:rsid w:val="00655023"/>
    <w:rsid w:val="0065729F"/>
    <w:rsid w:val="0067698C"/>
    <w:rsid w:val="006824DF"/>
    <w:rsid w:val="00687A8A"/>
    <w:rsid w:val="0069644D"/>
    <w:rsid w:val="006A4D2E"/>
    <w:rsid w:val="006B2025"/>
    <w:rsid w:val="006C5737"/>
    <w:rsid w:val="006E08AF"/>
    <w:rsid w:val="007008AA"/>
    <w:rsid w:val="0072142A"/>
    <w:rsid w:val="00732AD9"/>
    <w:rsid w:val="00733AC5"/>
    <w:rsid w:val="007B3A63"/>
    <w:rsid w:val="007B3E1E"/>
    <w:rsid w:val="007B4820"/>
    <w:rsid w:val="007C174C"/>
    <w:rsid w:val="007D676C"/>
    <w:rsid w:val="007E63F6"/>
    <w:rsid w:val="007F037F"/>
    <w:rsid w:val="007F0E01"/>
    <w:rsid w:val="007F6754"/>
    <w:rsid w:val="008104F8"/>
    <w:rsid w:val="00812CB9"/>
    <w:rsid w:val="00826AF1"/>
    <w:rsid w:val="0085132E"/>
    <w:rsid w:val="008B5F9B"/>
    <w:rsid w:val="008C3F7A"/>
    <w:rsid w:val="008D0D9D"/>
    <w:rsid w:val="00916E13"/>
    <w:rsid w:val="009242A0"/>
    <w:rsid w:val="00941489"/>
    <w:rsid w:val="0096082F"/>
    <w:rsid w:val="00974DA9"/>
    <w:rsid w:val="00980961"/>
    <w:rsid w:val="00981A99"/>
    <w:rsid w:val="009853DA"/>
    <w:rsid w:val="00992788"/>
    <w:rsid w:val="009B6422"/>
    <w:rsid w:val="009B73AB"/>
    <w:rsid w:val="009F6D75"/>
    <w:rsid w:val="00A219A1"/>
    <w:rsid w:val="00A31992"/>
    <w:rsid w:val="00A461FD"/>
    <w:rsid w:val="00A469AC"/>
    <w:rsid w:val="00A541BC"/>
    <w:rsid w:val="00A7127A"/>
    <w:rsid w:val="00A7594C"/>
    <w:rsid w:val="00AC363F"/>
    <w:rsid w:val="00AC5C04"/>
    <w:rsid w:val="00AC620A"/>
    <w:rsid w:val="00B109DB"/>
    <w:rsid w:val="00B448DF"/>
    <w:rsid w:val="00B53F70"/>
    <w:rsid w:val="00B74C07"/>
    <w:rsid w:val="00B83E48"/>
    <w:rsid w:val="00B97DB2"/>
    <w:rsid w:val="00BA0DD6"/>
    <w:rsid w:val="00BB2F56"/>
    <w:rsid w:val="00BD6F0C"/>
    <w:rsid w:val="00BE75FC"/>
    <w:rsid w:val="00BF25DC"/>
    <w:rsid w:val="00BF2E44"/>
    <w:rsid w:val="00C146E8"/>
    <w:rsid w:val="00C317DD"/>
    <w:rsid w:val="00C6079F"/>
    <w:rsid w:val="00C63379"/>
    <w:rsid w:val="00C75FBE"/>
    <w:rsid w:val="00C91565"/>
    <w:rsid w:val="00C954AB"/>
    <w:rsid w:val="00C959FD"/>
    <w:rsid w:val="00CA16F4"/>
    <w:rsid w:val="00CB7EA3"/>
    <w:rsid w:val="00CC37AF"/>
    <w:rsid w:val="00CC6ED7"/>
    <w:rsid w:val="00CF113F"/>
    <w:rsid w:val="00D17D2B"/>
    <w:rsid w:val="00D246D1"/>
    <w:rsid w:val="00D30B60"/>
    <w:rsid w:val="00D976E2"/>
    <w:rsid w:val="00DB3ABC"/>
    <w:rsid w:val="00DB6E2E"/>
    <w:rsid w:val="00DC0E18"/>
    <w:rsid w:val="00DD472E"/>
    <w:rsid w:val="00DE501C"/>
    <w:rsid w:val="00E01193"/>
    <w:rsid w:val="00E30C3A"/>
    <w:rsid w:val="00E43FF2"/>
    <w:rsid w:val="00E47803"/>
    <w:rsid w:val="00E92737"/>
    <w:rsid w:val="00EA177E"/>
    <w:rsid w:val="00EA33CF"/>
    <w:rsid w:val="00EA3888"/>
    <w:rsid w:val="00EB6308"/>
    <w:rsid w:val="00EC3114"/>
    <w:rsid w:val="00EE3202"/>
    <w:rsid w:val="00F07212"/>
    <w:rsid w:val="00F10998"/>
    <w:rsid w:val="00F42627"/>
    <w:rsid w:val="00F8785A"/>
    <w:rsid w:val="00FB795A"/>
    <w:rsid w:val="00FD3307"/>
    <w:rsid w:val="0D003B7A"/>
    <w:rsid w:val="1F24A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26A623"/>
  <w15:docId w15:val="{FDA8B0DD-009F-4E62-ABA0-CC2ECA0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008A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008AA"/>
    <w:rPr>
      <w:sz w:val="20"/>
      <w:szCs w:val="20"/>
    </w:rPr>
  </w:style>
  <w:style w:type="character" w:styleId="EndnoteReference">
    <w:name w:val="endnote reference"/>
    <w:semiHidden/>
    <w:rsid w:val="007008AA"/>
    <w:rPr>
      <w:vertAlign w:val="superscript"/>
    </w:rPr>
  </w:style>
  <w:style w:type="paragraph" w:styleId="FootnoteText">
    <w:name w:val="footnote text"/>
    <w:basedOn w:val="Normal"/>
    <w:semiHidden/>
    <w:rsid w:val="007008AA"/>
    <w:rPr>
      <w:sz w:val="20"/>
      <w:szCs w:val="20"/>
    </w:rPr>
  </w:style>
  <w:style w:type="character" w:styleId="FootnoteReference">
    <w:name w:val="footnote reference"/>
    <w:semiHidden/>
    <w:rsid w:val="007008AA"/>
    <w:rPr>
      <w:vertAlign w:val="superscript"/>
    </w:rPr>
  </w:style>
  <w:style w:type="paragraph" w:styleId="Header">
    <w:name w:val="header"/>
    <w:basedOn w:val="Normal"/>
    <w:rsid w:val="005A42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A420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7B3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A7E27F5A4A74FB6BFE3305082C564" ma:contentTypeVersion="0" ma:contentTypeDescription="Create a new document." ma:contentTypeScope="" ma:versionID="2410b7bb89d0f49c1aa73133822a41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2F440-8470-49F2-96AE-88580C951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ADC8A-EDA2-4A79-981A-85390C19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D43BD9-8338-4D7B-9FF3-A02E39F13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EBFC95-AB20-48DE-B08D-14BEE4F0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737</Words>
  <Characters>4204</Characters>
  <Application>Microsoft Office Word</Application>
  <DocSecurity>0</DocSecurity>
  <Lines>35</Lines>
  <Paragraphs>9</Paragraphs>
  <ScaleCrop>false</ScaleCrop>
  <Company>RGU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 Checklist</dc:title>
  <dc:creator>Computing</dc:creator>
  <cp:lastModifiedBy>C M</cp:lastModifiedBy>
  <cp:revision>14</cp:revision>
  <cp:lastPrinted>2012-10-23T07:42:00Z</cp:lastPrinted>
  <dcterms:created xsi:type="dcterms:W3CDTF">2019-09-27T05:25:00Z</dcterms:created>
  <dcterms:modified xsi:type="dcterms:W3CDTF">2019-09-27T05:30:00Z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0x010100720A7E27F5A4A74FB6BFE3305082C564</vt:lpwstr>
  </property>
</Properties>
</file>