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1C678" w14:textId="4B6A61DB" w:rsidR="002D64A1" w:rsidRPr="002D64A1" w:rsidRDefault="009D5844" w:rsidP="002D64A1">
      <w:pPr>
        <w:pStyle w:val="Ttulo"/>
        <w:jc w:val="center"/>
        <w:rPr>
          <w:sz w:val="48"/>
          <w:szCs w:val="144"/>
        </w:rPr>
      </w:pPr>
      <w:r w:rsidRPr="002D64A1">
        <w:rPr>
          <w:sz w:val="48"/>
          <w:szCs w:val="144"/>
        </w:rPr>
        <w:t>Caso Práctico 1:</w:t>
      </w:r>
    </w:p>
    <w:p w14:paraId="3FDB9783" w14:textId="7BE28052" w:rsidR="00916824" w:rsidRPr="002D64A1" w:rsidRDefault="009D5844" w:rsidP="002D64A1">
      <w:pPr>
        <w:pStyle w:val="Ttulo"/>
        <w:jc w:val="center"/>
        <w:rPr>
          <w:sz w:val="48"/>
          <w:szCs w:val="144"/>
        </w:rPr>
      </w:pPr>
      <w:r w:rsidRPr="002D64A1">
        <w:rPr>
          <w:sz w:val="48"/>
          <w:szCs w:val="144"/>
        </w:rPr>
        <w:t>Motor de recomendación de películas</w:t>
      </w:r>
    </w:p>
    <w:p w14:paraId="61DC3B5A" w14:textId="77777777" w:rsidR="002D64A1" w:rsidRDefault="002D64A1" w:rsidP="002D64A1">
      <w:pPr>
        <w:spacing w:after="160"/>
        <w:jc w:val="center"/>
        <w:rPr>
          <w:color w:val="777777"/>
          <w:sz w:val="19"/>
        </w:rPr>
      </w:pPr>
    </w:p>
    <w:p w14:paraId="14ED3AAC" w14:textId="5F63BFC2" w:rsidR="009D5844" w:rsidRPr="002D64A1" w:rsidRDefault="009D5844" w:rsidP="002D64A1">
      <w:pPr>
        <w:spacing w:after="160"/>
        <w:jc w:val="center"/>
        <w:rPr>
          <w:color w:val="777777"/>
          <w:sz w:val="19"/>
          <w:lang w:val="en-US"/>
        </w:rPr>
      </w:pPr>
      <w:r w:rsidRPr="002D64A1">
        <w:rPr>
          <w:color w:val="777777"/>
          <w:sz w:val="19"/>
          <w:lang w:val="en-US"/>
        </w:rPr>
        <w:t>Carlos Gal</w:t>
      </w:r>
      <w:r w:rsidRPr="002D64A1">
        <w:rPr>
          <w:rFonts w:hint="eastAsia"/>
          <w:color w:val="777777"/>
          <w:sz w:val="19"/>
          <w:lang w:val="en-US"/>
        </w:rPr>
        <w:t>á</w:t>
      </w:r>
      <w:r w:rsidRPr="002D64A1">
        <w:rPr>
          <w:color w:val="777777"/>
          <w:sz w:val="19"/>
          <w:lang w:val="en-US"/>
        </w:rPr>
        <w:t xml:space="preserve">n </w:t>
      </w:r>
      <w:r w:rsidRPr="002D64A1">
        <w:rPr>
          <w:rFonts w:hint="eastAsia"/>
          <w:color w:val="777777"/>
          <w:sz w:val="19"/>
          <w:lang w:val="en-US"/>
        </w:rPr>
        <w:t>·</w:t>
      </w:r>
      <w:r w:rsidRPr="002D64A1">
        <w:rPr>
          <w:color w:val="777777"/>
          <w:sz w:val="19"/>
          <w:lang w:val="en-US"/>
        </w:rPr>
        <w:t xml:space="preserve"> </w:t>
      </w:r>
      <w:proofErr w:type="spellStart"/>
      <w:r w:rsidRPr="002D64A1">
        <w:rPr>
          <w:color w:val="777777"/>
          <w:sz w:val="19"/>
          <w:lang w:val="en-US"/>
        </w:rPr>
        <w:t>M</w:t>
      </w:r>
      <w:r w:rsidRPr="002D64A1">
        <w:rPr>
          <w:rFonts w:hint="eastAsia"/>
          <w:color w:val="777777"/>
          <w:sz w:val="19"/>
          <w:lang w:val="en-US"/>
        </w:rPr>
        <w:t>á</w:t>
      </w:r>
      <w:r w:rsidRPr="002D64A1">
        <w:rPr>
          <w:color w:val="777777"/>
          <w:sz w:val="19"/>
          <w:lang w:val="en-US"/>
        </w:rPr>
        <w:t>ster</w:t>
      </w:r>
      <w:proofErr w:type="spellEnd"/>
      <w:r w:rsidRPr="002D64A1">
        <w:rPr>
          <w:color w:val="777777"/>
          <w:sz w:val="19"/>
          <w:lang w:val="en-US"/>
        </w:rPr>
        <w:t xml:space="preserve"> IEP</w:t>
      </w:r>
      <w:r w:rsidR="002D64A1" w:rsidRPr="002D64A1">
        <w:rPr>
          <w:rFonts w:hint="eastAsia"/>
          <w:color w:val="777777"/>
          <w:sz w:val="19"/>
          <w:lang w:val="en-US"/>
        </w:rPr>
        <w:t>·</w:t>
      </w:r>
      <w:r w:rsidR="002D64A1" w:rsidRPr="002D64A1">
        <w:rPr>
          <w:color w:val="777777"/>
          <w:sz w:val="19"/>
          <w:lang w:val="en-US"/>
        </w:rPr>
        <w:t xml:space="preserve"> Recommendation S</w:t>
      </w:r>
      <w:r w:rsidR="002D64A1">
        <w:rPr>
          <w:color w:val="777777"/>
          <w:sz w:val="19"/>
          <w:lang w:val="en-US"/>
        </w:rPr>
        <w:t>ystems</w:t>
      </w:r>
    </w:p>
    <w:p w14:paraId="13513A72" w14:textId="77777777" w:rsidR="002D64A1" w:rsidRPr="002D64A1" w:rsidRDefault="002D64A1" w:rsidP="009D5844">
      <w:pPr>
        <w:spacing w:after="160"/>
        <w:rPr>
          <w:color w:val="777777"/>
          <w:sz w:val="19"/>
          <w:lang w:val="en-US"/>
        </w:rPr>
      </w:pPr>
    </w:p>
    <w:p w14:paraId="4AA7DEB9" w14:textId="77777777" w:rsidR="002D64A1" w:rsidRPr="002D64A1" w:rsidRDefault="002D64A1" w:rsidP="009D5844">
      <w:pPr>
        <w:spacing w:after="160"/>
        <w:rPr>
          <w:color w:val="777777"/>
          <w:sz w:val="19"/>
          <w:lang w:val="en-US"/>
        </w:rPr>
      </w:pPr>
    </w:p>
    <w:p w14:paraId="2CA4DACB" w14:textId="77777777" w:rsidR="002D64A1" w:rsidRPr="002D64A1" w:rsidRDefault="002D64A1" w:rsidP="009D5844">
      <w:pPr>
        <w:spacing w:after="160"/>
        <w:rPr>
          <w:color w:val="777777"/>
          <w:sz w:val="19"/>
          <w:lang w:val="en-US"/>
        </w:rPr>
      </w:pPr>
    </w:p>
    <w:p w14:paraId="097AD1B5" w14:textId="47CBD163" w:rsidR="009D5844" w:rsidRDefault="009D5844" w:rsidP="009D5844">
      <w:pPr>
        <w:pStyle w:val="Ttulo1"/>
      </w:pPr>
      <w:r>
        <w:t>Objetivo y preparación de los datos</w:t>
      </w:r>
    </w:p>
    <w:p w14:paraId="59BBC329" w14:textId="52CA631B" w:rsidR="009D5844" w:rsidRDefault="009D5844" w:rsidP="009D5844">
      <w:r>
        <w:t xml:space="preserve">El objetivo de este caso práctico es construir y comparar tres sistemas de recomendación: uno basado en popularidad, otro basado en usuarios similares y otro basado en películas similares. Para ello utilizamos los ficheros </w:t>
      </w:r>
      <w:proofErr w:type="spellStart"/>
      <w:r>
        <w:t>file.tsv</w:t>
      </w:r>
      <w:proofErr w:type="spellEnd"/>
      <w:r>
        <w:t xml:space="preserve"> y Movie_Id_Titles.csv, que contienen las valoraciones de </w:t>
      </w:r>
      <w:proofErr w:type="spellStart"/>
      <w:r>
        <w:t>MovieLens</w:t>
      </w:r>
      <w:proofErr w:type="spellEnd"/>
      <w:r>
        <w:t xml:space="preserve"> y la relación entre los identificadores y los títulos de las películas.</w:t>
      </w:r>
    </w:p>
    <w:p w14:paraId="3DB841C9" w14:textId="524EA2A9" w:rsidR="009D5844" w:rsidRDefault="009D5844" w:rsidP="009D5844">
      <w:r>
        <w:t xml:space="preserve">En primer </w:t>
      </w:r>
      <w:proofErr w:type="gramStart"/>
      <w:r>
        <w:t>lugar</w:t>
      </w:r>
      <w:proofErr w:type="gramEnd"/>
      <w:r>
        <w:t xml:space="preserve"> cargamos ambos ficheros con pandas, eliminamos la fecha porque no interviene en ninguno de los métodos y unimos las tablas. El resultado contiene 100.003 valoraciones de 944 usuarios. Después construimos una matriz usuario-película de 944 × 1.664. Aproximadamente el 93,65 % de sus celdas están vacías, algo lógico porque ningún usuario ha visto todo el catálogo. Hemos mantenido esos huecos como valores desconocidos: rellenarlos con cero habría sido equivalente a considerar que una película no vista tiene la peor nota.</w:t>
      </w:r>
    </w:p>
    <w:p w14:paraId="7D76C3F0" w14:textId="77777777" w:rsidR="008E0A0C" w:rsidRDefault="008E0A0C" w:rsidP="009D5844"/>
    <w:p w14:paraId="31211621" w14:textId="5D5AC242" w:rsidR="009D5844" w:rsidRDefault="009D5844" w:rsidP="009D5844">
      <w:pPr>
        <w:pStyle w:val="Ttulo1"/>
      </w:pPr>
      <w:r>
        <w:t>Métodos implementados</w:t>
      </w:r>
    </w:p>
    <w:p w14:paraId="6082C15E" w14:textId="45B26882" w:rsidR="009D5844" w:rsidRDefault="009D5844" w:rsidP="009D5844">
      <w:r>
        <w:t xml:space="preserve">El primer </w:t>
      </w:r>
      <w:proofErr w:type="spellStart"/>
      <w:r>
        <w:t>recomendador</w:t>
      </w:r>
      <w:proofErr w:type="spellEnd"/>
      <w:r>
        <w:t xml:space="preserve"> ordena las películas por número de valoraciones. Es el método más sencillo y coloca Star Wars (1977) en primera posición. Su principal ventaja es que funciona desde la primera visita, cuando todavía no conocemos al usuario. El problema es bastante evidente: todo el mundo recibe la misma lista y los títulos menos conocidos apenas tienen posibilidades de aparecer.</w:t>
      </w:r>
    </w:p>
    <w:p w14:paraId="49A12E59" w14:textId="492D3082" w:rsidR="009D5844" w:rsidRDefault="009D5844" w:rsidP="009D5844">
      <w:r>
        <w:t xml:space="preserve">Para el filtrado colaborativo basado en usuarios hemos comparado Pearson y coseno. </w:t>
      </w:r>
      <w:r w:rsidR="007B0EDB">
        <w:t>De manera</w:t>
      </w:r>
      <w:r>
        <w:t xml:space="preserve"> sencilla, Pearson se fija en si dos usuarios siguen un patrón </w:t>
      </w:r>
      <w:proofErr w:type="gramStart"/>
      <w:r>
        <w:t>parecido</w:t>
      </w:r>
      <w:proofErr w:type="gramEnd"/>
      <w:r>
        <w:t xml:space="preserve"> aunque uno puntúe normalmente más alto que otro. El coseno comprueba si sus valoraciones apuntan en una dirección similar y suele funcionar bien cuando hay muchos huecos en la matriz. En ambos casos exigimos al menos 20 películas en común para que la comparación tenga una base suficiente.</w:t>
      </w:r>
    </w:p>
    <w:p w14:paraId="3F12313F" w14:textId="610C1A0D" w:rsidR="009D5844" w:rsidRDefault="009D5844" w:rsidP="009D5844">
      <w:r>
        <w:t xml:space="preserve">Para generar las recomendaciones finales hemos elegido coseno. </w:t>
      </w:r>
      <w:r w:rsidR="007B0EDB">
        <w:t xml:space="preserve">No tiene por qué ser el mejor criterio, pero encaja bien con un </w:t>
      </w:r>
      <w:proofErr w:type="spellStart"/>
      <w:r w:rsidR="007B0EDB">
        <w:t>dataset</w:t>
      </w:r>
      <w:proofErr w:type="spellEnd"/>
      <w:r w:rsidR="007B0EDB">
        <w:t xml:space="preserve"> con tantos valores nulos.</w:t>
      </w:r>
      <w:r>
        <w:t xml:space="preserve"> Después seleccionamos los 20 vecinos más cercanos y calculamos las recomendaciones mediante una media ponderada por su similitud.</w:t>
      </w:r>
    </w:p>
    <w:p w14:paraId="729E21C5" w14:textId="49DC5D15" w:rsidR="009D5844" w:rsidRDefault="009D5844" w:rsidP="009D5844">
      <w:r>
        <w:t>El tercer enfoque compara películas. Usamos también coseno, pero esta vez transponemos la matriz y exigimos al menos 50 usuarios en común. Partimos de los títulos que el usuario ha valorado con 4 o 5 y, para cada</w:t>
      </w:r>
      <w:r w:rsidR="007B0EDB">
        <w:t xml:space="preserve"> película</w:t>
      </w:r>
      <w:r>
        <w:t xml:space="preserve"> candidata, conservamos la relación más fuerte encontrada. La tabla y la gráfica se ordenan por esa similitud, mientras que la columna </w:t>
      </w:r>
      <w:r w:rsidR="007B0EDB">
        <w:t>“</w:t>
      </w:r>
      <w:r>
        <w:t>porque</w:t>
      </w:r>
      <w:r w:rsidR="007B0EDB">
        <w:t>”</w:t>
      </w:r>
      <w:r>
        <w:t xml:space="preserve"> muestra la película del historial que la ha provocado. He preferido mantener este método sencillo porque permite entender directamente de dónde sale cada recomendación.</w:t>
      </w:r>
    </w:p>
    <w:p w14:paraId="6D8F0674" w14:textId="77777777" w:rsidR="008E0A0C" w:rsidRDefault="008E0A0C" w:rsidP="009D5844"/>
    <w:p w14:paraId="7C0616B7" w14:textId="10A274E0" w:rsidR="009D5844" w:rsidRDefault="009D5844" w:rsidP="009D5844">
      <w:pPr>
        <w:pStyle w:val="Ttulo1"/>
      </w:pPr>
      <w:r>
        <w:t>Comparación de los resultados</w:t>
      </w:r>
    </w:p>
    <w:p w14:paraId="6719A446" w14:textId="78F79FA8" w:rsidR="009D5844" w:rsidRDefault="009D5844" w:rsidP="009D5844">
      <w:r>
        <w:t>Los tres métodos sirven para situaciones diferentes. Popularidad es útil cuando todavía no tenemos ninguna valoración, pero devuelve prácticamente la misma lista a todos los usuarios. El filtrado usuario-usuario ya tiene en cuenta el historial, aunque necesita suficientes coincidencias para encontrar vecinos fiables. El filtrado ítem-ítem también personaliza y, además, permite explicar cada resultado a partir de una película que el usuario ya conoce. Su principal limitación es que los títulos con pocas valoraciones tienen más dificultades para aparecer.</w:t>
      </w:r>
    </w:p>
    <w:p w14:paraId="29464E71" w14:textId="77777777" w:rsidR="007B0EDB" w:rsidRDefault="007B0EDB" w:rsidP="009D5844">
      <w:pPr>
        <w:pStyle w:val="Ttulo1"/>
      </w:pPr>
    </w:p>
    <w:p w14:paraId="400F6668" w14:textId="28503D24" w:rsidR="009D5844" w:rsidRDefault="009D5844" w:rsidP="009D5844">
      <w:pPr>
        <w:pStyle w:val="Ttulo1"/>
      </w:pPr>
      <w:proofErr w:type="spellStart"/>
      <w:r>
        <w:t>CineMatch</w:t>
      </w:r>
      <w:proofErr w:type="spellEnd"/>
      <w:r>
        <w:t xml:space="preserve"> como ampliación visual</w:t>
      </w:r>
    </w:p>
    <w:p w14:paraId="7B7C9FA7" w14:textId="31CE1C67" w:rsidR="009D5844" w:rsidRDefault="009D5844" w:rsidP="009D5844">
      <w:r>
        <w:t xml:space="preserve">Como parte adicional he desarrollado </w:t>
      </w:r>
      <w:proofErr w:type="spellStart"/>
      <w:r>
        <w:t>CineMatch</w:t>
      </w:r>
      <w:proofErr w:type="spellEnd"/>
      <w:r>
        <w:t>, una web que permite crear un perfil, valorar películas y ver cómo cambian las recomendaciones. La aplicación parte de las mismas tres ideas del notebook —popularidad, usuarios similares e ítems similares—, pero las adapta a un escenario interactivo.</w:t>
      </w:r>
    </w:p>
    <w:p w14:paraId="4CAE24F2" w14:textId="3F3A265C" w:rsidR="009D5844" w:rsidRDefault="009D5844" w:rsidP="009D5844">
      <w:r>
        <w:t xml:space="preserve">En la web un perfil puede empezar con solo cinco valoraciones, por lo que no tendría sentido exigir las 20 coincidencias </w:t>
      </w:r>
      <w:r w:rsidR="007B0EDB">
        <w:t>del notebook</w:t>
      </w:r>
      <w:r>
        <w:t xml:space="preserve">. La versión online usa también similitud coseno, pero con umbrales menos restrictivos. En el filtro ítem–ítem no conserva solo la mejor relación: utiliza todas las valoraciones del perfil y calcula para cada candidata una media ponderada por sus similitudes. Así obtiene una valoración estimada entre 1 y 5. Después combina este ranking con usuarios similares y popularidad mediante pesos dinámicos. </w:t>
      </w:r>
      <w:r w:rsidR="007B0EDB">
        <w:t xml:space="preserve">He añadido también </w:t>
      </w:r>
      <w:r>
        <w:t>perfiles locales y metadatos de TMDB</w:t>
      </w:r>
      <w:r w:rsidR="007B0EDB">
        <w:t xml:space="preserve"> (para tener la descripción de las pelis, el cartel, género, </w:t>
      </w:r>
      <w:proofErr w:type="spellStart"/>
      <w:r w:rsidR="007B0EDB">
        <w:t>etc</w:t>
      </w:r>
      <w:proofErr w:type="spellEnd"/>
      <w:r w:rsidR="007B0EDB">
        <w:t>), además de</w:t>
      </w:r>
      <w:r w:rsidR="007B0EDB">
        <w:t xml:space="preserve"> </w:t>
      </w:r>
      <w:r w:rsidR="007B0EDB">
        <w:t>una pestaña con información sobre el motor de recomendación que estamos usando.</w:t>
      </w:r>
    </w:p>
    <w:p w14:paraId="21230923" w14:textId="3B742B24" w:rsidR="007B0EDB" w:rsidRDefault="006470DE" w:rsidP="009D5844">
      <w:r>
        <w:t>En esta pestaña se explican de forma visual los tres métodos utilizados, el peso que tiene cada uno según la cantidad de valoraciones del perfil y cómo aporta cada método al resultado final. También se muestra qué ocurre cada vez que puntuamos una película y por qué algunos títulos quedan fuera del ranking.</w:t>
      </w:r>
    </w:p>
    <w:p w14:paraId="0E946FDB" w14:textId="77777777" w:rsidR="008E0A0C" w:rsidRDefault="008E0A0C" w:rsidP="009D5844"/>
    <w:p w14:paraId="0C80D3C9" w14:textId="45497094" w:rsidR="009D5844" w:rsidRDefault="009D5844" w:rsidP="009D5844">
      <w:pPr>
        <w:pStyle w:val="Ttulo1"/>
      </w:pPr>
      <w:r>
        <w:t>Conclusión</w:t>
      </w:r>
    </w:p>
    <w:p w14:paraId="593D7B99" w14:textId="6BDF0761" w:rsidR="009D5844" w:rsidRDefault="009D5844" w:rsidP="009D5844">
      <w:r>
        <w:t xml:space="preserve">Con este caso podemos ver el paso desde una recomendación general hasta una personalizada. Si tuviera que escoger un único método colaborativo para este </w:t>
      </w:r>
      <w:proofErr w:type="spellStart"/>
      <w:r>
        <w:t>dataset</w:t>
      </w:r>
      <w:proofErr w:type="spellEnd"/>
      <w:r>
        <w:t xml:space="preserve">, me quedaría con el basado en ítems porque es estable y podemos justificar fácilmente de dónde sale cada resultado. </w:t>
      </w:r>
      <w:r w:rsidR="007B0EDB">
        <w:t>Pero e</w:t>
      </w:r>
      <w:r>
        <w:t>n una plataforma real</w:t>
      </w:r>
      <w:r w:rsidR="007B0EDB">
        <w:t>,</w:t>
      </w:r>
      <w:r>
        <w:t xml:space="preserve"> </w:t>
      </w:r>
      <w:r w:rsidR="007B0EDB">
        <w:t>se usa la</w:t>
      </w:r>
      <w:r>
        <w:t xml:space="preserve"> popularidad para los perfiles nuevos y </w:t>
      </w:r>
      <w:r w:rsidR="007B0EDB">
        <w:t xml:space="preserve">se </w:t>
      </w:r>
      <w:r w:rsidR="007B0EDB" w:rsidRPr="007B0EDB">
        <w:rPr>
          <w:u w:val="single"/>
        </w:rPr>
        <w:t>combinan</w:t>
      </w:r>
      <w:r>
        <w:t xml:space="preserve"> después varias señales, que es precisamente lo que he intentado representar con </w:t>
      </w:r>
      <w:proofErr w:type="spellStart"/>
      <w:r>
        <w:t>CineMatch</w:t>
      </w:r>
      <w:proofErr w:type="spellEnd"/>
      <w:r>
        <w:t>.</w:t>
      </w:r>
    </w:p>
    <w:p w14:paraId="3F0CC345" w14:textId="77777777" w:rsidR="009D5844" w:rsidRPr="009D5844" w:rsidRDefault="009D5844" w:rsidP="009D5844"/>
    <w:sectPr w:rsidR="009D5844" w:rsidRPr="009D5844" w:rsidSect="009D584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020" w:right="1100" w:bottom="1020" w:left="11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F8CF8" w14:textId="77777777" w:rsidR="00505F7C" w:rsidRDefault="00505F7C" w:rsidP="009D5844">
      <w:pPr>
        <w:spacing w:after="0"/>
      </w:pPr>
      <w:r>
        <w:separator/>
      </w:r>
    </w:p>
  </w:endnote>
  <w:endnote w:type="continuationSeparator" w:id="0">
    <w:p w14:paraId="107F538A" w14:textId="77777777" w:rsidR="00505F7C" w:rsidRDefault="00505F7C" w:rsidP="009D584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6C1DC" w14:textId="77777777" w:rsidR="009D5844" w:rsidRDefault="009D584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87B65" w14:textId="054ABD61" w:rsidR="009D5844" w:rsidRPr="009D5844" w:rsidRDefault="009D5844" w:rsidP="009D5844">
    <w:pPr>
      <w:pStyle w:val="Piedepgina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\* MERGEFORMAT </w:instrText>
    </w:r>
    <w:r>
      <w:rPr>
        <w:color w:val="888888"/>
        <w:sz w:val="16"/>
      </w:rPr>
      <w:fldChar w:fldCharType="separate"/>
    </w:r>
    <w:r>
      <w:rPr>
        <w:noProof/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A35AE" w14:textId="77777777" w:rsidR="009D5844" w:rsidRDefault="009D58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F9720" w14:textId="77777777" w:rsidR="00505F7C" w:rsidRDefault="00505F7C" w:rsidP="009D5844">
      <w:pPr>
        <w:spacing w:after="0"/>
      </w:pPr>
      <w:r>
        <w:separator/>
      </w:r>
    </w:p>
  </w:footnote>
  <w:footnote w:type="continuationSeparator" w:id="0">
    <w:p w14:paraId="655F1982" w14:textId="77777777" w:rsidR="00505F7C" w:rsidRDefault="00505F7C" w:rsidP="009D584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06459" w14:textId="77777777" w:rsidR="009D5844" w:rsidRDefault="009D584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3A850" w14:textId="77777777" w:rsidR="009D5844" w:rsidRDefault="009D584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4279A" w14:textId="77777777" w:rsidR="009D5844" w:rsidRDefault="009D5844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844"/>
    <w:rsid w:val="002D64A1"/>
    <w:rsid w:val="00346F10"/>
    <w:rsid w:val="004B6444"/>
    <w:rsid w:val="00505F7C"/>
    <w:rsid w:val="006470DE"/>
    <w:rsid w:val="007B0EDB"/>
    <w:rsid w:val="00856475"/>
    <w:rsid w:val="008E0A0C"/>
    <w:rsid w:val="00916824"/>
    <w:rsid w:val="009D5844"/>
    <w:rsid w:val="00DF6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49D187C"/>
  <w15:chartTrackingRefBased/>
  <w15:docId w15:val="{1AB07E37-E129-4589-BD29-95A6680C1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_trad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 w:line="240" w:lineRule="auto"/>
      <w:jc w:val="both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D5844"/>
    <w:pPr>
      <w:keepNext/>
      <w:keepLines/>
      <w:spacing w:before="140" w:after="60"/>
      <w:outlineLvl w:val="0"/>
    </w:pPr>
    <w:rPr>
      <w:rFonts w:ascii="Aptos Display" w:eastAsiaTheme="majorEastAsia" w:hAnsi="Aptos Display" w:cstheme="majorBidi"/>
      <w:b/>
      <w:color w:val="334F73"/>
      <w:sz w:val="25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5844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5844"/>
    <w:pPr>
      <w:keepNext/>
      <w:keepLines/>
      <w:spacing w:before="16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58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58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58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58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58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58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5844"/>
    <w:rPr>
      <w:rFonts w:ascii="Aptos Display" w:eastAsiaTheme="majorEastAsia" w:hAnsi="Aptos Display" w:cstheme="majorBidi"/>
      <w:b/>
      <w:color w:val="334F73"/>
      <w:sz w:val="25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58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58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584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584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58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58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58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58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5844"/>
    <w:pPr>
      <w:spacing w:after="100"/>
      <w:contextualSpacing/>
    </w:pPr>
    <w:rPr>
      <w:rFonts w:ascii="Aptos Display" w:eastAsiaTheme="majorEastAsia" w:hAnsi="Aptos Display" w:cstheme="majorBidi"/>
      <w:b/>
      <w:color w:val="334F73"/>
      <w:spacing w:val="-10"/>
      <w:kern w:val="28"/>
      <w:sz w:val="3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5844"/>
    <w:rPr>
      <w:rFonts w:ascii="Aptos Display" w:eastAsiaTheme="majorEastAsia" w:hAnsi="Aptos Display" w:cstheme="majorBidi"/>
      <w:b/>
      <w:color w:val="334F73"/>
      <w:spacing w:val="-10"/>
      <w:kern w:val="28"/>
      <w:sz w:val="38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58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58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58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58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58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584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58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584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5844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D5844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9D5844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9D5844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5844"/>
    <w:rPr>
      <w:rFonts w:ascii="Aptos" w:hAnsi="Apto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804</Words>
  <Characters>4388</Characters>
  <Application>Microsoft Office Word</Application>
  <DocSecurity>0</DocSecurity>
  <Lines>63</Lines>
  <Paragraphs>22</Paragraphs>
  <ScaleCrop>false</ScaleCrop>
  <Company/>
  <LinksUpToDate>false</LinksUpToDate>
  <CharactersWithSpaces>5170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Galan Garcia</dc:creator>
  <cp:keywords/>
  <dc:description/>
  <cp:lastModifiedBy>Carlos Galan Garcia</cp:lastModifiedBy>
  <cp:revision>6</cp:revision>
  <dcterms:created xsi:type="dcterms:W3CDTF">2026-08-11T09:43:00Z</dcterms:created>
  <dcterms:modified xsi:type="dcterms:W3CDTF">2026-08-11T13:40:00Z</dcterms:modified>
</cp:coreProperties>
</file>