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77BD2" w14:textId="4CD5C3B9" w:rsidR="008B5357" w:rsidRPr="001F14C1" w:rsidRDefault="001F14C1" w:rsidP="001F14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14C1">
        <w:rPr>
          <w:rFonts w:ascii="Arial" w:hAnsi="Arial" w:cs="Arial"/>
          <w:b/>
          <w:bCs/>
          <w:sz w:val="28"/>
          <w:szCs w:val="28"/>
        </w:rPr>
        <w:t>DIAGRAMAS DE CLASE Y SU INTERPRETACION</w:t>
      </w:r>
    </w:p>
    <w:p w14:paraId="1FF26577" w14:textId="73A57A34" w:rsidR="001F14C1" w:rsidRDefault="001F14C1" w:rsidP="001F1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González</w:t>
      </w:r>
    </w:p>
    <w:p w14:paraId="03776DA6" w14:textId="5DE031B6" w:rsidR="001F14C1" w:rsidRDefault="001F14C1" w:rsidP="001F1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Ruiz</w:t>
      </w:r>
    </w:p>
    <w:p w14:paraId="39A2D5DC" w14:textId="5D486E9C" w:rsidR="001F14C1" w:rsidRDefault="001F14C1" w:rsidP="001F14C1">
      <w:pPr>
        <w:rPr>
          <w:rFonts w:ascii="Arial" w:hAnsi="Arial" w:cs="Arial"/>
          <w:sz w:val="24"/>
          <w:szCs w:val="24"/>
        </w:rPr>
      </w:pPr>
      <w:r w:rsidRPr="001F14C1">
        <w:rPr>
          <w:rFonts w:ascii="Arial" w:hAnsi="Arial" w:cs="Arial"/>
          <w:sz w:val="24"/>
          <w:szCs w:val="24"/>
        </w:rPr>
        <w:drawing>
          <wp:inline distT="0" distB="0" distL="0" distR="0" wp14:anchorId="3EC84A23" wp14:editId="74FE3419">
            <wp:extent cx="5612130" cy="2423160"/>
            <wp:effectExtent l="0" t="0" r="7620" b="0"/>
            <wp:docPr id="1713836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6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34D" w14:textId="41DB6CC6" w:rsidR="001F14C1" w:rsidRDefault="001F14C1" w:rsidP="001F14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INTERPRETACION</w:t>
      </w:r>
    </w:p>
    <w:p w14:paraId="127267D3" w14:textId="49F39807" w:rsidR="001F14C1" w:rsidRDefault="001F14C1" w:rsidP="001F14C1">
      <w:pPr>
        <w:rPr>
          <w:rFonts w:ascii="Arial" w:hAnsi="Arial" w:cs="Arial"/>
          <w:sz w:val="24"/>
          <w:szCs w:val="24"/>
        </w:rPr>
      </w:pPr>
      <w:r w:rsidRPr="00264E5D">
        <w:rPr>
          <w:rFonts w:ascii="Arial" w:hAnsi="Arial" w:cs="Arial"/>
          <w:color w:val="0070C0"/>
          <w:sz w:val="24"/>
          <w:szCs w:val="24"/>
        </w:rPr>
        <w:t xml:space="preserve">La clase </w:t>
      </w:r>
      <w:proofErr w:type="gramStart"/>
      <w:r w:rsidRPr="00264E5D">
        <w:rPr>
          <w:rFonts w:ascii="Arial" w:hAnsi="Arial" w:cs="Arial"/>
          <w:color w:val="FF0000"/>
          <w:sz w:val="24"/>
          <w:szCs w:val="24"/>
        </w:rPr>
        <w:t>Empleado</w:t>
      </w:r>
      <w:r>
        <w:rPr>
          <w:rFonts w:ascii="Arial" w:hAnsi="Arial" w:cs="Arial"/>
          <w:sz w:val="24"/>
          <w:szCs w:val="24"/>
        </w:rPr>
        <w:t xml:space="preserve"> compuesta</w:t>
      </w:r>
      <w:proofErr w:type="gramEnd"/>
      <w:r>
        <w:rPr>
          <w:rFonts w:ascii="Arial" w:hAnsi="Arial" w:cs="Arial"/>
          <w:sz w:val="24"/>
          <w:szCs w:val="24"/>
        </w:rPr>
        <w:t xml:space="preserve"> por los </w:t>
      </w:r>
      <w:r w:rsidRPr="00264E5D">
        <w:rPr>
          <w:rFonts w:ascii="Arial" w:hAnsi="Arial" w:cs="Arial"/>
          <w:color w:val="00B050"/>
          <w:sz w:val="24"/>
          <w:szCs w:val="24"/>
        </w:rPr>
        <w:t xml:space="preserve">atributos </w:t>
      </w:r>
      <w:proofErr w:type="spellStart"/>
      <w:r>
        <w:rPr>
          <w:rFonts w:ascii="Arial" w:hAnsi="Arial" w:cs="Arial"/>
          <w:sz w:val="24"/>
          <w:szCs w:val="24"/>
        </w:rPr>
        <w:t>idEmpleado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numdocEmpleado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tipodocEmpleado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nombreEmpleado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apellidoEmpleado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direccionEmpleado</w:t>
      </w:r>
      <w:proofErr w:type="spellEnd"/>
      <w:r w:rsid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3C7F">
        <w:rPr>
          <w:rFonts w:ascii="Arial" w:hAnsi="Arial" w:cs="Arial"/>
          <w:sz w:val="24"/>
          <w:szCs w:val="24"/>
        </w:rPr>
        <w:t>telefonoEmpleado</w:t>
      </w:r>
      <w:proofErr w:type="spellEnd"/>
      <w:r w:rsid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3C7F">
        <w:rPr>
          <w:rFonts w:ascii="Arial" w:hAnsi="Arial" w:cs="Arial"/>
          <w:sz w:val="24"/>
          <w:szCs w:val="24"/>
        </w:rPr>
        <w:t>cargoEmpleado</w:t>
      </w:r>
      <w:proofErr w:type="spellEnd"/>
      <w:r w:rsidR="00213C7F">
        <w:rPr>
          <w:rFonts w:ascii="Arial" w:hAnsi="Arial" w:cs="Arial"/>
          <w:sz w:val="24"/>
          <w:szCs w:val="24"/>
        </w:rPr>
        <w:t xml:space="preserve">, </w:t>
      </w:r>
      <w:r w:rsidR="00213C7F" w:rsidRPr="00213C7F">
        <w:rPr>
          <w:rFonts w:ascii="Arial" w:hAnsi="Arial" w:cs="Arial"/>
          <w:sz w:val="24"/>
          <w:szCs w:val="24"/>
        </w:rPr>
        <w:t xml:space="preserve">donde el </w:t>
      </w:r>
      <w:r w:rsidR="00213C7F" w:rsidRPr="00264E5D">
        <w:rPr>
          <w:rFonts w:ascii="Arial" w:hAnsi="Arial" w:cs="Arial"/>
          <w:color w:val="00B0F0"/>
          <w:sz w:val="24"/>
          <w:szCs w:val="24"/>
        </w:rPr>
        <w:t>atributo clave</w:t>
      </w:r>
      <w:r w:rsidR="00213C7F" w:rsidRPr="00213C7F">
        <w:rPr>
          <w:rFonts w:ascii="Arial" w:hAnsi="Arial" w:cs="Arial"/>
          <w:sz w:val="24"/>
          <w:szCs w:val="24"/>
        </w:rPr>
        <w:t xml:space="preserve"> es </w:t>
      </w:r>
      <w:proofErr w:type="spellStart"/>
      <w:r w:rsidR="00213C7F" w:rsidRPr="00213C7F">
        <w:rPr>
          <w:rFonts w:ascii="Arial" w:hAnsi="Arial" w:cs="Arial"/>
          <w:sz w:val="24"/>
          <w:szCs w:val="24"/>
        </w:rPr>
        <w:t>idEmpleado</w:t>
      </w:r>
      <w:proofErr w:type="spellEnd"/>
      <w:r w:rsidR="00213C7F" w:rsidRPr="00213C7F">
        <w:rPr>
          <w:rFonts w:ascii="Arial" w:hAnsi="Arial" w:cs="Arial"/>
          <w:sz w:val="24"/>
          <w:szCs w:val="24"/>
        </w:rPr>
        <w:t xml:space="preserve">. También cuenta con las </w:t>
      </w:r>
      <w:r w:rsidR="00213C7F" w:rsidRPr="00264E5D">
        <w:rPr>
          <w:rFonts w:ascii="Arial" w:hAnsi="Arial" w:cs="Arial"/>
          <w:color w:val="D86DCB" w:themeColor="accent5" w:themeTint="99"/>
          <w:sz w:val="24"/>
          <w:szCs w:val="24"/>
        </w:rPr>
        <w:t>operaciones</w:t>
      </w:r>
      <w:r w:rsidR="00213C7F" w:rsidRPr="00213C7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13C7F" w:rsidRPr="00213C7F">
        <w:rPr>
          <w:rFonts w:ascii="Arial" w:hAnsi="Arial" w:cs="Arial"/>
          <w:sz w:val="24"/>
          <w:szCs w:val="24"/>
        </w:rPr>
        <w:t>registrarEmpleado</w:t>
      </w:r>
      <w:proofErr w:type="spellEnd"/>
      <w:r w:rsidR="00213C7F"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3C7F" w:rsidRPr="00213C7F">
        <w:rPr>
          <w:rFonts w:ascii="Arial" w:hAnsi="Arial" w:cs="Arial"/>
          <w:sz w:val="24"/>
          <w:szCs w:val="24"/>
        </w:rPr>
        <w:t>consultarEmpleado</w:t>
      </w:r>
      <w:proofErr w:type="spellEnd"/>
      <w:r w:rsidR="00213C7F"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3C7F" w:rsidRPr="00213C7F">
        <w:rPr>
          <w:rFonts w:ascii="Arial" w:hAnsi="Arial" w:cs="Arial"/>
          <w:sz w:val="24"/>
          <w:szCs w:val="24"/>
        </w:rPr>
        <w:t>modificarEmpleado</w:t>
      </w:r>
      <w:proofErr w:type="spellEnd"/>
      <w:r w:rsidR="00213C7F"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13C7F" w:rsidRPr="00213C7F">
        <w:rPr>
          <w:rFonts w:ascii="Arial" w:hAnsi="Arial" w:cs="Arial"/>
          <w:sz w:val="24"/>
          <w:szCs w:val="24"/>
        </w:rPr>
        <w:t>inactivarempleado</w:t>
      </w:r>
      <w:proofErr w:type="spellEnd"/>
      <w:r w:rsidR="00213C7F" w:rsidRPr="00213C7F">
        <w:rPr>
          <w:rFonts w:ascii="Arial" w:hAnsi="Arial" w:cs="Arial"/>
          <w:sz w:val="24"/>
          <w:szCs w:val="24"/>
        </w:rPr>
        <w:t>.</w:t>
      </w:r>
    </w:p>
    <w:p w14:paraId="6F7303D7" w14:textId="77777777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13C7F">
        <w:rPr>
          <w:rFonts w:ascii="Arial" w:hAnsi="Arial" w:cs="Arial"/>
          <w:sz w:val="24"/>
          <w:szCs w:val="24"/>
        </w:rPr>
        <w:t xml:space="preserve">Se relaciona mediante </w:t>
      </w:r>
      <w:r w:rsidRPr="00264E5D">
        <w:rPr>
          <w:rFonts w:ascii="Arial" w:hAnsi="Arial" w:cs="Arial"/>
          <w:color w:val="FFC000"/>
          <w:sz w:val="24"/>
          <w:szCs w:val="24"/>
        </w:rPr>
        <w:t xml:space="preserve">herencia </w:t>
      </w:r>
      <w:r w:rsidRPr="00213C7F">
        <w:rPr>
          <w:rFonts w:ascii="Arial" w:hAnsi="Arial" w:cs="Arial"/>
          <w:sz w:val="24"/>
          <w:szCs w:val="24"/>
        </w:rPr>
        <w:t xml:space="preserve">con </w:t>
      </w:r>
    </w:p>
    <w:p w14:paraId="470016CE" w14:textId="444A3F81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64E5D">
        <w:rPr>
          <w:rFonts w:ascii="Arial" w:hAnsi="Arial" w:cs="Arial"/>
          <w:color w:val="0070C0"/>
          <w:sz w:val="24"/>
          <w:szCs w:val="24"/>
        </w:rPr>
        <w:t xml:space="preserve">la clase </w:t>
      </w:r>
      <w:r w:rsidRPr="00264E5D">
        <w:rPr>
          <w:rFonts w:ascii="Arial" w:hAnsi="Arial" w:cs="Arial"/>
          <w:color w:val="FF0000"/>
          <w:sz w:val="24"/>
          <w:szCs w:val="24"/>
        </w:rPr>
        <w:t xml:space="preserve">Usuario </w:t>
      </w:r>
      <w:r w:rsidRPr="00213C7F">
        <w:rPr>
          <w:rFonts w:ascii="Arial" w:hAnsi="Arial" w:cs="Arial"/>
          <w:sz w:val="24"/>
          <w:szCs w:val="24"/>
        </w:rPr>
        <w:t xml:space="preserve">compuesta por los </w:t>
      </w:r>
      <w:r w:rsidRPr="00264E5D">
        <w:rPr>
          <w:rFonts w:ascii="Arial" w:hAnsi="Arial" w:cs="Arial"/>
          <w:color w:val="00B050"/>
          <w:sz w:val="24"/>
          <w:szCs w:val="24"/>
        </w:rPr>
        <w:t xml:space="preserve">atributos </w:t>
      </w:r>
      <w:proofErr w:type="spellStart"/>
      <w:r w:rsidRPr="00213C7F">
        <w:rPr>
          <w:rFonts w:ascii="Arial" w:hAnsi="Arial" w:cs="Arial"/>
          <w:sz w:val="24"/>
          <w:szCs w:val="24"/>
        </w:rPr>
        <w:t>idUsuario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nicknameUsuario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claveUsuario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fotoUsuario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tipo_usuario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donde el </w:t>
      </w:r>
      <w:r w:rsidRPr="00264E5D">
        <w:rPr>
          <w:rFonts w:ascii="Arial" w:hAnsi="Arial" w:cs="Arial"/>
          <w:color w:val="00B0F0"/>
          <w:sz w:val="24"/>
          <w:szCs w:val="24"/>
        </w:rPr>
        <w:t xml:space="preserve">atributo clave </w:t>
      </w:r>
      <w:r w:rsidRPr="00213C7F"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213C7F">
        <w:rPr>
          <w:rFonts w:ascii="Arial" w:hAnsi="Arial" w:cs="Arial"/>
          <w:sz w:val="24"/>
          <w:szCs w:val="24"/>
        </w:rPr>
        <w:t>idUsuario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. También cuenta con las </w:t>
      </w:r>
      <w:r w:rsidRPr="00264E5D">
        <w:rPr>
          <w:rFonts w:ascii="Arial" w:hAnsi="Arial" w:cs="Arial"/>
          <w:color w:val="D86DCB" w:themeColor="accent5" w:themeTint="99"/>
          <w:sz w:val="24"/>
          <w:szCs w:val="24"/>
        </w:rPr>
        <w:t>operaciones</w:t>
      </w:r>
      <w:r w:rsidRPr="00213C7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3C7F">
        <w:rPr>
          <w:rFonts w:ascii="Arial" w:hAnsi="Arial" w:cs="Arial"/>
          <w:sz w:val="24"/>
          <w:szCs w:val="24"/>
        </w:rPr>
        <w:t>validarUsuario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registrarUsuario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consultaracceso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modificarUsuario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inactivarUsuario</w:t>
      </w:r>
      <w:proofErr w:type="spellEnd"/>
      <w:r w:rsidRPr="00213C7F">
        <w:rPr>
          <w:rFonts w:ascii="Arial" w:hAnsi="Arial" w:cs="Arial"/>
          <w:sz w:val="24"/>
          <w:szCs w:val="24"/>
        </w:rPr>
        <w:t>.</w:t>
      </w:r>
    </w:p>
    <w:p w14:paraId="7BF07555" w14:textId="77777777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64E5D">
        <w:rPr>
          <w:rFonts w:ascii="Arial" w:hAnsi="Arial" w:cs="Arial"/>
          <w:color w:val="0070C0"/>
          <w:sz w:val="24"/>
          <w:szCs w:val="24"/>
        </w:rPr>
        <w:t xml:space="preserve">La clase </w:t>
      </w:r>
      <w:r w:rsidRPr="00264E5D">
        <w:rPr>
          <w:rFonts w:ascii="Arial" w:hAnsi="Arial" w:cs="Arial"/>
          <w:color w:val="FF0000"/>
          <w:sz w:val="24"/>
          <w:szCs w:val="24"/>
        </w:rPr>
        <w:t xml:space="preserve">Cliente </w:t>
      </w:r>
      <w:r w:rsidRPr="00213C7F">
        <w:rPr>
          <w:rFonts w:ascii="Arial" w:hAnsi="Arial" w:cs="Arial"/>
          <w:sz w:val="24"/>
          <w:szCs w:val="24"/>
        </w:rPr>
        <w:t xml:space="preserve">compuesta por los </w:t>
      </w:r>
      <w:r w:rsidRPr="00264E5D">
        <w:rPr>
          <w:rFonts w:ascii="Arial" w:hAnsi="Arial" w:cs="Arial"/>
          <w:color w:val="00B050"/>
          <w:sz w:val="24"/>
          <w:szCs w:val="24"/>
        </w:rPr>
        <w:t xml:space="preserve">atributos </w:t>
      </w:r>
      <w:proofErr w:type="spellStart"/>
      <w:r w:rsidRPr="00213C7F">
        <w:rPr>
          <w:rFonts w:ascii="Arial" w:hAnsi="Arial" w:cs="Arial"/>
          <w:sz w:val="24"/>
          <w:szCs w:val="24"/>
        </w:rPr>
        <w:t>idCliente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numerodocumentoCliente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tipodocumentoCliente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nombreCliente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apellidoCliente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direccionCliente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telefonoCliente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correoElecCliente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donde el </w:t>
      </w:r>
      <w:r w:rsidRPr="00264E5D">
        <w:rPr>
          <w:rFonts w:ascii="Arial" w:hAnsi="Arial" w:cs="Arial"/>
          <w:color w:val="00B0F0"/>
          <w:sz w:val="24"/>
          <w:szCs w:val="24"/>
        </w:rPr>
        <w:t xml:space="preserve">atributo clave </w:t>
      </w:r>
      <w:r w:rsidRPr="00213C7F"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213C7F">
        <w:rPr>
          <w:rFonts w:ascii="Arial" w:hAnsi="Arial" w:cs="Arial"/>
          <w:sz w:val="24"/>
          <w:szCs w:val="24"/>
        </w:rPr>
        <w:t>idCliente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. También cuenta con las </w:t>
      </w:r>
      <w:r w:rsidRPr="00264E5D">
        <w:rPr>
          <w:rFonts w:ascii="Arial" w:hAnsi="Arial" w:cs="Arial"/>
          <w:color w:val="D86DCB" w:themeColor="accent5" w:themeTint="99"/>
          <w:sz w:val="24"/>
          <w:szCs w:val="24"/>
        </w:rPr>
        <w:t>operaciones</w:t>
      </w:r>
      <w:r w:rsidRPr="00213C7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3C7F">
        <w:rPr>
          <w:rFonts w:ascii="Arial" w:hAnsi="Arial" w:cs="Arial"/>
          <w:sz w:val="24"/>
          <w:szCs w:val="24"/>
        </w:rPr>
        <w:t>registrarCliente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consultarCliente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modificarCliente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inactivarCliente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. </w:t>
      </w:r>
    </w:p>
    <w:p w14:paraId="4115207B" w14:textId="77777777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64E5D">
        <w:rPr>
          <w:rFonts w:ascii="Arial" w:hAnsi="Arial" w:cs="Arial"/>
          <w:color w:val="0070C0"/>
          <w:sz w:val="24"/>
          <w:szCs w:val="24"/>
        </w:rPr>
        <w:t>L</w:t>
      </w:r>
      <w:r w:rsidRPr="00264E5D">
        <w:rPr>
          <w:rFonts w:ascii="Arial" w:hAnsi="Arial" w:cs="Arial"/>
          <w:color w:val="0070C0"/>
          <w:sz w:val="24"/>
          <w:szCs w:val="24"/>
        </w:rPr>
        <w:t xml:space="preserve">a clase </w:t>
      </w:r>
      <w:r w:rsidRPr="00264E5D">
        <w:rPr>
          <w:rFonts w:ascii="Arial" w:hAnsi="Arial" w:cs="Arial"/>
          <w:color w:val="FF0000"/>
          <w:sz w:val="24"/>
          <w:szCs w:val="24"/>
        </w:rPr>
        <w:t xml:space="preserve">Venta </w:t>
      </w:r>
      <w:r w:rsidRPr="00213C7F">
        <w:rPr>
          <w:rFonts w:ascii="Arial" w:hAnsi="Arial" w:cs="Arial"/>
          <w:sz w:val="24"/>
          <w:szCs w:val="24"/>
        </w:rPr>
        <w:t xml:space="preserve">compuesta por los </w:t>
      </w:r>
      <w:r w:rsidRPr="00264E5D">
        <w:rPr>
          <w:rFonts w:ascii="Arial" w:hAnsi="Arial" w:cs="Arial"/>
          <w:color w:val="00B050"/>
          <w:sz w:val="24"/>
          <w:szCs w:val="24"/>
        </w:rPr>
        <w:t>atributos</w:t>
      </w:r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idVenta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fechaVenta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cantidadVenta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descripcionVenta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valorunitarioVenta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subtotalVenta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descuentoVenta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ivaVenta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totalVenta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 donde el </w:t>
      </w:r>
      <w:r w:rsidRPr="00264E5D">
        <w:rPr>
          <w:rFonts w:ascii="Arial" w:hAnsi="Arial" w:cs="Arial"/>
          <w:color w:val="00B0F0"/>
          <w:sz w:val="24"/>
          <w:szCs w:val="24"/>
        </w:rPr>
        <w:t xml:space="preserve">atributo clave </w:t>
      </w:r>
      <w:r w:rsidRPr="00213C7F"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213C7F">
        <w:rPr>
          <w:rFonts w:ascii="Arial" w:hAnsi="Arial" w:cs="Arial"/>
          <w:sz w:val="24"/>
          <w:szCs w:val="24"/>
        </w:rPr>
        <w:t>idVenta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. También cuenta con las </w:t>
      </w:r>
      <w:r w:rsidRPr="00264E5D">
        <w:rPr>
          <w:rFonts w:ascii="Arial" w:hAnsi="Arial" w:cs="Arial"/>
          <w:color w:val="D86DCB" w:themeColor="accent5" w:themeTint="99"/>
          <w:sz w:val="24"/>
          <w:szCs w:val="24"/>
        </w:rPr>
        <w:t>operaciones</w:t>
      </w:r>
      <w:r w:rsidRPr="00213C7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3C7F">
        <w:rPr>
          <w:rFonts w:ascii="Arial" w:hAnsi="Arial" w:cs="Arial"/>
          <w:sz w:val="24"/>
          <w:szCs w:val="24"/>
        </w:rPr>
        <w:t>registrarVenta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consultaVentas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anularFacturaVenta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generarFactura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reporteVentas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7F">
        <w:rPr>
          <w:rFonts w:ascii="Arial" w:hAnsi="Arial" w:cs="Arial"/>
          <w:sz w:val="24"/>
          <w:szCs w:val="24"/>
        </w:rPr>
        <w:t>reporteVentaEmpleado</w:t>
      </w:r>
      <w:proofErr w:type="spellEnd"/>
      <w:r w:rsidRPr="00213C7F">
        <w:rPr>
          <w:rFonts w:ascii="Arial" w:hAnsi="Arial" w:cs="Arial"/>
          <w:sz w:val="24"/>
          <w:szCs w:val="24"/>
        </w:rPr>
        <w:t xml:space="preserve">. </w:t>
      </w:r>
    </w:p>
    <w:p w14:paraId="25F700BF" w14:textId="77777777" w:rsidR="00213C7F" w:rsidRDefault="00213C7F" w:rsidP="001F14C1">
      <w:pPr>
        <w:rPr>
          <w:rFonts w:ascii="Arial" w:hAnsi="Arial" w:cs="Arial"/>
          <w:sz w:val="24"/>
          <w:szCs w:val="24"/>
        </w:rPr>
      </w:pPr>
    </w:p>
    <w:p w14:paraId="55609DCB" w14:textId="0FE45736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13C7F">
        <w:rPr>
          <w:rFonts w:ascii="Arial" w:hAnsi="Arial" w:cs="Arial"/>
          <w:sz w:val="24"/>
          <w:szCs w:val="24"/>
        </w:rPr>
        <w:lastRenderedPageBreak/>
        <w:t xml:space="preserve">Se relaciona mediante </w:t>
      </w:r>
      <w:r w:rsidRPr="00264E5D">
        <w:rPr>
          <w:rFonts w:ascii="Arial" w:hAnsi="Arial" w:cs="Arial"/>
          <w:color w:val="FFC000"/>
          <w:sz w:val="24"/>
          <w:szCs w:val="24"/>
        </w:rPr>
        <w:t xml:space="preserve">asociación </w:t>
      </w:r>
      <w:r w:rsidRPr="00213C7F">
        <w:rPr>
          <w:rFonts w:ascii="Arial" w:hAnsi="Arial" w:cs="Arial"/>
          <w:sz w:val="24"/>
          <w:szCs w:val="24"/>
        </w:rPr>
        <w:t>donde 1 cliente puede generar varias o ninguna venta y 1 venta debe tener por lo menos 1 cliente asociado</w:t>
      </w:r>
      <w:r>
        <w:rPr>
          <w:rFonts w:ascii="Arial" w:hAnsi="Arial" w:cs="Arial"/>
          <w:sz w:val="24"/>
          <w:szCs w:val="24"/>
        </w:rPr>
        <w:t>.</w:t>
      </w:r>
    </w:p>
    <w:p w14:paraId="011DC30E" w14:textId="66B40BCF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64E5D">
        <w:rPr>
          <w:rFonts w:ascii="Arial" w:hAnsi="Arial" w:cs="Arial"/>
          <w:color w:val="0070C0"/>
          <w:sz w:val="24"/>
          <w:szCs w:val="24"/>
        </w:rPr>
        <w:t xml:space="preserve">La clase </w:t>
      </w:r>
      <w:r w:rsidRPr="00264E5D">
        <w:rPr>
          <w:rFonts w:ascii="Arial" w:hAnsi="Arial" w:cs="Arial"/>
          <w:color w:val="FF0000"/>
          <w:sz w:val="24"/>
          <w:szCs w:val="24"/>
        </w:rPr>
        <w:t xml:space="preserve">Producto </w:t>
      </w:r>
      <w:r>
        <w:rPr>
          <w:rFonts w:ascii="Arial" w:hAnsi="Arial" w:cs="Arial"/>
          <w:sz w:val="24"/>
          <w:szCs w:val="24"/>
        </w:rPr>
        <w:t xml:space="preserve">compuesta por los </w:t>
      </w:r>
      <w:r w:rsidRPr="00264E5D">
        <w:rPr>
          <w:rFonts w:ascii="Arial" w:hAnsi="Arial" w:cs="Arial"/>
          <w:color w:val="00B050"/>
          <w:sz w:val="24"/>
          <w:szCs w:val="24"/>
        </w:rPr>
        <w:t>atributos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descripcionProducto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valorunitarioProducto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ivaProducto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stockProducto</w:t>
      </w:r>
      <w:proofErr w:type="spellEnd"/>
      <w:r>
        <w:rPr>
          <w:rFonts w:ascii="Arial" w:hAnsi="Arial" w:cs="Arial"/>
          <w:sz w:val="24"/>
          <w:szCs w:val="24"/>
        </w:rPr>
        <w:t xml:space="preserve"> donde el </w:t>
      </w:r>
      <w:r w:rsidRPr="00264E5D">
        <w:rPr>
          <w:rFonts w:ascii="Arial" w:hAnsi="Arial" w:cs="Arial"/>
          <w:color w:val="00B0F0"/>
          <w:sz w:val="24"/>
          <w:szCs w:val="24"/>
        </w:rPr>
        <w:t xml:space="preserve">atributo clave </w:t>
      </w:r>
      <w:r>
        <w:rPr>
          <w:rFonts w:ascii="Arial" w:hAnsi="Arial" w:cs="Arial"/>
          <w:sz w:val="24"/>
          <w:szCs w:val="24"/>
        </w:rPr>
        <w:t xml:space="preserve">es </w:t>
      </w:r>
      <w:proofErr w:type="spellStart"/>
      <w:r>
        <w:rPr>
          <w:rFonts w:ascii="Arial" w:hAnsi="Arial" w:cs="Arial"/>
          <w:sz w:val="24"/>
          <w:szCs w:val="24"/>
        </w:rPr>
        <w:t>idProducto</w:t>
      </w:r>
      <w:proofErr w:type="spellEnd"/>
      <w:r>
        <w:rPr>
          <w:rFonts w:ascii="Arial" w:hAnsi="Arial" w:cs="Arial"/>
          <w:sz w:val="24"/>
          <w:szCs w:val="24"/>
        </w:rPr>
        <w:t xml:space="preserve">. También cuenta con las </w:t>
      </w:r>
      <w:r w:rsidRPr="00264E5D">
        <w:rPr>
          <w:rFonts w:ascii="Arial" w:hAnsi="Arial" w:cs="Arial"/>
          <w:color w:val="D86DCB" w:themeColor="accent5" w:themeTint="99"/>
          <w:sz w:val="24"/>
          <w:szCs w:val="24"/>
        </w:rPr>
        <w:t>operaciones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registrarProducto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consultarProducto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modificarProducto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inactivarProducto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reporteExistenciaProducto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5B2E7D8" w14:textId="6014B9A9" w:rsidR="00213C7F" w:rsidRDefault="00213C7F" w:rsidP="001F1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relaciona mediante </w:t>
      </w:r>
      <w:r w:rsidRPr="00264E5D">
        <w:rPr>
          <w:rFonts w:ascii="Arial" w:hAnsi="Arial" w:cs="Arial"/>
          <w:color w:val="FFC000"/>
          <w:sz w:val="24"/>
          <w:szCs w:val="24"/>
        </w:rPr>
        <w:t xml:space="preserve">asociación </w:t>
      </w:r>
      <w:r>
        <w:rPr>
          <w:rFonts w:ascii="Arial" w:hAnsi="Arial" w:cs="Arial"/>
          <w:sz w:val="24"/>
          <w:szCs w:val="24"/>
        </w:rPr>
        <w:t xml:space="preserve">con la clase Compra donde </w:t>
      </w:r>
      <w:r w:rsidR="00264E5D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producto</w:t>
      </w:r>
      <w:r w:rsidR="00264E5D">
        <w:rPr>
          <w:rFonts w:ascii="Arial" w:hAnsi="Arial" w:cs="Arial"/>
          <w:sz w:val="24"/>
          <w:szCs w:val="24"/>
        </w:rPr>
        <w:t xml:space="preserve"> debe</w:t>
      </w:r>
      <w:r>
        <w:rPr>
          <w:rFonts w:ascii="Arial" w:hAnsi="Arial" w:cs="Arial"/>
          <w:sz w:val="24"/>
          <w:szCs w:val="24"/>
        </w:rPr>
        <w:t xml:space="preserve"> tener </w:t>
      </w:r>
      <w:r w:rsidR="00264E5D">
        <w:rPr>
          <w:rFonts w:ascii="Arial" w:hAnsi="Arial" w:cs="Arial"/>
          <w:sz w:val="24"/>
          <w:szCs w:val="24"/>
        </w:rPr>
        <w:t xml:space="preserve">al menos una compra </w:t>
      </w:r>
      <w:r>
        <w:rPr>
          <w:rFonts w:ascii="Arial" w:hAnsi="Arial" w:cs="Arial"/>
          <w:sz w:val="24"/>
          <w:szCs w:val="24"/>
        </w:rPr>
        <w:t>y una compra debe tener al menos un producto asociado.</w:t>
      </w:r>
    </w:p>
    <w:p w14:paraId="3A8FA9D8" w14:textId="6640EF7E" w:rsidR="00213C7F" w:rsidRDefault="00213C7F" w:rsidP="001F14C1">
      <w:pPr>
        <w:rPr>
          <w:rFonts w:ascii="Arial" w:hAnsi="Arial" w:cs="Arial"/>
          <w:sz w:val="24"/>
          <w:szCs w:val="24"/>
        </w:rPr>
      </w:pPr>
      <w:r w:rsidRPr="00264E5D">
        <w:rPr>
          <w:rFonts w:ascii="Arial" w:hAnsi="Arial" w:cs="Arial"/>
          <w:color w:val="0070C0"/>
          <w:sz w:val="24"/>
          <w:szCs w:val="24"/>
        </w:rPr>
        <w:t xml:space="preserve">La clase </w:t>
      </w:r>
      <w:r w:rsidRPr="00264E5D">
        <w:rPr>
          <w:rFonts w:ascii="Arial" w:hAnsi="Arial" w:cs="Arial"/>
          <w:color w:val="FF0000"/>
          <w:sz w:val="24"/>
          <w:szCs w:val="24"/>
        </w:rPr>
        <w:t xml:space="preserve">Compra </w:t>
      </w:r>
      <w:r>
        <w:rPr>
          <w:rFonts w:ascii="Arial" w:hAnsi="Arial" w:cs="Arial"/>
          <w:sz w:val="24"/>
          <w:szCs w:val="24"/>
        </w:rPr>
        <w:t xml:space="preserve">compuesta por los </w:t>
      </w:r>
      <w:r w:rsidRPr="00264E5D">
        <w:rPr>
          <w:rFonts w:ascii="Arial" w:hAnsi="Arial" w:cs="Arial"/>
          <w:color w:val="00B050"/>
          <w:sz w:val="24"/>
          <w:szCs w:val="24"/>
        </w:rPr>
        <w:t>atributos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idCompra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fechaCompra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valorCompraProducto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cantidadcompraProducto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subtotalCompra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ivaCompra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totalCompra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 donde el </w:t>
      </w:r>
      <w:r w:rsidR="00264E5D" w:rsidRPr="00264E5D">
        <w:rPr>
          <w:rFonts w:ascii="Arial" w:hAnsi="Arial" w:cs="Arial"/>
          <w:color w:val="00B0F0"/>
          <w:sz w:val="24"/>
          <w:szCs w:val="24"/>
        </w:rPr>
        <w:t xml:space="preserve">atributo clave </w:t>
      </w:r>
      <w:r w:rsidR="00264E5D">
        <w:rPr>
          <w:rFonts w:ascii="Arial" w:hAnsi="Arial" w:cs="Arial"/>
          <w:sz w:val="24"/>
          <w:szCs w:val="24"/>
        </w:rPr>
        <w:t xml:space="preserve">es </w:t>
      </w:r>
      <w:proofErr w:type="spellStart"/>
      <w:r w:rsidR="00264E5D">
        <w:rPr>
          <w:rFonts w:ascii="Arial" w:hAnsi="Arial" w:cs="Arial"/>
          <w:sz w:val="24"/>
          <w:szCs w:val="24"/>
        </w:rPr>
        <w:t>idCompra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. También cuenta con las </w:t>
      </w:r>
      <w:r w:rsidR="00264E5D" w:rsidRPr="00264E5D">
        <w:rPr>
          <w:rFonts w:ascii="Arial" w:hAnsi="Arial" w:cs="Arial"/>
          <w:color w:val="D86DCB" w:themeColor="accent5" w:themeTint="99"/>
          <w:sz w:val="24"/>
          <w:szCs w:val="24"/>
        </w:rPr>
        <w:t>operaciones</w:t>
      </w:r>
      <w:r w:rsidR="00264E5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64E5D">
        <w:rPr>
          <w:rFonts w:ascii="Arial" w:hAnsi="Arial" w:cs="Arial"/>
          <w:sz w:val="24"/>
          <w:szCs w:val="24"/>
        </w:rPr>
        <w:t>registrarCompra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consultarCompra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calcularSubtotaCompra</w:t>
      </w:r>
      <w:proofErr w:type="spellEnd"/>
      <w:r w:rsidR="00264E5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E5D">
        <w:rPr>
          <w:rFonts w:ascii="Arial" w:hAnsi="Arial" w:cs="Arial"/>
          <w:sz w:val="24"/>
          <w:szCs w:val="24"/>
        </w:rPr>
        <w:t>calcularTotalCompra</w:t>
      </w:r>
      <w:proofErr w:type="spellEnd"/>
    </w:p>
    <w:p w14:paraId="2C1691D8" w14:textId="77777777" w:rsidR="00213C7F" w:rsidRPr="001F14C1" w:rsidRDefault="00213C7F" w:rsidP="001F14C1">
      <w:pPr>
        <w:rPr>
          <w:rFonts w:ascii="Arial" w:hAnsi="Arial" w:cs="Arial"/>
          <w:sz w:val="24"/>
          <w:szCs w:val="24"/>
        </w:rPr>
      </w:pPr>
    </w:p>
    <w:sectPr w:rsidR="00213C7F" w:rsidRPr="001F1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1"/>
    <w:rsid w:val="001F14C1"/>
    <w:rsid w:val="00213C7F"/>
    <w:rsid w:val="00264E5D"/>
    <w:rsid w:val="008B5357"/>
    <w:rsid w:val="00BE3445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90C"/>
  <w15:chartTrackingRefBased/>
  <w15:docId w15:val="{7C74126F-F347-4C19-9A36-41931A75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4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4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4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4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4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4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4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4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4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4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Carlos González</cp:lastModifiedBy>
  <cp:revision>1</cp:revision>
  <dcterms:created xsi:type="dcterms:W3CDTF">2024-08-23T01:13:00Z</dcterms:created>
  <dcterms:modified xsi:type="dcterms:W3CDTF">2024-08-23T01:38:00Z</dcterms:modified>
</cp:coreProperties>
</file>