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EFD9" w14:textId="77777777" w:rsidR="00F518FF" w:rsidRPr="00A115AA" w:rsidRDefault="00F518FF" w:rsidP="00CC431F">
      <w:pPr>
        <w:rPr>
          <w:rFonts w:ascii="Times New Roman" w:hAnsi="Times New Roman" w:cs="Times New Roman"/>
        </w:rPr>
      </w:pPr>
      <w:r w:rsidRPr="00A115AA">
        <w:rPr>
          <w:rFonts w:ascii="Times New Roman" w:hAnsi="Times New Roman" w:cs="Times New Roman"/>
        </w:rPr>
        <w:t xml:space="preserve">KISEDP </w:t>
      </w:r>
      <w:r w:rsidR="00CC431F" w:rsidRPr="00A115AA">
        <w:rPr>
          <w:rFonts w:ascii="Times New Roman" w:hAnsi="Times New Roman" w:cs="Times New Roman"/>
        </w:rPr>
        <w:t xml:space="preserve">Article (Kalobeyei Integrated Socio-Economic Development </w:t>
      </w:r>
      <w:proofErr w:type="spellStart"/>
      <w:r w:rsidR="00CC431F" w:rsidRPr="00A115AA">
        <w:rPr>
          <w:rFonts w:ascii="Times New Roman" w:hAnsi="Times New Roman" w:cs="Times New Roman"/>
        </w:rPr>
        <w:t>Programme</w:t>
      </w:r>
      <w:proofErr w:type="spellEnd"/>
      <w:r w:rsidR="00CC431F" w:rsidRPr="00A115AA">
        <w:rPr>
          <w:rFonts w:ascii="Times New Roman" w:hAnsi="Times New Roman" w:cs="Times New Roman"/>
        </w:rPr>
        <w:t>)</w:t>
      </w:r>
    </w:p>
    <w:p w14:paraId="2B16B806" w14:textId="0D15726C" w:rsidR="00B057B8" w:rsidRPr="00B057B8" w:rsidRDefault="00CC431F" w:rsidP="008D5EA7">
      <w:pPr>
        <w:pStyle w:val="NormalWeb"/>
      </w:pPr>
      <w:r w:rsidRPr="00A115AA">
        <w:t>KIDESP</w:t>
      </w:r>
      <w:r w:rsidR="00B057B8">
        <w:t>: economic development plan focused on providing more opportunities for refugees and host communities</w:t>
      </w:r>
      <w:r w:rsidR="008D5EA7">
        <w:t>, t</w:t>
      </w:r>
      <w:r w:rsidR="00B057B8">
        <w:t xml:space="preserve">he Kalobeyei Socioeconomic Profiling study contributes to this </w:t>
      </w:r>
      <w:r w:rsidR="008D5EA7">
        <w:t>initiative</w:t>
      </w:r>
      <w:r w:rsidR="00B057B8">
        <w:t xml:space="preserve">  </w:t>
      </w:r>
      <w:r w:rsidRPr="00B057B8">
        <w:t xml:space="preserve"> </w:t>
      </w:r>
    </w:p>
    <w:p w14:paraId="0E641CC5" w14:textId="417FF2DA" w:rsidR="00CC431F" w:rsidRDefault="00B057B8" w:rsidP="00CC4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KIDESP S</w:t>
      </w:r>
      <w:r w:rsidR="003A5807">
        <w:rPr>
          <w:rFonts w:ascii="Times New Roman" w:hAnsi="Times New Roman" w:cs="Times New Roman"/>
        </w:rPr>
        <w:t>trategic objectives:</w:t>
      </w:r>
    </w:p>
    <w:p w14:paraId="31B0693D" w14:textId="77777777" w:rsidR="003A5807" w:rsidRDefault="003A5807" w:rsidP="003A58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environment that is attractive to private sector investors to promote the economy</w:t>
      </w:r>
    </w:p>
    <w:p w14:paraId="57C2216D" w14:textId="77777777" w:rsidR="003A5807" w:rsidRDefault="003A5807" w:rsidP="003A58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 in socio-economic infrastructure, strengthen capacity for national service delivery</w:t>
      </w:r>
    </w:p>
    <w:p w14:paraId="4D892B63" w14:textId="77777777" w:rsidR="003A5807" w:rsidRDefault="003A5807" w:rsidP="003A58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 innovative aid delivery and increase financial inclusion to promote </w:t>
      </w:r>
      <w:proofErr w:type="spellStart"/>
      <w:r>
        <w:rPr>
          <w:rFonts w:ascii="Times New Roman" w:hAnsi="Times New Roman" w:cs="Times New Roman"/>
        </w:rPr>
        <w:t>self reliance</w:t>
      </w:r>
      <w:proofErr w:type="spellEnd"/>
      <w:r>
        <w:rPr>
          <w:rFonts w:ascii="Times New Roman" w:hAnsi="Times New Roman" w:cs="Times New Roman"/>
        </w:rPr>
        <w:t xml:space="preserve"> and reduce poverty amongst refugees and host communities</w:t>
      </w:r>
    </w:p>
    <w:p w14:paraId="2252582C" w14:textId="77777777" w:rsidR="003A5807" w:rsidRPr="00A115AA" w:rsidRDefault="003A5807" w:rsidP="003A58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access to higher education/specialized education to enable refugees </w:t>
      </w:r>
      <w:r w:rsidR="00FA388B">
        <w:rPr>
          <w:rFonts w:ascii="Times New Roman" w:hAnsi="Times New Roman" w:cs="Times New Roman"/>
        </w:rPr>
        <w:t xml:space="preserve">and members of the host community </w:t>
      </w:r>
      <w:r>
        <w:rPr>
          <w:rFonts w:ascii="Times New Roman" w:hAnsi="Times New Roman" w:cs="Times New Roman"/>
        </w:rPr>
        <w:t xml:space="preserve">to take part in the local economy </w:t>
      </w:r>
    </w:p>
    <w:p w14:paraId="4C0D5657" w14:textId="77777777" w:rsidR="00621587" w:rsidRDefault="00A115AA" w:rsidP="00621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15AA">
        <w:rPr>
          <w:rFonts w:ascii="Times New Roman" w:hAnsi="Times New Roman" w:cs="Times New Roman"/>
        </w:rPr>
        <w:t>Partners will conduct socio-economic profiling exercises which will be used in later phases to target poor populations w/ cash transfers and inclusive social safety nets</w:t>
      </w:r>
    </w:p>
    <w:p w14:paraId="36B636F3" w14:textId="77777777" w:rsidR="00621587" w:rsidRPr="00621587" w:rsidRDefault="00621587" w:rsidP="00621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58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…</w:t>
      </w:r>
      <w:r w:rsidRPr="00621587">
        <w:rPr>
          <w:rFonts w:ascii="Times New Roman" w:eastAsia="Times New Roman" w:hAnsi="Times New Roman" w:cs="Times New Roman"/>
        </w:rPr>
        <w:t>using cash</w:t>
      </w:r>
      <w:r>
        <w:rPr>
          <w:rFonts w:ascii="Times New Roman" w:eastAsia="Times New Roman" w:hAnsi="Times New Roman" w:cs="Times New Roman"/>
        </w:rPr>
        <w:t xml:space="preserve"> </w:t>
      </w:r>
      <w:r w:rsidRPr="00621587">
        <w:rPr>
          <w:rFonts w:ascii="Times New Roman" w:eastAsia="Times New Roman" w:hAnsi="Times New Roman" w:cs="Times New Roman"/>
        </w:rPr>
        <w:t>based transfers as a vehicle for including refugees in development processes, national structures and safety nets.”</w:t>
      </w:r>
    </w:p>
    <w:p w14:paraId="0766DEF9" w14:textId="77777777" w:rsidR="005C5588" w:rsidRDefault="005C5588" w:rsidP="00A1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KISEDP phases</w:t>
      </w:r>
    </w:p>
    <w:p w14:paraId="1084B001" w14:textId="77777777" w:rsidR="005C5588" w:rsidRDefault="005C5588" w:rsidP="005C5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1: Development of five year plan to inform programming interventions – socio-economic profiling, continuing to fund basic social services but scaling up aid delivery modalities (2018-2022)</w:t>
      </w:r>
    </w:p>
    <w:p w14:paraId="4D60DD05" w14:textId="77777777" w:rsidR="005C5588" w:rsidRDefault="005C5588" w:rsidP="005C5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2: </w:t>
      </w:r>
      <w:r w:rsidR="00DB50F8">
        <w:rPr>
          <w:rFonts w:ascii="Times New Roman" w:hAnsi="Times New Roman" w:cs="Times New Roman"/>
        </w:rPr>
        <w:t>Ensuring sustainable s</w:t>
      </w:r>
      <w:r>
        <w:rPr>
          <w:rFonts w:ascii="Times New Roman" w:hAnsi="Times New Roman" w:cs="Times New Roman"/>
        </w:rPr>
        <w:t>ervice provision and economic opportunities for refugees. Improving self-</w:t>
      </w:r>
      <w:r w:rsidR="00DB50F8">
        <w:rPr>
          <w:rFonts w:ascii="Times New Roman" w:hAnsi="Times New Roman" w:cs="Times New Roman"/>
        </w:rPr>
        <w:t>resilience</w:t>
      </w:r>
      <w:r>
        <w:rPr>
          <w:rFonts w:ascii="Times New Roman" w:hAnsi="Times New Roman" w:cs="Times New Roman"/>
        </w:rPr>
        <w:t xml:space="preserve"> and reducing poverty (2023-2027)</w:t>
      </w:r>
    </w:p>
    <w:p w14:paraId="180BEDAC" w14:textId="77777777" w:rsidR="00DB50F8" w:rsidRDefault="00DB50F8" w:rsidP="005C5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3: Assuming some refugees will return to Sudan after crises ends. Will continue to build economic and social infrastructure to continue to provide for remaining refugees/host communities. </w:t>
      </w:r>
      <w:r w:rsidR="00FF7C3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elp </w:t>
      </w:r>
      <w:r w:rsidR="00FF7C3A">
        <w:rPr>
          <w:rFonts w:ascii="Times New Roman" w:hAnsi="Times New Roman" w:cs="Times New Roman"/>
        </w:rPr>
        <w:t xml:space="preserve">Kalobeyei, Kakuma and other wards in Turkana West to become an inclusive hub of regional trade and economic collaboration w/ other countries </w:t>
      </w:r>
    </w:p>
    <w:p w14:paraId="1CA9A5B2" w14:textId="77777777" w:rsidR="00FF7C3A" w:rsidRDefault="00FF7C3A" w:rsidP="00FF7C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locally available skilled labor, ability to produce goods to meet demand</w:t>
      </w:r>
    </w:p>
    <w:p w14:paraId="334658B5" w14:textId="77777777" w:rsidR="00A115AA" w:rsidRDefault="0003116D" w:rsidP="00A1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 to KISEDP:</w:t>
      </w:r>
    </w:p>
    <w:p w14:paraId="2CC5F6B1" w14:textId="77777777" w:rsidR="0003116D" w:rsidRDefault="0003116D" w:rsidP="00031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international community plan</w:t>
      </w:r>
      <w:r w:rsidR="00C33B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increase and then stabilize their contributions during phase 1</w:t>
      </w:r>
    </w:p>
    <w:p w14:paraId="41959D19" w14:textId="77777777" w:rsidR="0003116D" w:rsidRDefault="0003116D" w:rsidP="00031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government, World Bank, IFC/private sector contributions will gradually increase</w:t>
      </w:r>
    </w:p>
    <w:p w14:paraId="23B895C9" w14:textId="77777777" w:rsidR="00100A10" w:rsidRDefault="00100A10" w:rsidP="00100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KISEDP planned </w:t>
      </w:r>
      <w:r w:rsidR="0040287C">
        <w:rPr>
          <w:rFonts w:ascii="Times New Roman" w:hAnsi="Times New Roman" w:cs="Times New Roman"/>
        </w:rPr>
        <w:t>goals</w:t>
      </w:r>
      <w:r w:rsidR="00D831B4">
        <w:rPr>
          <w:rFonts w:ascii="Times New Roman" w:hAnsi="Times New Roman" w:cs="Times New Roman"/>
        </w:rPr>
        <w:t xml:space="preserve"> (through government policy initiatives, sending in community health workers</w:t>
      </w:r>
      <w:r w:rsidR="00DD5740">
        <w:rPr>
          <w:rFonts w:ascii="Times New Roman" w:hAnsi="Times New Roman" w:cs="Times New Roman"/>
        </w:rPr>
        <w:t>, diversify water resources</w:t>
      </w:r>
      <w:r w:rsidR="00D831B4">
        <w:rPr>
          <w:rFonts w:ascii="Times New Roman" w:hAnsi="Times New Roman" w:cs="Times New Roman"/>
        </w:rPr>
        <w:t xml:space="preserve"> etc.)</w:t>
      </w:r>
    </w:p>
    <w:p w14:paraId="7B57015B" w14:textId="77777777" w:rsidR="00100A10" w:rsidRDefault="002619BC" w:rsidP="00100A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quality and cost effectiveness of health services</w:t>
      </w:r>
    </w:p>
    <w:p w14:paraId="53DBE8E2" w14:textId="77777777" w:rsidR="002619BC" w:rsidRDefault="002619BC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access and equity to formal/non-formal education/training services for community members and refugees</w:t>
      </w:r>
    </w:p>
    <w:p w14:paraId="36820470" w14:textId="77777777" w:rsidR="002619BC" w:rsidRDefault="00C21A75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safe, equitable, and adequate water supply</w:t>
      </w:r>
    </w:p>
    <w:p w14:paraId="34F10A77" w14:textId="77777777" w:rsidR="00347C1A" w:rsidRDefault="00347C1A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Strengthen the capacity of providers to provide specialized services to refugees/host communities</w:t>
      </w:r>
    </w:p>
    <w:p w14:paraId="1E2B3F8A" w14:textId="77777777" w:rsidR="00D16F01" w:rsidRDefault="00D16F01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integrated urban development</w:t>
      </w:r>
    </w:p>
    <w:p w14:paraId="7C314F78" w14:textId="77777777" w:rsidR="00D16F01" w:rsidRDefault="00D16F01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innovative, modern agriculture, livestock and fisheries sectors </w:t>
      </w:r>
    </w:p>
    <w:p w14:paraId="0AC2B398" w14:textId="77777777" w:rsidR="002C5CBF" w:rsidRDefault="002C5CBF" w:rsidP="0026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Sustainable and permanent housing through cash based interventions </w:t>
      </w:r>
    </w:p>
    <w:p w14:paraId="6A709194" w14:textId="77777777" w:rsidR="00C07673" w:rsidRDefault="00C07673" w:rsidP="00C07673">
      <w:pPr>
        <w:rPr>
          <w:rFonts w:ascii="Times New Roman" w:hAnsi="Times New Roman" w:cs="Times New Roman"/>
        </w:rPr>
      </w:pPr>
    </w:p>
    <w:p w14:paraId="7B8DBFEA" w14:textId="77777777" w:rsidR="00C07673" w:rsidRDefault="00C35A9C" w:rsidP="00C0767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="00C07673" w:rsidRPr="00C07673">
        <w:rPr>
          <w:rFonts w:ascii="Times New Roman" w:eastAsia="Times New Roman" w:hAnsi="Times New Roman" w:cs="Times New Roman"/>
        </w:rPr>
        <w:t>Multi-Purpose Cash Grant (MPG) approach will be rolled-out to enable refugees to meet needs according to their level of vulnerability</w:t>
      </w:r>
    </w:p>
    <w:p w14:paraId="08087C75" w14:textId="77777777" w:rsidR="00C07673" w:rsidRDefault="00C07673" w:rsidP="00C0767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07673">
        <w:rPr>
          <w:rFonts w:ascii="Times New Roman" w:eastAsia="Times New Roman" w:hAnsi="Times New Roman" w:cs="Times New Roman"/>
        </w:rPr>
        <w:t>Refugees in need are identified and their economic vulnerability analy</w:t>
      </w:r>
      <w:r>
        <w:rPr>
          <w:rFonts w:ascii="Times New Roman" w:eastAsia="Times New Roman" w:hAnsi="Times New Roman" w:cs="Times New Roman"/>
        </w:rPr>
        <w:t>z</w:t>
      </w:r>
      <w:r w:rsidRPr="00C07673">
        <w:rPr>
          <w:rFonts w:ascii="Times New Roman" w:eastAsia="Times New Roman" w:hAnsi="Times New Roman" w:cs="Times New Roman"/>
        </w:rPr>
        <w:t>ed based on a min</w:t>
      </w:r>
      <w:r>
        <w:rPr>
          <w:rFonts w:ascii="Times New Roman" w:eastAsia="Times New Roman" w:hAnsi="Times New Roman" w:cs="Times New Roman"/>
        </w:rPr>
        <w:t xml:space="preserve">. </w:t>
      </w:r>
      <w:r w:rsidRPr="00C07673">
        <w:rPr>
          <w:rFonts w:ascii="Times New Roman" w:eastAsia="Times New Roman" w:hAnsi="Times New Roman" w:cs="Times New Roman"/>
        </w:rPr>
        <w:t>level of expenditure needed to meet the costs of living as well as requirements beyond their immediate consumption needs (e</w:t>
      </w:r>
      <w:r>
        <w:rPr>
          <w:rFonts w:ascii="Times New Roman" w:eastAsia="Times New Roman" w:hAnsi="Times New Roman" w:cs="Times New Roman"/>
        </w:rPr>
        <w:t xml:space="preserve">x. </w:t>
      </w:r>
      <w:r w:rsidRPr="00C07673">
        <w:rPr>
          <w:rFonts w:ascii="Times New Roman" w:eastAsia="Times New Roman" w:hAnsi="Times New Roman" w:cs="Times New Roman"/>
        </w:rPr>
        <w:t xml:space="preserve"> education, livelihoods). </w:t>
      </w:r>
    </w:p>
    <w:p w14:paraId="489B3F23" w14:textId="77777777" w:rsidR="00FC0756" w:rsidRDefault="00FC0756" w:rsidP="00FC0756">
      <w:pPr>
        <w:rPr>
          <w:rFonts w:ascii="Times New Roman" w:eastAsia="Times New Roman" w:hAnsi="Times New Roman" w:cs="Times New Roman"/>
        </w:rPr>
      </w:pPr>
    </w:p>
    <w:p w14:paraId="06D2091F" w14:textId="77777777" w:rsidR="00FC0756" w:rsidRPr="00FC0756" w:rsidRDefault="00FC0756" w:rsidP="00FC0756">
      <w:pPr>
        <w:rPr>
          <w:rFonts w:ascii="Times New Roman" w:eastAsia="Times New Roman" w:hAnsi="Times New Roman" w:cs="Times New Roman"/>
        </w:rPr>
      </w:pPr>
      <w:r w:rsidRPr="00FC0756">
        <w:rPr>
          <w:rFonts w:ascii="Times New Roman" w:eastAsia="Times New Roman" w:hAnsi="Times New Roman" w:cs="Times New Roman"/>
        </w:rPr>
        <w:t>A POOR MEANS TEST? ECONOMETRIC TARGETING IN AFRICA</w:t>
      </w:r>
    </w:p>
    <w:p w14:paraId="42B490DA" w14:textId="60B33A56" w:rsidR="0034290A" w:rsidRDefault="0034290A" w:rsidP="003429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PMT: Commonly, weights in proxy means test </w:t>
      </w:r>
      <w:r w:rsidR="007C39DE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 xml:space="preserve">identified based on regression coefficients for </w:t>
      </w:r>
      <w:r w:rsidR="00921C36">
        <w:rPr>
          <w:rFonts w:ascii="Times New Roman" w:eastAsia="Times New Roman" w:hAnsi="Times New Roman" w:cs="Times New Roman"/>
        </w:rPr>
        <w:t>log(</w:t>
      </w:r>
      <w:r>
        <w:rPr>
          <w:rFonts w:ascii="Times New Roman" w:eastAsia="Times New Roman" w:hAnsi="Times New Roman" w:cs="Times New Roman"/>
        </w:rPr>
        <w:t>consumption</w:t>
      </w:r>
      <w:r w:rsidR="00B9564D">
        <w:rPr>
          <w:rFonts w:ascii="Times New Roman" w:eastAsia="Times New Roman" w:hAnsi="Times New Roman" w:cs="Times New Roman"/>
        </w:rPr>
        <w:t xml:space="preserve">)/log(expenditure) </w:t>
      </w:r>
      <w:r>
        <w:rPr>
          <w:rFonts w:ascii="Times New Roman" w:eastAsia="Times New Roman" w:hAnsi="Times New Roman" w:cs="Times New Roman"/>
        </w:rPr>
        <w:t>as a function of observable covariates</w:t>
      </w:r>
      <w:r w:rsidR="00175773">
        <w:rPr>
          <w:rFonts w:ascii="Times New Roman" w:eastAsia="Times New Roman" w:hAnsi="Times New Roman" w:cs="Times New Roman"/>
        </w:rPr>
        <w:t xml:space="preserve"> (so consumption is the y variable in the regression)</w:t>
      </w:r>
    </w:p>
    <w:p w14:paraId="2425C394" w14:textId="77777777" w:rsidR="0034290A" w:rsidRDefault="0034290A" w:rsidP="0034290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regression is applied to survey data and then used to make “out-of-sample” predictions on the relevant population</w:t>
      </w:r>
    </w:p>
    <w:p w14:paraId="57CCCA13" w14:textId="77777777" w:rsidR="002160C1" w:rsidRDefault="002160C1" w:rsidP="002160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PMT will work less well towards the extreme ends of the consumption distribution</w:t>
      </w:r>
    </w:p>
    <w:p w14:paraId="6671156A" w14:textId="77777777" w:rsidR="00B9564D" w:rsidRPr="0034290A" w:rsidRDefault="00B9564D" w:rsidP="00B9564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PMT tends to under-estimate those who are very poor </w:t>
      </w:r>
    </w:p>
    <w:p w14:paraId="1B4F6D89" w14:textId="77777777" w:rsidR="004D0B53" w:rsidRDefault="004D0B53" w:rsidP="00AE1F4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of targeting effectiveness: exclusion error, inclusion error, normalized targeting differential (the mean transfer made to poor should be less than the mean transfer to non-poor</w:t>
      </w:r>
      <w:r w:rsidR="00344983">
        <w:rPr>
          <w:rFonts w:ascii="Times New Roman" w:eastAsia="Times New Roman" w:hAnsi="Times New Roman" w:cs="Times New Roman"/>
        </w:rPr>
        <w:t xml:space="preserve"> – usually used for uniform transfer</w:t>
      </w:r>
      <w:r>
        <w:rPr>
          <w:rFonts w:ascii="Times New Roman" w:eastAsia="Times New Roman" w:hAnsi="Times New Roman" w:cs="Times New Roman"/>
        </w:rPr>
        <w:t>)</w:t>
      </w:r>
    </w:p>
    <w:p w14:paraId="5129D512" w14:textId="77777777" w:rsidR="00324856" w:rsidRDefault="00324856" w:rsidP="0032485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type 1 and 2 errors</w:t>
      </w:r>
    </w:p>
    <w:p w14:paraId="4CDFE523" w14:textId="77777777" w:rsidR="00324856" w:rsidRPr="00324856" w:rsidRDefault="00324856" w:rsidP="00324856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324856">
        <w:rPr>
          <w:rFonts w:ascii="Times New Roman" w:eastAsia="Times New Roman" w:hAnsi="Times New Roman" w:cs="Times New Roman"/>
        </w:rPr>
        <w:t>Type 1 error: the proportion of the (ineligible) non-poor who are assigned a program targeted to the poor</w:t>
      </w:r>
    </w:p>
    <w:p w14:paraId="44664223" w14:textId="77777777" w:rsidR="00AE1F47" w:rsidRDefault="0081456E" w:rsidP="00AE1F4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Standard </w:t>
      </w:r>
      <w:r w:rsidR="00AE1F47">
        <w:rPr>
          <w:rFonts w:ascii="Times New Roman" w:eastAsia="Times New Roman" w:hAnsi="Times New Roman" w:cs="Times New Roman"/>
        </w:rPr>
        <w:t>proxy means tests (PMTs) often helps filter out the non-poor, but excludes many poor people (diminishing the impact on poverty)</w:t>
      </w:r>
    </w:p>
    <w:p w14:paraId="22040B10" w14:textId="77777777" w:rsidR="008F0A86" w:rsidRDefault="008F0A86" w:rsidP="008F0A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income schemes/transfers using a demographic score card seem to do similarly well, or almost as well, as PMT at reducing poverty</w:t>
      </w:r>
    </w:p>
    <w:p w14:paraId="10293032" w14:textId="77777777" w:rsidR="00ED2CB3" w:rsidRPr="00905B91" w:rsidRDefault="00064244" w:rsidP="00ED2CB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 methods </w:t>
      </w:r>
      <w:r w:rsidRPr="00905B91">
        <w:rPr>
          <w:rFonts w:ascii="Times New Roman" w:eastAsia="Times New Roman" w:hAnsi="Times New Roman" w:cs="Times New Roman"/>
        </w:rPr>
        <w:t>bring the poverty rate down 16%</w:t>
      </w:r>
    </w:p>
    <w:p w14:paraId="172A974D" w14:textId="77777777" w:rsidR="00ED2CB3" w:rsidRPr="00905B91" w:rsidRDefault="003B2F0E" w:rsidP="00ED2CB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05B91">
        <w:rPr>
          <w:rFonts w:ascii="Times New Roman" w:eastAsia="Times New Roman" w:hAnsi="Times New Roman" w:cs="Times New Roman"/>
        </w:rPr>
        <w:t xml:space="preserve">Extended PMTs </w:t>
      </w:r>
      <w:r w:rsidR="00ED2CB3" w:rsidRPr="00905B91">
        <w:rPr>
          <w:rFonts w:ascii="Times New Roman" w:eastAsia="Times New Roman" w:hAnsi="Times New Roman" w:cs="Times New Roman"/>
        </w:rPr>
        <w:t xml:space="preserve">(PMT w/ more variables) </w:t>
      </w:r>
      <w:r w:rsidRPr="00905B91">
        <w:rPr>
          <w:rFonts w:ascii="Times New Roman" w:eastAsia="Times New Roman" w:hAnsi="Times New Roman" w:cs="Times New Roman"/>
        </w:rPr>
        <w:t>reduce poverty more than basic PMTs</w:t>
      </w:r>
    </w:p>
    <w:p w14:paraId="57FB3419" w14:textId="77777777" w:rsidR="00514905" w:rsidRPr="00905B91" w:rsidRDefault="00B8597F" w:rsidP="00ED2CB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05B91">
        <w:rPr>
          <w:rFonts w:ascii="Times New Roman" w:eastAsia="Times New Roman" w:hAnsi="Times New Roman" w:cs="Times New Roman"/>
        </w:rPr>
        <w:t xml:space="preserve">Quantile regression using poverty rate as </w:t>
      </w:r>
      <w:r w:rsidR="00A0372C" w:rsidRPr="00905B91">
        <w:rPr>
          <w:rFonts w:ascii="Times New Roman" w:eastAsia="Times New Roman" w:hAnsi="Times New Roman" w:cs="Times New Roman"/>
        </w:rPr>
        <w:t>the</w:t>
      </w:r>
      <w:r w:rsidRPr="00905B91">
        <w:rPr>
          <w:rFonts w:ascii="Times New Roman" w:eastAsia="Times New Roman" w:hAnsi="Times New Roman" w:cs="Times New Roman"/>
        </w:rPr>
        <w:t xml:space="preserve"> quantile: </w:t>
      </w:r>
      <w:r w:rsidR="002F77D2" w:rsidRPr="00905B91">
        <w:rPr>
          <w:rFonts w:ascii="Times New Roman" w:eastAsia="Times New Roman" w:hAnsi="Times New Roman" w:cs="Times New Roman"/>
        </w:rPr>
        <w:t>results in a reduction of exclusion errors, but higher inclusion error</w:t>
      </w:r>
      <w:r w:rsidR="00ED2CB3" w:rsidRPr="00905B91">
        <w:rPr>
          <w:rFonts w:ascii="Times New Roman" w:eastAsia="Times New Roman" w:hAnsi="Times New Roman" w:cs="Times New Roman"/>
        </w:rPr>
        <w:t>, high reduction of poverty in uniform budget case</w:t>
      </w:r>
    </w:p>
    <w:p w14:paraId="5B0A75BA" w14:textId="77777777" w:rsidR="00ED2CB3" w:rsidRDefault="00ED2CB3" w:rsidP="00ED2CB3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905B91">
        <w:rPr>
          <w:rFonts w:ascii="Times New Roman" w:eastAsia="Times New Roman" w:hAnsi="Times New Roman" w:cs="Times New Roman"/>
        </w:rPr>
        <w:t>Quantile Regression</w:t>
      </w:r>
      <w:r>
        <w:rPr>
          <w:rFonts w:ascii="Times New Roman" w:eastAsia="Times New Roman" w:hAnsi="Times New Roman" w:cs="Times New Roman"/>
        </w:rPr>
        <w:t xml:space="preserve"> is calculating a PMT to see how a specific quantile in the distribution changes w/ the covariates</w:t>
      </w:r>
    </w:p>
    <w:p w14:paraId="3B5347D2" w14:textId="77777777" w:rsidR="00070275" w:rsidRDefault="00070275" w:rsidP="0007027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PLS Regression: better at covering the poor, but predicts too many households are poor</w:t>
      </w:r>
    </w:p>
    <w:p w14:paraId="04F728AC" w14:textId="77777777" w:rsidR="00905B91" w:rsidRPr="00514905" w:rsidRDefault="00905B91" w:rsidP="00905B9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PLS Regression: regression placing higher weight on the squared errors of poor people</w:t>
      </w:r>
      <w:r w:rsidR="00F16D80">
        <w:rPr>
          <w:rFonts w:ascii="Times New Roman" w:eastAsia="Times New Roman" w:hAnsi="Times New Roman" w:cs="Times New Roman"/>
        </w:rPr>
        <w:t>, “poverty weighted least squares”</w:t>
      </w:r>
    </w:p>
    <w:p w14:paraId="18DFF8BF" w14:textId="77777777" w:rsidR="008F0A86" w:rsidRDefault="008F0A86" w:rsidP="008F0A8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PMT does only slightly better than universal basic income on the same budget</w:t>
      </w:r>
    </w:p>
    <w:p w14:paraId="63567BF2" w14:textId="77777777" w:rsidR="00470EB4" w:rsidRPr="008F0A86" w:rsidRDefault="00470EB4" w:rsidP="008F0A8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Categorically targeting households (specifically targeting households w/ children, elderly family members etc.) </w:t>
      </w:r>
      <w:r w:rsidR="003B2F0E">
        <w:rPr>
          <w:rFonts w:ascii="Times New Roman" w:eastAsia="Times New Roman" w:hAnsi="Times New Roman" w:cs="Times New Roman"/>
        </w:rPr>
        <w:t xml:space="preserve">comes close </w:t>
      </w:r>
      <w:r w:rsidR="00524195">
        <w:rPr>
          <w:rFonts w:ascii="Times New Roman" w:eastAsia="Times New Roman" w:hAnsi="Times New Roman" w:cs="Times New Roman"/>
        </w:rPr>
        <w:t>to</w:t>
      </w:r>
      <w:r w:rsidR="003B2F0E">
        <w:rPr>
          <w:rFonts w:ascii="Times New Roman" w:eastAsia="Times New Roman" w:hAnsi="Times New Roman" w:cs="Times New Roman"/>
        </w:rPr>
        <w:t xml:space="preserve"> performing </w:t>
      </w:r>
      <w:r>
        <w:rPr>
          <w:rFonts w:ascii="Times New Roman" w:eastAsia="Times New Roman" w:hAnsi="Times New Roman" w:cs="Times New Roman"/>
        </w:rPr>
        <w:t>as well as basic PMT</w:t>
      </w:r>
    </w:p>
    <w:p w14:paraId="07DDD479" w14:textId="77777777" w:rsidR="00A62DAC" w:rsidRPr="00A62DAC" w:rsidRDefault="00A62DAC" w:rsidP="00A62DA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A62DAC">
        <w:rPr>
          <w:rFonts w:ascii="Times New Roman" w:eastAsia="Times New Roman" w:hAnsi="Times New Roman" w:cs="Times New Roman"/>
        </w:rPr>
        <w:t>There is a clear pattern in our results whereby the exclusion error rate is generally a better predictor of the poverty impact of PMT than the inclusion error rat</w:t>
      </w:r>
      <w:r>
        <w:rPr>
          <w:rFonts w:ascii="Times New Roman" w:eastAsia="Times New Roman" w:hAnsi="Times New Roman" w:cs="Times New Roman"/>
        </w:rPr>
        <w:t>e”</w:t>
      </w:r>
    </w:p>
    <w:p w14:paraId="642CEC76" w14:textId="77777777" w:rsidR="00AE1F47" w:rsidRPr="00A62DAC" w:rsidRDefault="005B6316" w:rsidP="00A62DA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62DAC">
        <w:rPr>
          <w:rFonts w:ascii="Times New Roman" w:eastAsia="Times New Roman" w:hAnsi="Times New Roman" w:cs="Times New Roman"/>
        </w:rPr>
        <w:t xml:space="preserve">However, none of the targeting methods </w:t>
      </w:r>
      <w:r w:rsidR="00E03186" w:rsidRPr="00A62DAC">
        <w:rPr>
          <w:rFonts w:ascii="Times New Roman" w:eastAsia="Times New Roman" w:hAnsi="Times New Roman" w:cs="Times New Roman"/>
        </w:rPr>
        <w:t xml:space="preserve">included </w:t>
      </w:r>
      <w:r w:rsidRPr="00A62DAC">
        <w:rPr>
          <w:rFonts w:ascii="Times New Roman" w:eastAsia="Times New Roman" w:hAnsi="Times New Roman" w:cs="Times New Roman"/>
        </w:rPr>
        <w:t>bring the poverty rate below ¾ of its initial value (even w/ a budget to eliminate poverty and full information)</w:t>
      </w:r>
    </w:p>
    <w:p w14:paraId="2A786826" w14:textId="77777777" w:rsidR="005E0C4F" w:rsidRDefault="005E0C4F" w:rsidP="005B6316">
      <w:pPr>
        <w:rPr>
          <w:rFonts w:ascii="Times New Roman" w:eastAsia="Times New Roman" w:hAnsi="Times New Roman" w:cs="Times New Roman"/>
        </w:rPr>
      </w:pPr>
    </w:p>
    <w:p w14:paraId="1A992116" w14:textId="77777777" w:rsidR="00F707B6" w:rsidRPr="00A71E81" w:rsidRDefault="00F707B6" w:rsidP="00F707B6">
      <w:pPr>
        <w:rPr>
          <w:b/>
          <w:bCs/>
        </w:rPr>
      </w:pPr>
      <w:r w:rsidRPr="00A71E81">
        <w:rPr>
          <w:b/>
          <w:bCs/>
        </w:rPr>
        <w:t>Retooling Poverty Targeting Using Out-of-Sample Validation and Machine Learning</w:t>
      </w:r>
    </w:p>
    <w:p w14:paraId="7F97024F" w14:textId="77777777" w:rsidR="00F707B6" w:rsidRDefault="00F707B6" w:rsidP="00F707B6">
      <w:pPr>
        <w:pStyle w:val="NormalWeb"/>
        <w:numPr>
          <w:ilvl w:val="0"/>
          <w:numId w:val="4"/>
        </w:numPr>
      </w:pPr>
      <w:r>
        <w:t xml:space="preserve">Goal of targeting is to </w:t>
      </w:r>
      <w:r>
        <w:rPr>
          <w:rFonts w:ascii="TimesNewRomanPSMT" w:hAnsi="TimesNewRomanPSMT"/>
        </w:rPr>
        <w:t xml:space="preserve">minimize rates of leakage (benefits reaching those who don’t need them) and under coverage (benefits not reaching those who do need them) </w:t>
      </w:r>
    </w:p>
    <w:p w14:paraId="5F408F2D" w14:textId="77777777" w:rsidR="00F707B6" w:rsidRDefault="00F707B6" w:rsidP="00F707B6">
      <w:pPr>
        <w:pStyle w:val="NormalWeb"/>
        <w:numPr>
          <w:ilvl w:val="0"/>
          <w:numId w:val="4"/>
        </w:numPr>
      </w:pPr>
      <w:r>
        <w:t xml:space="preserve">PMT tools are typically developed by assignment of weights to household characteristics. </w:t>
      </w:r>
    </w:p>
    <w:p w14:paraId="4AC1A290" w14:textId="77777777" w:rsidR="00F707B6" w:rsidRDefault="00F707B6" w:rsidP="00F707B6">
      <w:pPr>
        <w:pStyle w:val="NormalWeb"/>
        <w:numPr>
          <w:ilvl w:val="1"/>
          <w:numId w:val="4"/>
        </w:numPr>
      </w:pPr>
      <w:r>
        <w:t xml:space="preserve">Household-level income/expenditures or poverty status are regressed on these characteristics. </w:t>
      </w:r>
    </w:p>
    <w:p w14:paraId="018659C4" w14:textId="77777777" w:rsidR="00F707B6" w:rsidRPr="00A23885" w:rsidRDefault="00F707B6" w:rsidP="00F707B6">
      <w:pPr>
        <w:pStyle w:val="NormalWeb"/>
        <w:numPr>
          <w:ilvl w:val="1"/>
          <w:numId w:val="4"/>
        </w:numPr>
      </w:pPr>
      <w:r w:rsidRPr="00A23885">
        <w:rPr>
          <w:rFonts w:ascii="TimesNewRomanPSMT" w:hAnsi="TimesNewRomanPSMT"/>
        </w:rPr>
        <w:t xml:space="preserve">Once a PMT tool has been developed from a sample from a particular population, the development practitioner can apply the tool to the subpopulation selected for intervention to rank or classify households according to PMT score. </w:t>
      </w:r>
    </w:p>
    <w:p w14:paraId="1A2E5373" w14:textId="77777777" w:rsidR="00F707B6" w:rsidRPr="00412253" w:rsidRDefault="00F707B6" w:rsidP="00F707B6">
      <w:pPr>
        <w:pStyle w:val="NormalWeb"/>
        <w:numPr>
          <w:ilvl w:val="1"/>
          <w:numId w:val="4"/>
        </w:numPr>
      </w:pPr>
      <w:r>
        <w:rPr>
          <w:rFonts w:ascii="TimesNewRomanPSMT" w:hAnsi="TimesNewRomanPSMT"/>
        </w:rPr>
        <w:t xml:space="preserve">The model accurately identifies thresholds within that previously available data. </w:t>
      </w:r>
    </w:p>
    <w:p w14:paraId="7E4432CC" w14:textId="77777777" w:rsidR="00F707B6" w:rsidRDefault="00F707B6" w:rsidP="00F707B6">
      <w:pPr>
        <w:pStyle w:val="NormalWeb"/>
        <w:numPr>
          <w:ilvl w:val="1"/>
          <w:numId w:val="4"/>
        </w:numPr>
      </w:pPr>
      <w:r>
        <w:rPr>
          <w:rFonts w:ascii="TimesNewRomanPSMT" w:hAnsi="TimesNewRomanPSMT"/>
        </w:rPr>
        <w:t xml:space="preserve">However, </w:t>
      </w:r>
      <w:r w:rsidRPr="00412253">
        <w:rPr>
          <w:rFonts w:ascii="TimesNewRomanPSMT" w:hAnsi="TimesNewRomanPSMT"/>
        </w:rPr>
        <w:t>it is important that they perform well not only within the data set, but also with new data sets or samples.</w:t>
      </w:r>
    </w:p>
    <w:p w14:paraId="195DC784" w14:textId="77777777" w:rsidR="00F707B6" w:rsidRDefault="00F707B6" w:rsidP="00F707B6">
      <w:pPr>
        <w:pStyle w:val="NormalWeb"/>
        <w:numPr>
          <w:ilvl w:val="0"/>
          <w:numId w:val="4"/>
        </w:numPr>
      </w:pPr>
      <w:r w:rsidRPr="00412253">
        <w:rPr>
          <w:b/>
          <w:bCs/>
        </w:rPr>
        <w:t xml:space="preserve">Aim: </w:t>
      </w:r>
      <w:r w:rsidRPr="00412253">
        <w:rPr>
          <w:rFonts w:ascii="TimesNewRomanPSMT" w:hAnsi="TimesNewRomanPSMT"/>
        </w:rPr>
        <w:t xml:space="preserve">prioritization of the out-of-sample performance of PMT targeting tools can substantially improve their out-of-sample accuracy. </w:t>
      </w:r>
      <w:r>
        <w:rPr>
          <w:rFonts w:ascii="TimesNewRomanPSMT" w:hAnsi="TimesNewRomanPSMT"/>
        </w:rPr>
        <w:t xml:space="preserve">2 methods of prioritization </w:t>
      </w:r>
    </w:p>
    <w:p w14:paraId="3DBBD783" w14:textId="77777777" w:rsidR="00F707B6" w:rsidRDefault="00F707B6" w:rsidP="00F707B6">
      <w:pPr>
        <w:pStyle w:val="NormalWeb"/>
        <w:numPr>
          <w:ilvl w:val="1"/>
          <w:numId w:val="4"/>
        </w:numPr>
      </w:pPr>
      <w:r w:rsidRPr="00B042C8">
        <w:rPr>
          <w:b/>
          <w:bCs/>
        </w:rPr>
        <w:t>Method 1</w:t>
      </w:r>
      <w:r>
        <w:t xml:space="preserve">: Select a tool based on its cross-validation performance </w:t>
      </w:r>
    </w:p>
    <w:p w14:paraId="6A479E25" w14:textId="77777777" w:rsidR="00F707B6" w:rsidRDefault="00F707B6" w:rsidP="00F707B6">
      <w:pPr>
        <w:pStyle w:val="NormalWeb"/>
        <w:numPr>
          <w:ilvl w:val="1"/>
          <w:numId w:val="4"/>
        </w:numPr>
      </w:pPr>
      <w:r>
        <w:rPr>
          <w:b/>
          <w:bCs/>
        </w:rPr>
        <w:t>Method 2</w:t>
      </w:r>
      <w:r w:rsidRPr="00B042C8">
        <w:t>:</w:t>
      </w:r>
      <w:r>
        <w:t xml:space="preserve"> Using stochastic ensemble methods, which have cross-validation built in, to develop the tool. </w:t>
      </w:r>
    </w:p>
    <w:p w14:paraId="588ADE50" w14:textId="77777777" w:rsidR="00F707B6" w:rsidRPr="00EB357B" w:rsidRDefault="00F707B6" w:rsidP="00F707B6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Results: </w:t>
      </w:r>
      <w:r>
        <w:t xml:space="preserve">Cross-validation improved the total accuracy, while the stochastic method did not improve total poverty accuracy for a proxy-means test. </w:t>
      </w:r>
    </w:p>
    <w:p w14:paraId="627F79FA" w14:textId="77777777" w:rsidR="00F707B6" w:rsidRDefault="00F707B6" w:rsidP="00F707B6">
      <w:pPr>
        <w:rPr>
          <w:b/>
          <w:bCs/>
        </w:rPr>
      </w:pPr>
      <w:r>
        <w:rPr>
          <w:b/>
          <w:bCs/>
        </w:rPr>
        <w:t>Our Data:</w:t>
      </w:r>
    </w:p>
    <w:p w14:paraId="4F7760A2" w14:textId="77777777" w:rsidR="00F707B6" w:rsidRPr="0038456C" w:rsidRDefault="00F707B6" w:rsidP="00F707B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objective of the survey was to reach all refugee households living in Kalobeyei. </w:t>
      </w:r>
    </w:p>
    <w:p w14:paraId="31C30783" w14:textId="77777777" w:rsidR="00F707B6" w:rsidRPr="0038456C" w:rsidRDefault="00F707B6" w:rsidP="00F707B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 is self-weighted. </w:t>
      </w:r>
    </w:p>
    <w:p w14:paraId="2203EC35" w14:textId="77777777" w:rsidR="00F707B6" w:rsidRPr="0038456C" w:rsidRDefault="00F707B6" w:rsidP="00F707B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 was collected in 11/18-1/19 surveying about 6004 households. </w:t>
      </w:r>
    </w:p>
    <w:p w14:paraId="0B8968E6" w14:textId="77777777" w:rsidR="00F707B6" w:rsidRPr="0038456C" w:rsidRDefault="00F707B6" w:rsidP="00F707B6">
      <w:pPr>
        <w:pStyle w:val="ListParagraph"/>
        <w:numPr>
          <w:ilvl w:val="0"/>
          <w:numId w:val="4"/>
        </w:numPr>
        <w:rPr>
          <w:b/>
          <w:bCs/>
        </w:rPr>
      </w:pPr>
      <w:r>
        <w:t>Two different surveys were administered with a vast range of socio-economic indicators.</w:t>
      </w:r>
    </w:p>
    <w:p w14:paraId="318A0983" w14:textId="77777777" w:rsidR="00F707B6" w:rsidRPr="009967AF" w:rsidRDefault="00F707B6" w:rsidP="00F707B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All households received the basic questionnaire, while only about 18.5% of the total household were given an extended questionnaire. Subset found with random sampling. </w:t>
      </w:r>
    </w:p>
    <w:p w14:paraId="68404841" w14:textId="77777777" w:rsidR="005B6316" w:rsidRDefault="005B6316" w:rsidP="005B6316">
      <w:pPr>
        <w:rPr>
          <w:rFonts w:ascii="Times New Roman" w:eastAsia="Times New Roman" w:hAnsi="Times New Roman" w:cs="Times New Roman"/>
        </w:rPr>
      </w:pPr>
    </w:p>
    <w:p w14:paraId="0520C646" w14:textId="77777777" w:rsidR="005B6316" w:rsidRPr="005B6316" w:rsidRDefault="005B6316" w:rsidP="005B6316">
      <w:pPr>
        <w:rPr>
          <w:rFonts w:ascii="Times New Roman" w:eastAsia="Times New Roman" w:hAnsi="Times New Roman" w:cs="Times New Roman"/>
        </w:rPr>
      </w:pPr>
    </w:p>
    <w:p w14:paraId="55632B0B" w14:textId="77777777" w:rsidR="00C07673" w:rsidRPr="00C07673" w:rsidRDefault="00C07673" w:rsidP="00C07673">
      <w:pPr>
        <w:rPr>
          <w:rFonts w:ascii="Times New Roman" w:hAnsi="Times New Roman" w:cs="Times New Roman"/>
        </w:rPr>
      </w:pPr>
    </w:p>
    <w:sectPr w:rsidR="00C07673" w:rsidRPr="00C07673" w:rsidSect="000B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26FD2"/>
    <w:multiLevelType w:val="hybridMultilevel"/>
    <w:tmpl w:val="4C02698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3A6C7C5B"/>
    <w:multiLevelType w:val="hybridMultilevel"/>
    <w:tmpl w:val="0732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6281D"/>
    <w:multiLevelType w:val="hybridMultilevel"/>
    <w:tmpl w:val="2DA46E08"/>
    <w:lvl w:ilvl="0" w:tplc="AFB41B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385"/>
    <w:multiLevelType w:val="hybridMultilevel"/>
    <w:tmpl w:val="AE5C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3E"/>
    <w:rsid w:val="0003116D"/>
    <w:rsid w:val="00064244"/>
    <w:rsid w:val="00070275"/>
    <w:rsid w:val="000B5180"/>
    <w:rsid w:val="00100A10"/>
    <w:rsid w:val="0015427D"/>
    <w:rsid w:val="00175773"/>
    <w:rsid w:val="002160C1"/>
    <w:rsid w:val="002619BC"/>
    <w:rsid w:val="002C5CBF"/>
    <w:rsid w:val="002F77D2"/>
    <w:rsid w:val="00324856"/>
    <w:rsid w:val="0034290A"/>
    <w:rsid w:val="00344983"/>
    <w:rsid w:val="00347C1A"/>
    <w:rsid w:val="003548B9"/>
    <w:rsid w:val="003A5807"/>
    <w:rsid w:val="003B2F0E"/>
    <w:rsid w:val="0040287C"/>
    <w:rsid w:val="00470EB4"/>
    <w:rsid w:val="004D0B53"/>
    <w:rsid w:val="00514905"/>
    <w:rsid w:val="00524195"/>
    <w:rsid w:val="005446EA"/>
    <w:rsid w:val="0058783E"/>
    <w:rsid w:val="005B5F93"/>
    <w:rsid w:val="005B6316"/>
    <w:rsid w:val="005C5588"/>
    <w:rsid w:val="005E0C4F"/>
    <w:rsid w:val="00621587"/>
    <w:rsid w:val="00693B38"/>
    <w:rsid w:val="007C39DE"/>
    <w:rsid w:val="0081456E"/>
    <w:rsid w:val="00886570"/>
    <w:rsid w:val="008D5EA7"/>
    <w:rsid w:val="008F0A86"/>
    <w:rsid w:val="00905B91"/>
    <w:rsid w:val="00921C36"/>
    <w:rsid w:val="00A0372C"/>
    <w:rsid w:val="00A115AA"/>
    <w:rsid w:val="00A62DAC"/>
    <w:rsid w:val="00AE1F47"/>
    <w:rsid w:val="00AF4C70"/>
    <w:rsid w:val="00B057B8"/>
    <w:rsid w:val="00B8597F"/>
    <w:rsid w:val="00B9564D"/>
    <w:rsid w:val="00C07673"/>
    <w:rsid w:val="00C21A75"/>
    <w:rsid w:val="00C33B6F"/>
    <w:rsid w:val="00C35A9C"/>
    <w:rsid w:val="00C5449C"/>
    <w:rsid w:val="00CC431F"/>
    <w:rsid w:val="00CC7085"/>
    <w:rsid w:val="00D16F01"/>
    <w:rsid w:val="00D831B4"/>
    <w:rsid w:val="00DB50F8"/>
    <w:rsid w:val="00DD5740"/>
    <w:rsid w:val="00DF4DAB"/>
    <w:rsid w:val="00E03186"/>
    <w:rsid w:val="00E45697"/>
    <w:rsid w:val="00ED2CB3"/>
    <w:rsid w:val="00ED6D55"/>
    <w:rsid w:val="00F16D80"/>
    <w:rsid w:val="00F518FF"/>
    <w:rsid w:val="00F707B6"/>
    <w:rsid w:val="00FA388B"/>
    <w:rsid w:val="00FC0756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1B51"/>
  <w15:chartTrackingRefBased/>
  <w15:docId w15:val="{B846F009-1359-0E45-9113-2D76D3B8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7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O'Donnell</dc:creator>
  <cp:keywords/>
  <dc:description/>
  <cp:lastModifiedBy>Colleen O'Donnell</cp:lastModifiedBy>
  <cp:revision>121</cp:revision>
  <dcterms:created xsi:type="dcterms:W3CDTF">2020-09-01T13:27:00Z</dcterms:created>
  <dcterms:modified xsi:type="dcterms:W3CDTF">2020-09-03T13:08:00Z</dcterms:modified>
</cp:coreProperties>
</file>