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hanging="220"/>
        <w:jc w:val="center"/>
        <w:rPr>
          <w:rFonts w:ascii="Arial Black" w:cs="Arial Black" w:eastAsia="Arial Black" w:hAnsi="Arial Black"/>
          <w:b w:val="1"/>
          <w:i w:val="0"/>
          <w:smallCaps w:val="0"/>
          <w:strike w:val="0"/>
          <w:color w:val="000000"/>
          <w:sz w:val="22"/>
          <w:szCs w:val="22"/>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22"/>
          <w:szCs w:val="22"/>
          <w:u w:val="none"/>
          <w:shd w:fill="auto" w:val="clear"/>
          <w:vertAlign w:val="baseline"/>
          <w:rtl w:val="0"/>
        </w:rPr>
        <w:t xml:space="preserve">INDICE</w:t>
      </w:r>
    </w:p>
    <w:p w:rsidR="00000000" w:rsidDel="00000000" w:rsidP="00000000" w:rsidRDefault="00000000" w:rsidRPr="00000000" w14:paraId="00000001">
      <w:pPr>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hanging="22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Black" w:cs="Arial Black" w:eastAsia="Arial Black" w:hAnsi="Arial Black"/>
                <w:b w:val="1"/>
                <w:i w:val="0"/>
                <w:smallCaps w:val="0"/>
                <w:strike w:val="0"/>
                <w:color w:val="0000ff"/>
                <w:sz w:val="22"/>
                <w:szCs w:val="22"/>
                <w:u w:val="single"/>
                <w:shd w:fill="auto" w:val="clear"/>
                <w:vertAlign w:val="baseline"/>
                <w:rtl w:val="0"/>
              </w:rPr>
              <w:t xml:space="preserve">Introducción</w:t>
            </w:r>
          </w:hyperlink>
          <w:hyperlink w:anchor="_gjdgxs">
            <w:r w:rsidDel="00000000" w:rsidR="00000000" w:rsidRPr="00000000">
              <w:rPr>
                <w:rFonts w:ascii="Arial Black" w:cs="Arial Black" w:eastAsia="Arial Black" w:hAnsi="Arial Black"/>
                <w:b w:val="1"/>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hanging="220"/>
            <w:jc w:val="center"/>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Black" w:cs="Arial Black" w:eastAsia="Arial Black" w:hAnsi="Arial Black"/>
                <w:b w:val="1"/>
                <w:i w:val="0"/>
                <w:smallCaps w:val="0"/>
                <w:strike w:val="0"/>
                <w:color w:val="0000ff"/>
                <w:sz w:val="22"/>
                <w:szCs w:val="22"/>
                <w:u w:val="single"/>
                <w:shd w:fill="auto" w:val="clear"/>
                <w:vertAlign w:val="baseline"/>
                <w:rtl w:val="0"/>
              </w:rPr>
              <w:t xml:space="preserve">Objetivos.</w:t>
            </w:r>
          </w:hyperlink>
          <w:hyperlink w:anchor="_30j0zll">
            <w:r w:rsidDel="00000000" w:rsidR="00000000" w:rsidRPr="00000000">
              <w:rPr>
                <w:rFonts w:ascii="Arial Black" w:cs="Arial Black" w:eastAsia="Arial Black" w:hAnsi="Arial Black"/>
                <w:b w:val="1"/>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hanging="220"/>
            <w:jc w:val="center"/>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Black" w:cs="Arial Black" w:eastAsia="Arial Black" w:hAnsi="Arial Black"/>
                <w:b w:val="1"/>
                <w:i w:val="0"/>
                <w:smallCaps w:val="0"/>
                <w:strike w:val="0"/>
                <w:color w:val="0000ff"/>
                <w:sz w:val="22"/>
                <w:szCs w:val="22"/>
                <w:u w:val="single"/>
                <w:shd w:fill="auto" w:val="clear"/>
                <w:vertAlign w:val="baseline"/>
                <w:rtl w:val="0"/>
              </w:rPr>
              <w:t xml:space="preserve">Carrito seguidor de linea</w:t>
            </w:r>
          </w:hyperlink>
          <w:hyperlink w:anchor="_1fob9te">
            <w:r w:rsidDel="00000000" w:rsidR="00000000" w:rsidRPr="00000000">
              <w:rPr>
                <w:rFonts w:ascii="Arial Black" w:cs="Arial Black" w:eastAsia="Arial Black" w:hAnsi="Arial Black"/>
                <w:b w:val="1"/>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hanging="220"/>
            <w:jc w:val="center"/>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Black" w:cs="Arial Black" w:eastAsia="Arial Black" w:hAnsi="Arial Black"/>
                <w:b w:val="1"/>
                <w:i w:val="0"/>
                <w:smallCaps w:val="0"/>
                <w:strike w:val="0"/>
                <w:color w:val="0000ff"/>
                <w:sz w:val="22"/>
                <w:szCs w:val="22"/>
                <w:u w:val="single"/>
                <w:shd w:fill="auto" w:val="clear"/>
                <w:vertAlign w:val="baseline"/>
                <w:rtl w:val="0"/>
              </w:rPr>
              <w:t xml:space="preserve">Bibliografia</w:t>
            </w:r>
          </w:hyperlink>
          <w:hyperlink w:anchor="_3znysh7">
            <w:r w:rsidDel="00000000" w:rsidR="00000000" w:rsidRPr="00000000">
              <w:rPr>
                <w:rFonts w:ascii="Arial Black" w:cs="Arial Black" w:eastAsia="Arial Black" w:hAnsi="Arial Black"/>
                <w:b w:val="1"/>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hanging="220"/>
            <w:jc w:val="center"/>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Black" w:cs="Arial Black" w:eastAsia="Arial Black" w:hAnsi="Arial Black"/>
                <w:b w:val="1"/>
                <w:i w:val="0"/>
                <w:smallCaps w:val="0"/>
                <w:strike w:val="0"/>
                <w:color w:val="0000ff"/>
                <w:sz w:val="22"/>
                <w:szCs w:val="22"/>
                <w:u w:val="single"/>
                <w:shd w:fill="auto" w:val="clear"/>
                <w:vertAlign w:val="baseline"/>
                <w:rtl w:val="0"/>
              </w:rPr>
              <w:t xml:space="preserve">Conclusiones.</w:t>
            </w:r>
          </w:hyperlink>
          <w:hyperlink w:anchor="_2et92p0">
            <w:r w:rsidDel="00000000" w:rsidR="00000000" w:rsidRPr="00000000">
              <w:rPr>
                <w:rFonts w:ascii="Arial Black" w:cs="Arial Black" w:eastAsia="Arial Black" w:hAnsi="Arial Black"/>
                <w:b w:val="1"/>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hanging="220"/>
            <w:jc w:val="center"/>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Black" w:cs="Arial Black" w:eastAsia="Arial Black" w:hAnsi="Arial Black"/>
                <w:b w:val="1"/>
                <w:i w:val="0"/>
                <w:smallCaps w:val="0"/>
                <w:strike w:val="0"/>
                <w:color w:val="0000ff"/>
                <w:sz w:val="22"/>
                <w:szCs w:val="22"/>
                <w:u w:val="single"/>
                <w:shd w:fill="auto" w:val="clear"/>
                <w:vertAlign w:val="baseline"/>
                <w:rtl w:val="0"/>
              </w:rPr>
              <w:t xml:space="preserve">Anexos</w:t>
            </w:r>
          </w:hyperlink>
          <w:hyperlink w:anchor="_tyjcwt">
            <w:r w:rsidDel="00000000" w:rsidR="00000000" w:rsidRPr="00000000">
              <w:rPr>
                <w:rFonts w:ascii="Arial Black" w:cs="Arial Black" w:eastAsia="Arial Black" w:hAnsi="Arial Black"/>
                <w:b w:val="1"/>
                <w:i w:val="0"/>
                <w:smallCaps w:val="0"/>
                <w:strike w:val="0"/>
                <w:color w:val="000000"/>
                <w:sz w:val="22"/>
                <w:szCs w:val="22"/>
                <w:u w:val="none"/>
                <w:shd w:fill="auto" w:val="clear"/>
                <w:vertAlign w:val="baseline"/>
                <w:rtl w:val="0"/>
              </w:rPr>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8">
      <w:pPr>
        <w:jc w:val="center"/>
        <w:rPr>
          <w:sz w:val="28"/>
          <w:szCs w:val="28"/>
          <w:vertAlign w:val="baseline"/>
        </w:rPr>
      </w:pPr>
      <w:r w:rsidDel="00000000" w:rsidR="00000000" w:rsidRPr="00000000">
        <w:rPr>
          <w:rtl w:val="0"/>
        </w:rPr>
      </w:r>
    </w:p>
    <w:p w:rsidR="00000000" w:rsidDel="00000000" w:rsidP="00000000" w:rsidRDefault="00000000" w:rsidRPr="00000000" w14:paraId="00000009">
      <w:pPr>
        <w:jc w:val="center"/>
        <w:rPr>
          <w:sz w:val="28"/>
          <w:szCs w:val="28"/>
          <w:vertAlign w:val="baseline"/>
        </w:rPr>
      </w:pPr>
      <w:r w:rsidDel="00000000" w:rsidR="00000000" w:rsidRPr="00000000">
        <w:rPr>
          <w:rtl w:val="0"/>
        </w:rPr>
      </w:r>
    </w:p>
    <w:p w:rsidR="00000000" w:rsidDel="00000000" w:rsidP="00000000" w:rsidRDefault="00000000" w:rsidRPr="00000000" w14:paraId="0000000A">
      <w:pPr>
        <w:jc w:val="center"/>
        <w:rPr>
          <w:sz w:val="28"/>
          <w:szCs w:val="28"/>
          <w:vertAlign w:val="baseline"/>
        </w:rPr>
      </w:pPr>
      <w:r w:rsidDel="00000000" w:rsidR="00000000" w:rsidRPr="00000000">
        <w:rPr>
          <w:rtl w:val="0"/>
        </w:rPr>
      </w:r>
    </w:p>
    <w:p w:rsidR="00000000" w:rsidDel="00000000" w:rsidP="00000000" w:rsidRDefault="00000000" w:rsidRPr="00000000" w14:paraId="0000000B">
      <w:pPr>
        <w:jc w:val="center"/>
        <w:rPr>
          <w:sz w:val="28"/>
          <w:szCs w:val="28"/>
          <w:vertAlign w:val="baseline"/>
        </w:rPr>
      </w:pPr>
      <w:r w:rsidDel="00000000" w:rsidR="00000000" w:rsidRPr="00000000">
        <w:rPr>
          <w:rtl w:val="0"/>
        </w:rPr>
      </w:r>
    </w:p>
    <w:p w:rsidR="00000000" w:rsidDel="00000000" w:rsidP="00000000" w:rsidRDefault="00000000" w:rsidRPr="00000000" w14:paraId="0000000C">
      <w:pPr>
        <w:jc w:val="center"/>
        <w:rPr>
          <w:sz w:val="28"/>
          <w:szCs w:val="28"/>
          <w:vertAlign w:val="baseline"/>
        </w:rPr>
      </w:pPr>
      <w:r w:rsidDel="00000000" w:rsidR="00000000" w:rsidRPr="00000000">
        <w:rPr>
          <w:rtl w:val="0"/>
        </w:rPr>
      </w:r>
    </w:p>
    <w:p w:rsidR="00000000" w:rsidDel="00000000" w:rsidP="00000000" w:rsidRDefault="00000000" w:rsidRPr="00000000" w14:paraId="0000000D">
      <w:pPr>
        <w:jc w:val="center"/>
        <w:rPr>
          <w:sz w:val="28"/>
          <w:szCs w:val="28"/>
          <w:vertAlign w:val="baseline"/>
        </w:rPr>
      </w:pPr>
      <w:r w:rsidDel="00000000" w:rsidR="00000000" w:rsidRPr="00000000">
        <w:rPr>
          <w:rtl w:val="0"/>
        </w:rPr>
      </w:r>
    </w:p>
    <w:p w:rsidR="00000000" w:rsidDel="00000000" w:rsidP="00000000" w:rsidRDefault="00000000" w:rsidRPr="00000000" w14:paraId="0000000E">
      <w:pPr>
        <w:jc w:val="center"/>
        <w:rPr>
          <w:sz w:val="28"/>
          <w:szCs w:val="28"/>
          <w:vertAlign w:val="baseline"/>
        </w:rPr>
      </w:pPr>
      <w:r w:rsidDel="00000000" w:rsidR="00000000" w:rsidRPr="00000000">
        <w:rPr>
          <w:rtl w:val="0"/>
        </w:rPr>
      </w:r>
    </w:p>
    <w:p w:rsidR="00000000" w:rsidDel="00000000" w:rsidP="00000000" w:rsidRDefault="00000000" w:rsidRPr="00000000" w14:paraId="0000000F">
      <w:pPr>
        <w:jc w:val="center"/>
        <w:rPr>
          <w:sz w:val="28"/>
          <w:szCs w:val="28"/>
          <w:vertAlign w:val="baseline"/>
        </w:rPr>
      </w:pPr>
      <w:r w:rsidDel="00000000" w:rsidR="00000000" w:rsidRPr="00000000">
        <w:rPr>
          <w:rtl w:val="0"/>
        </w:rPr>
      </w:r>
    </w:p>
    <w:p w:rsidR="00000000" w:rsidDel="00000000" w:rsidP="00000000" w:rsidRDefault="00000000" w:rsidRPr="00000000" w14:paraId="00000010">
      <w:pPr>
        <w:jc w:val="center"/>
        <w:rPr>
          <w:sz w:val="28"/>
          <w:szCs w:val="28"/>
          <w:vertAlign w:val="baseline"/>
        </w:rPr>
      </w:pPr>
      <w:r w:rsidDel="00000000" w:rsidR="00000000" w:rsidRPr="00000000">
        <w:rPr>
          <w:rtl w:val="0"/>
        </w:rPr>
      </w:r>
    </w:p>
    <w:p w:rsidR="00000000" w:rsidDel="00000000" w:rsidP="00000000" w:rsidRDefault="00000000" w:rsidRPr="00000000" w14:paraId="00000011">
      <w:pPr>
        <w:jc w:val="center"/>
        <w:rPr>
          <w:sz w:val="28"/>
          <w:szCs w:val="28"/>
          <w:vertAlign w:val="baseline"/>
        </w:rPr>
      </w:pPr>
      <w:r w:rsidDel="00000000" w:rsidR="00000000" w:rsidRPr="00000000">
        <w:rPr>
          <w:rtl w:val="0"/>
        </w:rPr>
      </w:r>
    </w:p>
    <w:p w:rsidR="00000000" w:rsidDel="00000000" w:rsidP="00000000" w:rsidRDefault="00000000" w:rsidRPr="00000000" w14:paraId="00000012">
      <w:pPr>
        <w:jc w:val="center"/>
        <w:rPr>
          <w:sz w:val="28"/>
          <w:szCs w:val="28"/>
          <w:vertAlign w:val="baseline"/>
        </w:rPr>
      </w:pPr>
      <w:r w:rsidDel="00000000" w:rsidR="00000000" w:rsidRPr="00000000">
        <w:rPr>
          <w:rtl w:val="0"/>
        </w:rPr>
      </w:r>
    </w:p>
    <w:p w:rsidR="00000000" w:rsidDel="00000000" w:rsidP="00000000" w:rsidRDefault="00000000" w:rsidRPr="00000000" w14:paraId="00000013">
      <w:pPr>
        <w:jc w:val="center"/>
        <w:rPr>
          <w:sz w:val="28"/>
          <w:szCs w:val="28"/>
          <w:vertAlign w:val="baseline"/>
        </w:rPr>
      </w:pPr>
      <w:r w:rsidDel="00000000" w:rsidR="00000000" w:rsidRPr="00000000">
        <w:rPr>
          <w:rtl w:val="0"/>
        </w:rPr>
      </w:r>
    </w:p>
    <w:p w:rsidR="00000000" w:rsidDel="00000000" w:rsidP="00000000" w:rsidRDefault="00000000" w:rsidRPr="00000000" w14:paraId="00000014">
      <w:pPr>
        <w:jc w:val="center"/>
        <w:rPr>
          <w:sz w:val="28"/>
          <w:szCs w:val="28"/>
          <w:vertAlign w:val="baseline"/>
        </w:rPr>
      </w:pPr>
      <w:r w:rsidDel="00000000" w:rsidR="00000000" w:rsidRPr="00000000">
        <w:rPr>
          <w:rtl w:val="0"/>
        </w:rPr>
      </w:r>
    </w:p>
    <w:p w:rsidR="00000000" w:rsidDel="00000000" w:rsidP="00000000" w:rsidRDefault="00000000" w:rsidRPr="00000000" w14:paraId="00000015">
      <w:pPr>
        <w:jc w:val="center"/>
        <w:rPr>
          <w:sz w:val="28"/>
          <w:szCs w:val="28"/>
          <w:vertAlign w:val="baseline"/>
        </w:rPr>
      </w:pPr>
      <w:r w:rsidDel="00000000" w:rsidR="00000000" w:rsidRPr="00000000">
        <w:rPr>
          <w:rtl w:val="0"/>
        </w:rPr>
      </w:r>
    </w:p>
    <w:p w:rsidR="00000000" w:rsidDel="00000000" w:rsidP="00000000" w:rsidRDefault="00000000" w:rsidRPr="00000000" w14:paraId="00000016">
      <w:pPr>
        <w:jc w:val="center"/>
        <w:rPr>
          <w:sz w:val="28"/>
          <w:szCs w:val="28"/>
          <w:vertAlign w:val="baseline"/>
        </w:rPr>
      </w:pPr>
      <w:r w:rsidDel="00000000" w:rsidR="00000000" w:rsidRPr="00000000">
        <w:rPr>
          <w:rtl w:val="0"/>
        </w:rPr>
      </w:r>
    </w:p>
    <w:p w:rsidR="00000000" w:rsidDel="00000000" w:rsidP="00000000" w:rsidRDefault="00000000" w:rsidRPr="00000000" w14:paraId="00000017">
      <w:pPr>
        <w:jc w:val="center"/>
        <w:rPr>
          <w:sz w:val="28"/>
          <w:szCs w:val="28"/>
          <w:vertAlign w:val="baseline"/>
        </w:rPr>
      </w:pPr>
      <w:r w:rsidDel="00000000" w:rsidR="00000000" w:rsidRPr="00000000">
        <w:rPr>
          <w:rtl w:val="0"/>
        </w:rPr>
      </w:r>
    </w:p>
    <w:p w:rsidR="00000000" w:rsidDel="00000000" w:rsidP="00000000" w:rsidRDefault="00000000" w:rsidRPr="00000000" w14:paraId="00000018">
      <w:pPr>
        <w:jc w:val="center"/>
        <w:rPr>
          <w:sz w:val="28"/>
          <w:szCs w:val="28"/>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19">
      <w:pPr>
        <w:jc w:val="center"/>
        <w:rPr>
          <w:sz w:val="28"/>
          <w:szCs w:val="28"/>
          <w:vertAlign w:val="baseline"/>
        </w:rPr>
      </w:pPr>
      <w:r w:rsidDel="00000000" w:rsidR="00000000" w:rsidRPr="00000000">
        <w:rPr>
          <w:rFonts w:ascii="Arial Black" w:cs="Arial Black" w:eastAsia="Arial Black" w:hAnsi="Arial Black"/>
          <w:b w:val="1"/>
          <w:color w:val="000000"/>
          <w:sz w:val="28"/>
          <w:szCs w:val="28"/>
          <w:vertAlign w:val="baseline"/>
          <w:rtl w:val="0"/>
        </w:rPr>
        <w:t xml:space="preserve">Introducción</w:t>
      </w:r>
      <w:r w:rsidDel="00000000" w:rsidR="00000000" w:rsidRPr="00000000">
        <w:rPr>
          <w:rtl w:val="0"/>
        </w:rPr>
      </w:r>
    </w:p>
    <w:p w:rsidR="00000000" w:rsidDel="00000000" w:rsidP="00000000" w:rsidRDefault="00000000" w:rsidRPr="00000000" w14:paraId="0000001A">
      <w:pPr>
        <w:jc w:val="center"/>
        <w:rPr>
          <w:vertAlign w:val="baseline"/>
        </w:rPr>
      </w:pPr>
      <w:r w:rsidDel="00000000" w:rsidR="00000000" w:rsidRPr="00000000">
        <w:rPr>
          <w:rtl w:val="0"/>
        </w:rPr>
      </w:r>
    </w:p>
    <w:p w:rsidR="00000000" w:rsidDel="00000000" w:rsidP="00000000" w:rsidRDefault="00000000" w:rsidRPr="00000000" w14:paraId="0000001B">
      <w:pPr>
        <w:jc w:val="both"/>
        <w:rPr>
          <w:sz w:val="24"/>
          <w:szCs w:val="24"/>
          <w:vertAlign w:val="baseline"/>
        </w:rPr>
      </w:pPr>
      <w:r w:rsidDel="00000000" w:rsidR="00000000" w:rsidRPr="00000000">
        <w:rPr>
          <w:sz w:val="24"/>
          <w:szCs w:val="24"/>
          <w:vertAlign w:val="baseline"/>
          <w:rtl w:val="0"/>
        </w:rPr>
        <w:t xml:space="preserve">A continuación se presentara un sistema micro controlado diseñado para el manejo de un carrito seguidor de línea el cual será elaborado por alumnos de ITCA FEPADE de la carrera de hardware computacional.</w:t>
      </w:r>
    </w:p>
    <w:p w:rsidR="00000000" w:rsidDel="00000000" w:rsidP="00000000" w:rsidRDefault="00000000" w:rsidRPr="00000000" w14:paraId="0000001C">
      <w:pPr>
        <w:jc w:val="both"/>
        <w:rPr>
          <w:sz w:val="24"/>
          <w:szCs w:val="24"/>
          <w:vertAlign w:val="baseline"/>
        </w:rPr>
      </w:pPr>
      <w:r w:rsidDel="00000000" w:rsidR="00000000" w:rsidRPr="00000000">
        <w:rPr>
          <w:rtl w:val="0"/>
        </w:rPr>
      </w:r>
    </w:p>
    <w:p w:rsidR="00000000" w:rsidDel="00000000" w:rsidP="00000000" w:rsidRDefault="00000000" w:rsidRPr="00000000" w14:paraId="0000001D">
      <w:pPr>
        <w:jc w:val="both"/>
        <w:rPr>
          <w:sz w:val="24"/>
          <w:szCs w:val="24"/>
          <w:vertAlign w:val="baseline"/>
        </w:rPr>
      </w:pPr>
      <w:r w:rsidDel="00000000" w:rsidR="00000000" w:rsidRPr="00000000">
        <w:rPr>
          <w:sz w:val="24"/>
          <w:szCs w:val="24"/>
          <w:vertAlign w:val="baseline"/>
          <w:rtl w:val="0"/>
        </w:rPr>
        <w:t xml:space="preserve">el carrito seguidor de línea deberá cumplir con una cierta normativa a seguir para demostrar su efectividad realizándolo con la mayor precisión y sencillez siendo su chasis en totalidad de durapax al ser un material muy liviano ayudando a minimizar peso in necesario del carrito elaborado a mano por los alumnos, también las placas con las que el carrito debe contar serán realizadas por el equipo de trabajo.</w:t>
      </w:r>
    </w:p>
    <w:p w:rsidR="00000000" w:rsidDel="00000000" w:rsidP="00000000" w:rsidRDefault="00000000" w:rsidRPr="00000000" w14:paraId="0000001E">
      <w:pPr>
        <w:jc w:val="both"/>
        <w:rPr>
          <w:sz w:val="24"/>
          <w:szCs w:val="24"/>
          <w:vertAlign w:val="baseline"/>
        </w:rPr>
      </w:pPr>
      <w:r w:rsidDel="00000000" w:rsidR="00000000" w:rsidRPr="00000000">
        <w:rPr>
          <w:rtl w:val="0"/>
        </w:rPr>
      </w:r>
    </w:p>
    <w:p w:rsidR="00000000" w:rsidDel="00000000" w:rsidP="00000000" w:rsidRDefault="00000000" w:rsidRPr="00000000" w14:paraId="0000001F">
      <w:pPr>
        <w:jc w:val="both"/>
        <w:rPr>
          <w:sz w:val="24"/>
          <w:szCs w:val="24"/>
          <w:vertAlign w:val="baseline"/>
        </w:rPr>
      </w:pPr>
      <w:r w:rsidDel="00000000" w:rsidR="00000000" w:rsidRPr="00000000">
        <w:rPr>
          <w:sz w:val="24"/>
          <w:szCs w:val="24"/>
          <w:vertAlign w:val="baseline"/>
          <w:rtl w:val="0"/>
        </w:rPr>
        <w:t xml:space="preserve">El carrito seguidor de línea contara con características técnicas y normas que garanticen el buen funcionamiento del sistema pero al mismo tiempo con la más mínima complejidad para ser comprendido por cualquier usuario que en algún momento quiera realizar uso de él.</w:t>
      </w:r>
    </w:p>
    <w:p w:rsidR="00000000" w:rsidDel="00000000" w:rsidP="00000000" w:rsidRDefault="00000000" w:rsidRPr="00000000" w14:paraId="00000020">
      <w:pPr>
        <w:jc w:val="both"/>
        <w:rPr>
          <w:sz w:val="24"/>
          <w:szCs w:val="24"/>
          <w:vertAlign w:val="baseline"/>
        </w:rPr>
      </w:pPr>
      <w:r w:rsidDel="00000000" w:rsidR="00000000" w:rsidRPr="00000000">
        <w:rPr>
          <w:rtl w:val="0"/>
        </w:rPr>
      </w:r>
    </w:p>
    <w:p w:rsidR="00000000" w:rsidDel="00000000" w:rsidP="00000000" w:rsidRDefault="00000000" w:rsidRPr="00000000" w14:paraId="00000021">
      <w:pPr>
        <w:jc w:val="both"/>
        <w:rPr>
          <w:sz w:val="24"/>
          <w:szCs w:val="24"/>
          <w:vertAlign w:val="baseline"/>
        </w:rPr>
      </w:pPr>
      <w:r w:rsidDel="00000000" w:rsidR="00000000" w:rsidRPr="00000000">
        <w:rPr>
          <w:sz w:val="24"/>
          <w:szCs w:val="24"/>
          <w:vertAlign w:val="baseline"/>
          <w:rtl w:val="0"/>
        </w:rPr>
        <w:t xml:space="preserve">Para la elaboración de este proyecto se trabajara únicamente con el PIC18F4550 siendo el encargado de controlar la funcionalidad de todo el sistema del cual conste el carrito seguidor de línea, también se construirá una pista de prueba en donde se verificara el carrito   comprobando su rendimiento y efectividad.</w:t>
      </w:r>
    </w:p>
    <w:p w:rsidR="00000000" w:rsidDel="00000000" w:rsidP="00000000" w:rsidRDefault="00000000" w:rsidRPr="00000000" w14:paraId="00000022">
      <w:pPr>
        <w:jc w:val="both"/>
        <w:rPr>
          <w:sz w:val="24"/>
          <w:szCs w:val="24"/>
          <w:vertAlign w:val="baseline"/>
        </w:rPr>
      </w:pPr>
      <w:r w:rsidDel="00000000" w:rsidR="00000000" w:rsidRPr="00000000">
        <w:rPr>
          <w:rtl w:val="0"/>
        </w:rPr>
      </w:r>
    </w:p>
    <w:p w:rsidR="00000000" w:rsidDel="00000000" w:rsidP="00000000" w:rsidRDefault="00000000" w:rsidRPr="00000000" w14:paraId="00000023">
      <w:pPr>
        <w:jc w:val="both"/>
        <w:rPr>
          <w:sz w:val="24"/>
          <w:szCs w:val="24"/>
          <w:vertAlign w:val="baseline"/>
        </w:rPr>
      </w:pPr>
      <w:r w:rsidDel="00000000" w:rsidR="00000000" w:rsidRPr="00000000">
        <w:rPr>
          <w:sz w:val="24"/>
          <w:szCs w:val="24"/>
          <w:vertAlign w:val="baseline"/>
          <w:rtl w:val="0"/>
        </w:rPr>
        <w:t xml:space="preserve">Todo el equipo de trabajo está comprometido con la elaboración de este proyecto dando su mejor esfuerzo y esperando que el carrito seguidor de línea se ha del agrado de las personas y cumpla con las expectativas previstas en el mismo.</w:t>
      </w:r>
    </w:p>
    <w:p w:rsidR="00000000" w:rsidDel="00000000" w:rsidP="00000000" w:rsidRDefault="00000000" w:rsidRPr="00000000" w14:paraId="00000024">
      <w:pPr>
        <w:jc w:val="both"/>
        <w:rPr>
          <w:sz w:val="24"/>
          <w:szCs w:val="24"/>
          <w:vertAlign w:val="baseline"/>
        </w:rPr>
      </w:pPr>
      <w:r w:rsidDel="00000000" w:rsidR="00000000" w:rsidRPr="00000000">
        <w:rPr>
          <w:rtl w:val="0"/>
        </w:rPr>
      </w:r>
    </w:p>
    <w:p w:rsidR="00000000" w:rsidDel="00000000" w:rsidP="00000000" w:rsidRDefault="00000000" w:rsidRPr="00000000" w14:paraId="00000025">
      <w:pPr>
        <w:jc w:val="both"/>
        <w:rPr>
          <w:sz w:val="24"/>
          <w:szCs w:val="24"/>
          <w:vertAlign w:val="baseline"/>
        </w:rPr>
      </w:pPr>
      <w:r w:rsidDel="00000000" w:rsidR="00000000" w:rsidRPr="00000000">
        <w:rPr>
          <w:sz w:val="24"/>
          <w:szCs w:val="24"/>
          <w:vertAlign w:val="baseline"/>
          <w:rtl w:val="0"/>
        </w:rPr>
        <w:t xml:space="preserve">El  equipo de trabajo agradece de ante mano por el interés en este documento y en la realización del propio carrito seguidor de línea. </w:t>
      </w:r>
    </w:p>
    <w:p w:rsidR="00000000" w:rsidDel="00000000" w:rsidP="00000000" w:rsidRDefault="00000000" w:rsidRPr="00000000" w14:paraId="00000026">
      <w:pPr>
        <w:jc w:val="both"/>
        <w:rPr>
          <w:sz w:val="24"/>
          <w:szCs w:val="24"/>
          <w:vertAlign w:val="baseline"/>
        </w:rPr>
      </w:pPr>
      <w:r w:rsidDel="00000000" w:rsidR="00000000" w:rsidRPr="00000000">
        <w:rPr>
          <w:rtl w:val="0"/>
        </w:rPr>
      </w:r>
    </w:p>
    <w:p w:rsidR="00000000" w:rsidDel="00000000" w:rsidP="00000000" w:rsidRDefault="00000000" w:rsidRPr="00000000" w14:paraId="00000027">
      <w:pPr>
        <w:jc w:val="both"/>
        <w:rPr>
          <w:sz w:val="24"/>
          <w:szCs w:val="24"/>
          <w:vertAlign w:val="baseline"/>
        </w:rPr>
      </w:pPr>
      <w:r w:rsidDel="00000000" w:rsidR="00000000" w:rsidRPr="00000000">
        <w:rPr>
          <w:rtl w:val="0"/>
        </w:rPr>
      </w:r>
    </w:p>
    <w:p w:rsidR="00000000" w:rsidDel="00000000" w:rsidP="00000000" w:rsidRDefault="00000000" w:rsidRPr="00000000" w14:paraId="00000028">
      <w:pPr>
        <w:jc w:val="both"/>
        <w:rPr>
          <w:sz w:val="24"/>
          <w:szCs w:val="24"/>
          <w:vertAlign w:val="baseline"/>
        </w:rPr>
      </w:pPr>
      <w:bookmarkStart w:colFirst="0" w:colLast="0" w:name="_30j0zll" w:id="1"/>
      <w:bookmarkEnd w:id="1"/>
      <w:r w:rsidDel="00000000" w:rsidR="00000000" w:rsidRPr="00000000">
        <w:rPr>
          <w:rtl w:val="0"/>
        </w:rPr>
      </w:r>
    </w:p>
    <w:p w:rsidR="00000000" w:rsidDel="00000000" w:rsidP="00000000" w:rsidRDefault="00000000" w:rsidRPr="00000000" w14:paraId="00000029">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rFonts w:ascii="Arial Black" w:cs="Arial Black" w:eastAsia="Arial Black" w:hAnsi="Arial Black"/>
          <w:b w:val="1"/>
          <w:i w:val="0"/>
          <w:smallCaps w:val="0"/>
          <w:strike w:val="0"/>
          <w:color w:val="000000"/>
          <w:sz w:val="28"/>
          <w:szCs w:val="28"/>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28"/>
          <w:szCs w:val="28"/>
          <w:u w:val="none"/>
          <w:shd w:fill="auto" w:val="clear"/>
          <w:vertAlign w:val="baseline"/>
          <w:rtl w:val="0"/>
        </w:rPr>
        <w:t xml:space="preserve">Objetivos.</w:t>
      </w:r>
    </w:p>
    <w:p w:rsidR="00000000" w:rsidDel="00000000" w:rsidP="00000000" w:rsidRDefault="00000000" w:rsidRPr="00000000" w14:paraId="0000002A">
      <w:pPr>
        <w:jc w:val="center"/>
        <w:rPr>
          <w:sz w:val="24"/>
          <w:szCs w:val="24"/>
          <w:vertAlign w:val="baseline"/>
        </w:rPr>
      </w:pPr>
      <w:r w:rsidDel="00000000" w:rsidR="00000000" w:rsidRPr="00000000">
        <w:rPr>
          <w:rtl w:val="0"/>
        </w:rPr>
      </w:r>
    </w:p>
    <w:p w:rsidR="00000000" w:rsidDel="00000000" w:rsidP="00000000" w:rsidRDefault="00000000" w:rsidRPr="00000000" w14:paraId="0000002B">
      <w:pPr>
        <w:jc w:val="center"/>
        <w:rPr>
          <w:sz w:val="24"/>
          <w:szCs w:val="24"/>
          <w:vertAlign w:val="baseline"/>
        </w:rPr>
      </w:pPr>
      <w:r w:rsidDel="00000000" w:rsidR="00000000" w:rsidRPr="00000000">
        <w:rPr>
          <w:rtl w:val="0"/>
        </w:rPr>
      </w:r>
    </w:p>
    <w:p w:rsidR="00000000" w:rsidDel="00000000" w:rsidP="00000000" w:rsidRDefault="00000000" w:rsidRPr="00000000" w14:paraId="0000002C">
      <w:pPr>
        <w:jc w:val="both"/>
        <w:rPr>
          <w:sz w:val="24"/>
          <w:szCs w:val="24"/>
          <w:vertAlign w:val="baseline"/>
        </w:rPr>
      </w:pPr>
      <w:r w:rsidDel="00000000" w:rsidR="00000000" w:rsidRPr="00000000">
        <w:rPr>
          <w:sz w:val="24"/>
          <w:szCs w:val="24"/>
          <w:vertAlign w:val="baseline"/>
          <w:rtl w:val="0"/>
        </w:rPr>
        <w:t xml:space="preserve">General:</w:t>
      </w:r>
    </w:p>
    <w:p w:rsidR="00000000" w:rsidDel="00000000" w:rsidP="00000000" w:rsidRDefault="00000000" w:rsidRPr="00000000" w14:paraId="0000002D">
      <w:pPr>
        <w:jc w:val="both"/>
        <w:rPr>
          <w:sz w:val="24"/>
          <w:szCs w:val="24"/>
          <w:vertAlign w:val="baseline"/>
        </w:rPr>
      </w:pPr>
      <w:r w:rsidDel="00000000" w:rsidR="00000000" w:rsidRPr="00000000">
        <w:rPr>
          <w:rtl w:val="0"/>
        </w:rPr>
      </w:r>
    </w:p>
    <w:p w:rsidR="00000000" w:rsidDel="00000000" w:rsidP="00000000" w:rsidRDefault="00000000" w:rsidRPr="00000000" w14:paraId="0000002E">
      <w:pPr>
        <w:jc w:val="both"/>
        <w:rPr>
          <w:sz w:val="24"/>
          <w:szCs w:val="24"/>
          <w:vertAlign w:val="baseline"/>
        </w:rPr>
      </w:pPr>
      <w:r w:rsidDel="00000000" w:rsidR="00000000" w:rsidRPr="00000000">
        <w:rPr>
          <w:sz w:val="24"/>
          <w:szCs w:val="24"/>
          <w:vertAlign w:val="baseline"/>
          <w:rtl w:val="0"/>
        </w:rPr>
        <w:t xml:space="preserve">Realizar un carrito seguidor de línea hecho de dura pack y controlado por el pic18F4550</w:t>
      </w:r>
    </w:p>
    <w:p w:rsidR="00000000" w:rsidDel="00000000" w:rsidP="00000000" w:rsidRDefault="00000000" w:rsidRPr="00000000" w14:paraId="0000002F">
      <w:pPr>
        <w:jc w:val="both"/>
        <w:rPr>
          <w:sz w:val="24"/>
          <w:szCs w:val="24"/>
          <w:vertAlign w:val="baseline"/>
        </w:rPr>
      </w:pPr>
      <w:r w:rsidDel="00000000" w:rsidR="00000000" w:rsidRPr="00000000">
        <w:rPr>
          <w:rtl w:val="0"/>
        </w:rPr>
      </w:r>
    </w:p>
    <w:p w:rsidR="00000000" w:rsidDel="00000000" w:rsidP="00000000" w:rsidRDefault="00000000" w:rsidRPr="00000000" w14:paraId="00000030">
      <w:pPr>
        <w:jc w:val="both"/>
        <w:rPr>
          <w:sz w:val="24"/>
          <w:szCs w:val="24"/>
          <w:vertAlign w:val="baseline"/>
        </w:rPr>
      </w:pPr>
      <w:r w:rsidDel="00000000" w:rsidR="00000000" w:rsidRPr="00000000">
        <w:rPr>
          <w:sz w:val="24"/>
          <w:szCs w:val="24"/>
          <w:vertAlign w:val="baseline"/>
          <w:rtl w:val="0"/>
        </w:rPr>
        <w:t xml:space="preserve">Especifico:</w:t>
      </w:r>
    </w:p>
    <w:p w:rsidR="00000000" w:rsidDel="00000000" w:rsidP="00000000" w:rsidRDefault="00000000" w:rsidRPr="00000000" w14:paraId="00000031">
      <w:pPr>
        <w:jc w:val="both"/>
        <w:rPr>
          <w:sz w:val="24"/>
          <w:szCs w:val="24"/>
          <w:vertAlign w:val="baseline"/>
        </w:rPr>
      </w:pPr>
      <w:r w:rsidDel="00000000" w:rsidR="00000000" w:rsidRPr="00000000">
        <w:rPr>
          <w:rtl w:val="0"/>
        </w:rPr>
      </w:r>
    </w:p>
    <w:p w:rsidR="00000000" w:rsidDel="00000000" w:rsidP="00000000" w:rsidRDefault="00000000" w:rsidRPr="00000000" w14:paraId="00000032">
      <w:pPr>
        <w:jc w:val="both"/>
        <w:rPr>
          <w:sz w:val="24"/>
          <w:szCs w:val="24"/>
          <w:vertAlign w:val="baseline"/>
        </w:rPr>
      </w:pPr>
      <w:r w:rsidDel="00000000" w:rsidR="00000000" w:rsidRPr="00000000">
        <w:rPr>
          <w:sz w:val="24"/>
          <w:szCs w:val="24"/>
          <w:vertAlign w:val="baseline"/>
          <w:rtl w:val="0"/>
        </w:rPr>
        <w:t xml:space="preserve">Conocer las características más complejas de un carrito seguidor de línea e implementarlas en este proyecto para hacer un carrito atractivo y funcional.</w:t>
      </w:r>
    </w:p>
    <w:p w:rsidR="00000000" w:rsidDel="00000000" w:rsidP="00000000" w:rsidRDefault="00000000" w:rsidRPr="00000000" w14:paraId="00000033">
      <w:pPr>
        <w:jc w:val="center"/>
        <w:rPr>
          <w:vertAlign w:val="baseline"/>
        </w:rPr>
      </w:pPr>
      <w:bookmarkStart w:colFirst="0" w:colLast="0" w:name="_1fob9te" w:id="2"/>
      <w:bookmarkEnd w:id="2"/>
      <w:r w:rsidDel="00000000" w:rsidR="00000000" w:rsidRPr="00000000">
        <w:br w:type="page"/>
      </w:r>
      <w:r w:rsidDel="00000000" w:rsidR="00000000" w:rsidRPr="00000000">
        <w:rPr>
          <w:rFonts w:ascii="Arial Black" w:cs="Arial Black" w:eastAsia="Arial Black" w:hAnsi="Arial Black"/>
          <w:sz w:val="28"/>
          <w:szCs w:val="28"/>
          <w:vertAlign w:val="baseline"/>
          <w:rtl w:val="0"/>
        </w:rPr>
        <w:t xml:space="preserve">Carrito seguidor de línea</w:t>
      </w:r>
      <w:r w:rsidDel="00000000" w:rsidR="00000000" w:rsidRPr="00000000">
        <w:rPr>
          <w:rtl w:val="0"/>
        </w:rPr>
      </w:r>
    </w:p>
    <w:p w:rsidR="00000000" w:rsidDel="00000000" w:rsidP="00000000" w:rsidRDefault="00000000" w:rsidRPr="00000000" w14:paraId="00000034">
      <w:pPr>
        <w:rPr>
          <w:vertAlign w:val="baseline"/>
        </w:rPr>
      </w:pPr>
      <w:r w:rsidDel="00000000" w:rsidR="00000000" w:rsidRPr="00000000">
        <w:rPr>
          <w:rtl w:val="0"/>
        </w:rPr>
      </w:r>
    </w:p>
    <w:p w:rsidR="00000000" w:rsidDel="00000000" w:rsidP="00000000" w:rsidRDefault="00000000" w:rsidRPr="00000000" w14:paraId="00000035">
      <w:pPr>
        <w:jc w:val="both"/>
        <w:rPr>
          <w:sz w:val="24"/>
          <w:szCs w:val="24"/>
          <w:vertAlign w:val="baseline"/>
        </w:rPr>
      </w:pPr>
      <w:r w:rsidDel="00000000" w:rsidR="00000000" w:rsidRPr="00000000">
        <w:rPr>
          <w:sz w:val="24"/>
          <w:szCs w:val="24"/>
          <w:vertAlign w:val="baseline"/>
          <w:rtl w:val="0"/>
        </w:rPr>
        <w:t xml:space="preserve">El carrito seguidor de línea es un proyecto que se realizara con base al PIC18F4550 y sus códigos serán realizado en MPLAB. El chasis del carrito será creado con durapax para generar el menor pesor posible y no forzar los motores con los que contara.</w:t>
      </w:r>
    </w:p>
    <w:p w:rsidR="00000000" w:rsidDel="00000000" w:rsidP="00000000" w:rsidRDefault="00000000" w:rsidRPr="00000000" w14:paraId="00000036">
      <w:pPr>
        <w:jc w:val="both"/>
        <w:rPr>
          <w:sz w:val="24"/>
          <w:szCs w:val="24"/>
          <w:vertAlign w:val="baseline"/>
        </w:rPr>
      </w:pPr>
      <w:r w:rsidDel="00000000" w:rsidR="00000000" w:rsidRPr="00000000">
        <w:rPr>
          <w:sz w:val="24"/>
          <w:szCs w:val="24"/>
          <w:vertAlign w:val="baseline"/>
          <w:rtl w:val="0"/>
        </w:rPr>
        <w:t xml:space="preserve">Contaremos además con tres tipos de sensores: sensores CNY70, drivers de las ruedas, circuito de puente h.</w:t>
      </w:r>
      <w:r w:rsidDel="00000000" w:rsidR="00000000" w:rsidRPr="00000000">
        <w:rPr>
          <w:color w:val="ff0000"/>
          <w:sz w:val="24"/>
          <w:szCs w:val="24"/>
          <w:vertAlign w:val="baseline"/>
          <w:rtl w:val="0"/>
        </w:rPr>
        <w:t xml:space="preserve"> </w:t>
      </w:r>
      <w:r w:rsidDel="00000000" w:rsidR="00000000" w:rsidRPr="00000000">
        <w:rPr>
          <w:color w:val="000000"/>
          <w:sz w:val="24"/>
          <w:szCs w:val="24"/>
          <w:vertAlign w:val="baseline"/>
          <w:rtl w:val="0"/>
        </w:rPr>
        <w:t xml:space="preserve">L</w:t>
      </w:r>
      <w:r w:rsidDel="00000000" w:rsidR="00000000" w:rsidRPr="00000000">
        <w:rPr>
          <w:sz w:val="24"/>
          <w:szCs w:val="24"/>
          <w:vertAlign w:val="baseline"/>
          <w:rtl w:val="0"/>
        </w:rPr>
        <w:t xml:space="preserve">os cuales le permitirán al carrito seguir la pista y  realizar giros ya sea a la derecha o a la izquierda </w:t>
      </w:r>
    </w:p>
    <w:p w:rsidR="00000000" w:rsidDel="00000000" w:rsidP="00000000" w:rsidRDefault="00000000" w:rsidRPr="00000000" w14:paraId="00000037">
      <w:pPr>
        <w:jc w:val="both"/>
        <w:rPr>
          <w:sz w:val="24"/>
          <w:szCs w:val="24"/>
          <w:vertAlign w:val="baseline"/>
        </w:rPr>
      </w:pPr>
      <w:r w:rsidDel="00000000" w:rsidR="00000000" w:rsidRPr="00000000">
        <w:rPr>
          <w:rtl w:val="0"/>
        </w:rPr>
      </w:r>
    </w:p>
    <w:p w:rsidR="00000000" w:rsidDel="00000000" w:rsidP="00000000" w:rsidRDefault="00000000" w:rsidRPr="00000000" w14:paraId="00000038">
      <w:pPr>
        <w:jc w:val="both"/>
        <w:rPr>
          <w:b w:val="0"/>
          <w:sz w:val="24"/>
          <w:szCs w:val="24"/>
          <w:vertAlign w:val="baseline"/>
        </w:rPr>
      </w:pPr>
      <w:r w:rsidDel="00000000" w:rsidR="00000000" w:rsidRPr="00000000">
        <w:rPr>
          <w:b w:val="1"/>
          <w:sz w:val="24"/>
          <w:szCs w:val="24"/>
          <w:vertAlign w:val="baseline"/>
          <w:rtl w:val="0"/>
        </w:rPr>
        <w:t xml:space="preserve">Metas para el proyecto</w:t>
      </w:r>
      <w:r w:rsidDel="00000000" w:rsidR="00000000" w:rsidRPr="00000000">
        <w:rPr>
          <w:rtl w:val="0"/>
        </w:rPr>
      </w:r>
    </w:p>
    <w:p w:rsidR="00000000" w:rsidDel="00000000" w:rsidP="00000000" w:rsidRDefault="00000000" w:rsidRPr="00000000" w14:paraId="00000039">
      <w:pPr>
        <w:numPr>
          <w:ilvl w:val="0"/>
          <w:numId w:val="1"/>
        </w:numPr>
        <w:ind w:left="720" w:hanging="360"/>
        <w:jc w:val="both"/>
        <w:rPr>
          <w:sz w:val="24"/>
          <w:szCs w:val="24"/>
        </w:rPr>
      </w:pPr>
      <w:r w:rsidDel="00000000" w:rsidR="00000000" w:rsidRPr="00000000">
        <w:rPr>
          <w:sz w:val="24"/>
          <w:szCs w:val="24"/>
          <w:vertAlign w:val="baseline"/>
          <w:rtl w:val="0"/>
        </w:rPr>
        <w:t xml:space="preserve">Lograr tener un mayor dominio sobre los temas impartidos en clase, aplicándolos en la elaboración del carrito seguidor de línea con el microcontrolador PIC18f4550.</w:t>
      </w:r>
      <w:r w:rsidDel="00000000" w:rsidR="00000000" w:rsidRPr="00000000">
        <w:rPr>
          <w:rtl w:val="0"/>
        </w:rPr>
      </w:r>
    </w:p>
    <w:p w:rsidR="00000000" w:rsidDel="00000000" w:rsidP="00000000" w:rsidRDefault="00000000" w:rsidRPr="00000000" w14:paraId="0000003A">
      <w:pPr>
        <w:numPr>
          <w:ilvl w:val="0"/>
          <w:numId w:val="1"/>
        </w:numPr>
        <w:ind w:left="720" w:hanging="360"/>
        <w:jc w:val="both"/>
        <w:rPr>
          <w:sz w:val="24"/>
          <w:szCs w:val="24"/>
        </w:rPr>
      </w:pPr>
      <w:r w:rsidDel="00000000" w:rsidR="00000000" w:rsidRPr="00000000">
        <w:rPr>
          <w:sz w:val="24"/>
          <w:szCs w:val="24"/>
          <w:vertAlign w:val="baseline"/>
          <w:rtl w:val="0"/>
        </w:rPr>
        <w:t xml:space="preserve">Demostrar los conocimientos que se ha adquirido a lo largo de todo el módulo en la defensa del proyecto</w:t>
      </w:r>
      <w:r w:rsidDel="00000000" w:rsidR="00000000" w:rsidRPr="00000000">
        <w:rPr>
          <w:rtl w:val="0"/>
        </w:rPr>
      </w:r>
    </w:p>
    <w:p w:rsidR="00000000" w:rsidDel="00000000" w:rsidP="00000000" w:rsidRDefault="00000000" w:rsidRPr="00000000" w14:paraId="0000003B">
      <w:pPr>
        <w:numPr>
          <w:ilvl w:val="0"/>
          <w:numId w:val="1"/>
        </w:numPr>
        <w:ind w:left="720" w:hanging="360"/>
        <w:jc w:val="both"/>
        <w:rPr>
          <w:sz w:val="24"/>
          <w:szCs w:val="24"/>
        </w:rPr>
      </w:pPr>
      <w:r w:rsidDel="00000000" w:rsidR="00000000" w:rsidRPr="00000000">
        <w:rPr>
          <w:sz w:val="24"/>
          <w:szCs w:val="24"/>
          <w:vertAlign w:val="baseline"/>
          <w:rtl w:val="0"/>
        </w:rPr>
        <w:t xml:space="preserve">Desempeñar el proyecto acorde el tiempo estipulado en asegurarnos que vaya lo mejor posible en el desarrollo del carrito seguidor de línea y teniendo resultados positivos.</w:t>
      </w:r>
      <w:r w:rsidDel="00000000" w:rsidR="00000000" w:rsidRPr="00000000">
        <w:rPr>
          <w:rtl w:val="0"/>
        </w:rPr>
      </w:r>
    </w:p>
    <w:p w:rsidR="00000000" w:rsidDel="00000000" w:rsidP="00000000" w:rsidRDefault="00000000" w:rsidRPr="00000000" w14:paraId="0000003C">
      <w:pPr>
        <w:jc w:val="both"/>
        <w:rPr>
          <w:sz w:val="24"/>
          <w:szCs w:val="24"/>
          <w:vertAlign w:val="baseline"/>
        </w:rPr>
      </w:pPr>
      <w:r w:rsidDel="00000000" w:rsidR="00000000" w:rsidRPr="00000000">
        <w:rPr>
          <w:rtl w:val="0"/>
        </w:rPr>
      </w:r>
    </w:p>
    <w:p w:rsidR="00000000" w:rsidDel="00000000" w:rsidP="00000000" w:rsidRDefault="00000000" w:rsidRPr="00000000" w14:paraId="0000003D">
      <w:pPr>
        <w:rPr>
          <w:vertAlign w:val="baseline"/>
        </w:rPr>
      </w:pPr>
      <w:r w:rsidDel="00000000" w:rsidR="00000000" w:rsidRPr="00000000">
        <w:rPr>
          <w:rtl w:val="0"/>
        </w:rPr>
      </w:r>
    </w:p>
    <w:p w:rsidR="00000000" w:rsidDel="00000000" w:rsidP="00000000" w:rsidRDefault="00000000" w:rsidRPr="00000000" w14:paraId="0000003E">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tyjcwt" w:id="3"/>
      <w:bookmarkEnd w:id="3"/>
      <w:r w:rsidDel="00000000" w:rsidR="00000000" w:rsidRPr="00000000">
        <w:br w:type="page"/>
      </w:r>
      <w:r w:rsidDel="00000000" w:rsidR="00000000" w:rsidRPr="00000000">
        <w:rPr>
          <w:rtl w:val="0"/>
        </w:rPr>
      </w:r>
    </w:p>
    <w:p w:rsidR="00000000" w:rsidDel="00000000" w:rsidP="00000000" w:rsidRDefault="00000000" w:rsidRPr="00000000" w14:paraId="0000003F">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rFonts w:ascii="Arial Black" w:cs="Arial Black" w:eastAsia="Arial Black" w:hAnsi="Arial Black"/>
          <w:b w:val="1"/>
          <w:i w:val="0"/>
          <w:smallCaps w:val="0"/>
          <w:strike w:val="0"/>
          <w:color w:val="000000"/>
          <w:sz w:val="28"/>
          <w:szCs w:val="28"/>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28"/>
          <w:szCs w:val="28"/>
          <w:u w:val="none"/>
          <w:shd w:fill="auto" w:val="clear"/>
          <w:vertAlign w:val="baseline"/>
          <w:rtl w:val="0"/>
        </w:rPr>
        <w:t xml:space="preserve">Anexos</w:t>
      </w:r>
    </w:p>
    <w:p w:rsidR="00000000" w:rsidDel="00000000" w:rsidP="00000000" w:rsidRDefault="00000000" w:rsidRPr="00000000" w14:paraId="00000040">
      <w:pPr>
        <w:rPr>
          <w:vertAlign w:val="baseline"/>
        </w:rPr>
      </w:pPr>
      <w:r w:rsidDel="00000000" w:rsidR="00000000" w:rsidRPr="00000000">
        <w:rPr>
          <w:rtl w:val="0"/>
        </w:rPr>
      </w:r>
    </w:p>
    <w:p w:rsidR="00000000" w:rsidDel="00000000" w:rsidP="00000000" w:rsidRDefault="00000000" w:rsidRPr="00000000" w14:paraId="00000041">
      <w:pPr>
        <w:rP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2633345</wp:posOffset>
            </wp:positionH>
            <wp:positionV relativeFrom="paragraph">
              <wp:posOffset>20320</wp:posOffset>
            </wp:positionV>
            <wp:extent cx="2048510" cy="1344295"/>
            <wp:effectExtent b="0" l="0" r="0" t="0"/>
            <wp:wrapSquare wrapText="bothSides" distB="0" distT="0" distL="114300" distR="114300"/>
            <wp:docPr id="6" name="image2.png"/>
            <a:graphic>
              <a:graphicData uri="http://schemas.openxmlformats.org/drawingml/2006/picture">
                <pic:pic>
                  <pic:nvPicPr>
                    <pic:cNvPr id="0" name="image2.png"/>
                    <pic:cNvPicPr preferRelativeResize="0"/>
                  </pic:nvPicPr>
                  <pic:blipFill>
                    <a:blip r:embed="rId6"/>
                    <a:srcRect b="67683" l="65705" r="1428" t="0"/>
                    <a:stretch>
                      <a:fillRect/>
                    </a:stretch>
                  </pic:blipFill>
                  <pic:spPr>
                    <a:xfrm>
                      <a:off x="0" y="0"/>
                      <a:ext cx="2048510" cy="1344295"/>
                    </a:xfrm>
                    <a:prstGeom prst="rect"/>
                    <a:ln/>
                  </pic:spPr>
                </pic:pic>
              </a:graphicData>
            </a:graphic>
          </wp:anchor>
        </w:drawing>
      </w:r>
    </w:p>
    <w:p w:rsidR="00000000" w:rsidDel="00000000" w:rsidP="00000000" w:rsidRDefault="00000000" w:rsidRPr="00000000" w14:paraId="00000042">
      <w:pPr>
        <w:rPr>
          <w:vertAlign w:val="baseline"/>
        </w:rPr>
      </w:pPr>
      <w:r w:rsidDel="00000000" w:rsidR="00000000" w:rsidRPr="00000000">
        <w:rPr>
          <w:rtl w:val="0"/>
        </w:rPr>
      </w:r>
    </w:p>
    <w:p w:rsidR="00000000" w:rsidDel="00000000" w:rsidP="00000000" w:rsidRDefault="00000000" w:rsidRPr="00000000" w14:paraId="00000043">
      <w:pPr>
        <w:rPr>
          <w:vertAlign w:val="baseline"/>
        </w:rPr>
      </w:pPr>
      <w:r w:rsidDel="00000000" w:rsidR="00000000" w:rsidRPr="00000000">
        <w:rPr>
          <w:rtl w:val="0"/>
        </w:rPr>
      </w:r>
    </w:p>
    <w:p w:rsidR="00000000" w:rsidDel="00000000" w:rsidP="00000000" w:rsidRDefault="00000000" w:rsidRPr="00000000" w14:paraId="00000044">
      <w:pPr>
        <w:rPr>
          <w:vertAlign w:val="baseline"/>
        </w:rPr>
      </w:pPr>
      <w:r w:rsidDel="00000000" w:rsidR="00000000" w:rsidRPr="00000000">
        <w:rPr>
          <w:rtl w:val="0"/>
        </w:rPr>
      </w:r>
    </w:p>
    <w:p w:rsidR="00000000" w:rsidDel="00000000" w:rsidP="00000000" w:rsidRDefault="00000000" w:rsidRPr="00000000" w14:paraId="00000045">
      <w:pPr>
        <w:rP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-290828</wp:posOffset>
            </wp:positionH>
            <wp:positionV relativeFrom="paragraph">
              <wp:posOffset>339725</wp:posOffset>
            </wp:positionV>
            <wp:extent cx="2935605" cy="2092325"/>
            <wp:effectExtent b="0" l="0" r="0" t="0"/>
            <wp:wrapSquare wrapText="bothSides" distB="0" distT="0" distL="114300" distR="114300"/>
            <wp:docPr id="8" name="image4.png"/>
            <a:graphic>
              <a:graphicData uri="http://schemas.openxmlformats.org/drawingml/2006/picture">
                <pic:pic>
                  <pic:nvPicPr>
                    <pic:cNvPr id="0" name="image4.png"/>
                    <pic:cNvPicPr preferRelativeResize="0"/>
                  </pic:nvPicPr>
                  <pic:blipFill>
                    <a:blip r:embed="rId7"/>
                    <a:srcRect b="20947" l="9892" r="17263" t="9828"/>
                    <a:stretch>
                      <a:fillRect/>
                    </a:stretch>
                  </pic:blipFill>
                  <pic:spPr>
                    <a:xfrm>
                      <a:off x="0" y="0"/>
                      <a:ext cx="2935605" cy="2092325"/>
                    </a:xfrm>
                    <a:prstGeom prst="rect"/>
                    <a:ln/>
                  </pic:spPr>
                </pic:pic>
              </a:graphicData>
            </a:graphic>
          </wp:anchor>
        </w:drawing>
      </w:r>
    </w:p>
    <w:p w:rsidR="00000000" w:rsidDel="00000000" w:rsidP="00000000" w:rsidRDefault="00000000" w:rsidRPr="00000000" w14:paraId="00000046">
      <w:pPr>
        <w:rPr>
          <w:vertAlign w:val="baseline"/>
        </w:rPr>
      </w:pPr>
      <w:r w:rsidDel="00000000" w:rsidR="00000000" w:rsidRPr="00000000">
        <w:rPr>
          <w:rtl w:val="0"/>
        </w:rPr>
      </w:r>
    </w:p>
    <w:p w:rsidR="00000000" w:rsidDel="00000000" w:rsidP="00000000" w:rsidRDefault="00000000" w:rsidRPr="00000000" w14:paraId="00000047">
      <w:pPr>
        <w:rPr>
          <w:vertAlign w:val="baseline"/>
        </w:rPr>
      </w:pPr>
      <w:r w:rsidDel="00000000" w:rsidR="00000000" w:rsidRPr="00000000">
        <w:rPr>
          <w:rtl w:val="0"/>
        </w:rPr>
      </w:r>
    </w:p>
    <w:p w:rsidR="00000000" w:rsidDel="00000000" w:rsidP="00000000" w:rsidRDefault="00000000" w:rsidRPr="00000000" w14:paraId="00000048">
      <w:pPr>
        <w:rPr>
          <w:vertAlign w:val="baseline"/>
        </w:rPr>
      </w:pPr>
      <w:r w:rsidDel="00000000" w:rsidR="00000000" w:rsidRPr="00000000">
        <w:rPr>
          <w:rtl w:val="0"/>
        </w:rPr>
      </w:r>
    </w:p>
    <w:p w:rsidR="00000000" w:rsidDel="00000000" w:rsidP="00000000" w:rsidRDefault="00000000" w:rsidRPr="00000000" w14:paraId="00000049">
      <w:pPr>
        <w:rPr>
          <w:vertAlign w:val="baseline"/>
        </w:rPr>
      </w:pPr>
      <w:r w:rsidDel="00000000" w:rsidR="00000000" w:rsidRPr="00000000">
        <w:rPr>
          <w:rtl w:val="0"/>
        </w:rPr>
      </w:r>
    </w:p>
    <w:p w:rsidR="00000000" w:rsidDel="00000000" w:rsidP="00000000" w:rsidRDefault="00000000" w:rsidRPr="00000000" w14:paraId="0000004A">
      <w:pPr>
        <w:tabs>
          <w:tab w:val="left" w:pos="3270"/>
        </w:tabs>
        <w:rPr>
          <w:vertAlign w:val="baseline"/>
        </w:rPr>
      </w:pPr>
      <w:r w:rsidDel="00000000" w:rsidR="00000000" w:rsidRPr="00000000">
        <w:rPr>
          <w:vertAlign w:val="baseline"/>
          <w:rtl w:val="0"/>
        </w:rPr>
        <w:tab/>
      </w:r>
    </w:p>
    <w:p w:rsidR="00000000" w:rsidDel="00000000" w:rsidP="00000000" w:rsidRDefault="00000000" w:rsidRPr="00000000" w14:paraId="0000004B">
      <w:pPr>
        <w:rPr>
          <w:vertAlign w:val="baseline"/>
        </w:rPr>
      </w:pPr>
      <w:r w:rsidDel="00000000" w:rsidR="00000000" w:rsidRPr="00000000">
        <w:rPr>
          <w:rtl w:val="0"/>
        </w:rPr>
      </w:r>
    </w:p>
    <w:p w:rsidR="00000000" w:rsidDel="00000000" w:rsidP="00000000" w:rsidRDefault="00000000" w:rsidRPr="00000000" w14:paraId="0000004C">
      <w:pPr>
        <w:rP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753745</wp:posOffset>
            </wp:positionH>
            <wp:positionV relativeFrom="paragraph">
              <wp:posOffset>33655</wp:posOffset>
            </wp:positionV>
            <wp:extent cx="1757680" cy="1757680"/>
            <wp:effectExtent b="0" l="0" r="0" t="0"/>
            <wp:wrapSquare wrapText="bothSides" distB="0" distT="0" distL="114300" distR="11430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757680" cy="1757680"/>
                    </a:xfrm>
                    <a:prstGeom prst="rect"/>
                    <a:ln/>
                  </pic:spPr>
                </pic:pic>
              </a:graphicData>
            </a:graphic>
          </wp:anchor>
        </w:drawing>
      </w:r>
    </w:p>
    <w:p w:rsidR="00000000" w:rsidDel="00000000" w:rsidP="00000000" w:rsidRDefault="00000000" w:rsidRPr="00000000" w14:paraId="0000004D">
      <w:pPr>
        <w:rP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-6983</wp:posOffset>
            </wp:positionH>
            <wp:positionV relativeFrom="paragraph">
              <wp:posOffset>249555</wp:posOffset>
            </wp:positionV>
            <wp:extent cx="2019300" cy="2262505"/>
            <wp:effectExtent b="0" l="0" r="0" t="0"/>
            <wp:wrapSquare wrapText="bothSides" distB="0" distT="0" distL="114300" distR="114300"/>
            <wp:docPr id="5" name="image1.png"/>
            <a:graphic>
              <a:graphicData uri="http://schemas.openxmlformats.org/drawingml/2006/picture">
                <pic:pic>
                  <pic:nvPicPr>
                    <pic:cNvPr id="0" name="image1.png"/>
                    <pic:cNvPicPr preferRelativeResize="0"/>
                  </pic:nvPicPr>
                  <pic:blipFill>
                    <a:blip r:embed="rId9"/>
                    <a:srcRect b="5079" l="0" r="45176" t="2941"/>
                    <a:stretch>
                      <a:fillRect/>
                    </a:stretch>
                  </pic:blipFill>
                  <pic:spPr>
                    <a:xfrm>
                      <a:off x="0" y="0"/>
                      <a:ext cx="2019300" cy="2262505"/>
                    </a:xfrm>
                    <a:prstGeom prst="rect"/>
                    <a:ln/>
                  </pic:spPr>
                </pic:pic>
              </a:graphicData>
            </a:graphic>
          </wp:anchor>
        </w:drawing>
      </w:r>
    </w:p>
    <w:p w:rsidR="00000000" w:rsidDel="00000000" w:rsidP="00000000" w:rsidRDefault="00000000" w:rsidRPr="00000000" w14:paraId="0000004E">
      <w:pPr>
        <w:rPr/>
      </w:pPr>
      <w:r w:rsidDel="00000000" w:rsidR="00000000" w:rsidRPr="00000000">
        <w:rPr>
          <w:rtl w:val="0"/>
        </w:rPr>
        <w:t xml:space="preserve">paginas  wed </w:t>
      </w:r>
    </w:p>
    <w:p w:rsidR="00000000" w:rsidDel="00000000" w:rsidP="00000000" w:rsidRDefault="00000000" w:rsidRPr="00000000" w14:paraId="0000004F">
      <w:pPr>
        <w:rPr/>
      </w:pPr>
      <w:r w:rsidDel="00000000" w:rsidR="00000000" w:rsidRPr="00000000">
        <w:rPr>
          <w:rtl w:val="0"/>
        </w:rPr>
        <w:t xml:space="preserve">para el desarrollo de la placa donde ira el sensor</w:t>
      </w:r>
    </w:p>
    <w:p w:rsidR="00000000" w:rsidDel="00000000" w:rsidP="00000000" w:rsidRDefault="00000000" w:rsidRPr="00000000" w14:paraId="00000050">
      <w:pPr>
        <w:rPr/>
      </w:pPr>
      <w:hyperlink r:id="rId10">
        <w:r w:rsidDel="00000000" w:rsidR="00000000" w:rsidRPr="00000000">
          <w:rPr>
            <w:color w:val="1155cc"/>
            <w:u w:val="single"/>
            <w:rtl w:val="0"/>
          </w:rPr>
          <w:t xml:space="preserve">http://imecatronico.blogspot.com/2016/04/modulo-cny70.html?m=1</w:t>
        </w:r>
      </w:hyperlink>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para el desarrollo donde ira el puente h </w:t>
      </w:r>
    </w:p>
    <w:p w:rsidR="00000000" w:rsidDel="00000000" w:rsidP="00000000" w:rsidRDefault="00000000" w:rsidRPr="00000000" w14:paraId="00000052">
      <w:pPr>
        <w:rPr/>
      </w:pPr>
      <w:r w:rsidDel="00000000" w:rsidR="00000000" w:rsidRPr="00000000">
        <w:rPr>
          <w:rtl w:val="0"/>
        </w:rPr>
        <w:t xml:space="preserve">http://imecatronico.blogspot.com/2016/04/modulo-puente-h-con-el-l293d-este.html?m=1</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vertAlign w:val="baseline"/>
        </w:rPr>
      </w:pPr>
      <w:r w:rsidDel="00000000" w:rsidR="00000000" w:rsidRPr="00000000">
        <w:rPr>
          <w:rtl w:val="0"/>
        </w:rPr>
      </w:r>
    </w:p>
    <w:p w:rsidR="00000000" w:rsidDel="00000000" w:rsidP="00000000" w:rsidRDefault="00000000" w:rsidRPr="00000000" w14:paraId="00000056">
      <w:pPr>
        <w:rPr>
          <w:vertAlign w:val="baseline"/>
        </w:rPr>
      </w:pPr>
      <w:r w:rsidDel="00000000" w:rsidR="00000000" w:rsidRPr="00000000">
        <w:rPr>
          <w:rtl w:val="0"/>
        </w:rPr>
      </w:r>
    </w:p>
    <w:p w:rsidR="00000000" w:rsidDel="00000000" w:rsidP="00000000" w:rsidRDefault="00000000" w:rsidRPr="00000000" w14:paraId="00000057">
      <w:pPr>
        <w:rPr>
          <w:vertAlign w:val="baseline"/>
        </w:rPr>
      </w:pPr>
      <w:r w:rsidDel="00000000" w:rsidR="00000000" w:rsidRPr="00000000">
        <w:rPr>
          <w:rtl w:val="0"/>
        </w:rPr>
      </w:r>
    </w:p>
    <w:p w:rsidR="00000000" w:rsidDel="00000000" w:rsidP="00000000" w:rsidRDefault="00000000" w:rsidRPr="00000000" w14:paraId="00000058">
      <w:pPr>
        <w:rPr>
          <w:vertAlign w:val="baseline"/>
        </w:rPr>
      </w:pPr>
      <w:r w:rsidDel="00000000" w:rsidR="00000000" w:rsidRPr="00000000">
        <w:rPr>
          <w:rtl w:val="0"/>
        </w:rPr>
      </w:r>
    </w:p>
    <w:p w:rsidR="00000000" w:rsidDel="00000000" w:rsidP="00000000" w:rsidRDefault="00000000" w:rsidRPr="00000000" w14:paraId="00000059">
      <w:pPr>
        <w:rPr>
          <w:vertAlign w:val="baseline"/>
        </w:rPr>
      </w:pPr>
      <w:r w:rsidDel="00000000" w:rsidR="00000000" w:rsidRPr="00000000">
        <w:rPr>
          <w:rtl w:val="0"/>
        </w:rPr>
      </w:r>
    </w:p>
    <w:sectPr>
      <w:pgSz w:h="15840" w:w="12240"/>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Black"/>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SV"/>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s-SV"/>
    </w:rPr>
  </w:style>
  <w:style w:type="paragraph" w:styleId="Título2">
    <w:name w:val="Título 2"/>
    <w:basedOn w:val="Normal"/>
    <w:next w:val="Normal"/>
    <w:autoRedefine w:val="0"/>
    <w:hidden w:val="0"/>
    <w:qFormat w:val="1"/>
    <w:pPr>
      <w:keepNext w:val="1"/>
      <w:keepLines w:val="1"/>
      <w:suppressAutoHyphens w:val="1"/>
      <w:spacing w:after="0" w:before="200" w:line="276" w:lineRule="auto"/>
      <w:ind w:leftChars="-1" w:rightChars="0" w:firstLineChars="-1"/>
      <w:textDirection w:val="btLr"/>
      <w:textAlignment w:val="top"/>
      <w:outlineLvl w:val="1"/>
    </w:pPr>
    <w:rPr>
      <w:rFonts w:ascii="Cambria" w:cs="Times New Roman" w:eastAsia="Times New Roman" w:hAnsi="Cambria"/>
      <w:b w:val="1"/>
      <w:bCs w:val="1"/>
      <w:color w:val="4f81bd"/>
      <w:w w:val="100"/>
      <w:position w:val="-1"/>
      <w:sz w:val="26"/>
      <w:szCs w:val="26"/>
      <w:effect w:val="none"/>
      <w:vertAlign w:val="baseline"/>
      <w:cs w:val="0"/>
      <w:em w:val="none"/>
      <w:lang w:bidi="ar-SA" w:eastAsia="en-US" w:val="es-SV"/>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character" w:styleId="Título2Car">
    <w:name w:val="Título 2 Car"/>
    <w:next w:val="Título2Car"/>
    <w:autoRedefine w:val="0"/>
    <w:hidden w:val="0"/>
    <w:qFormat w:val="0"/>
    <w:rPr>
      <w:rFonts w:ascii="Cambria" w:cs="Times New Roman" w:eastAsia="Times New Roman" w:hAnsi="Cambria"/>
      <w:b w:val="1"/>
      <w:bCs w:val="1"/>
      <w:color w:val="4f81bd"/>
      <w:w w:val="100"/>
      <w:position w:val="-1"/>
      <w:sz w:val="26"/>
      <w:szCs w:val="26"/>
      <w:effect w:val="none"/>
      <w:vertAlign w:val="baseline"/>
      <w:cs w:val="0"/>
      <w:em w:val="none"/>
      <w:lang/>
    </w:rPr>
  </w:style>
  <w:style w:type="paragraph" w:styleId="TDC2">
    <w:name w:val="TDC 2"/>
    <w:basedOn w:val="Normal"/>
    <w:next w:val="Normal"/>
    <w:autoRedefine w:val="0"/>
    <w:hidden w:val="0"/>
    <w:qFormat w:val="1"/>
    <w:pPr>
      <w:tabs>
        <w:tab w:val="right" w:leader="dot" w:pos="8828"/>
      </w:tabs>
      <w:suppressAutoHyphens w:val="1"/>
      <w:spacing w:after="100" w:line="276" w:lineRule="auto"/>
      <w:ind w:left="220" w:leftChars="-1" w:rightChars="0" w:firstLineChars="-1"/>
      <w:jc w:val="center"/>
      <w:textDirection w:val="btLr"/>
      <w:textAlignment w:val="top"/>
      <w:outlineLvl w:val="0"/>
    </w:pPr>
    <w:rPr>
      <w:rFonts w:ascii="Arial Black" w:hAnsi="Arial Black"/>
      <w:b w:val="1"/>
      <w:w w:val="100"/>
      <w:position w:val="-1"/>
      <w:sz w:val="22"/>
      <w:szCs w:val="22"/>
      <w:effect w:val="none"/>
      <w:vertAlign w:val="baseline"/>
      <w:cs w:val="0"/>
      <w:em w:val="none"/>
      <w:lang w:bidi="ar-SA" w:eastAsia="en-US" w:val="es-SV"/>
    </w:rPr>
  </w:style>
  <w:style w:type="character" w:styleId="Hipervínculo">
    <w:name w:val="Hipervínculo"/>
    <w:next w:val="Hipervínculo"/>
    <w:autoRedefine w:val="0"/>
    <w:hidden w:val="0"/>
    <w:qFormat w:val="1"/>
    <w:rPr>
      <w:color w:val="0000ff"/>
      <w:w w:val="100"/>
      <w:position w:val="-1"/>
      <w:u w:val="single"/>
      <w:effect w:val="none"/>
      <w:vertAlign w:val="baseline"/>
      <w:cs w:val="0"/>
      <w:em w:val="none"/>
      <w:lang/>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imecatronico.blogspot.com/2016/04/modulo-cny70.html?m=1"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file>