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>
          <w:rFonts w:cs="Arial"/>
          <w:lang w:val="pt-BR"/>
        </w:rPr>
        <w:t>Projeto SCM</w:t>
      </w:r>
    </w:p>
    <w:p>
      <w:pPr>
        <w:pStyle w:val="Ttulododocumento"/>
        <w:rPr/>
      </w:pPr>
      <w:bookmarkStart w:id="0" w:name="_Toc425054503"/>
      <w:bookmarkStart w:id="1" w:name="_Toc423410237"/>
      <w:r>
        <w:rPr>
          <w:rFonts w:cs="Arial"/>
          <w:lang w:val="pt-BR"/>
        </w:rPr>
        <w:t xml:space="preserve">Especificação de Caso de Uso: </w:t>
      </w:r>
      <w:bookmarkEnd w:id="0"/>
      <w:bookmarkEnd w:id="1"/>
      <w:r>
        <w:rPr>
          <w:rFonts w:cs="Arial"/>
          <w:lang w:val="pt-BR"/>
        </w:rPr>
        <w:t>UC4 Cadastrar Materiais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ind w:left="709" w:hanging="709"/>
        <w:rPr>
          <w:rFonts w:cs="Arial"/>
        </w:rPr>
      </w:pPr>
      <w:bookmarkStart w:id="2" w:name="_Toc350264729"/>
      <w:r>
        <w:rPr>
          <w:rFonts w:cs="Arial"/>
        </w:rPr>
        <w:t>Visão Geral e Objetivos</w:t>
      </w:r>
      <w:bookmarkStart w:id="3" w:name="_Toc425054504"/>
      <w:bookmarkStart w:id="4" w:name="_Toc423410238"/>
      <w:bookmarkEnd w:id="2"/>
      <w:bookmarkEnd w:id="3"/>
      <w:bookmarkEnd w:id="4"/>
      <w:r>
        <w:rPr>
          <w:rFonts w:cs="Arial"/>
        </w:rPr>
        <w:t xml:space="preserve"> </w:t>
      </w:r>
    </w:p>
    <w:p>
      <w:pPr>
        <w:pStyle w:val="Corpodetexto"/>
        <w:tabs>
          <w:tab w:val="left" w:pos="426" w:leader="none"/>
        </w:tabs>
        <w:ind w:left="709" w:hanging="0"/>
        <w:jc w:val="both"/>
        <w:rPr/>
      </w:pPr>
      <w:r>
        <w:rPr>
          <w:rFonts w:cs="Arial" w:ascii="Arial" w:hAnsi="Arial"/>
          <w:lang w:val="pt-BR"/>
        </w:rPr>
        <w:t>Cadastrar materiais no sistema para solicitação do usuario.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ind w:left="709" w:hanging="709"/>
        <w:rPr>
          <w:rFonts w:cs="Arial"/>
        </w:rPr>
      </w:pPr>
      <w:bookmarkStart w:id="5" w:name="_Toc350264730"/>
      <w:bookmarkEnd w:id="5"/>
      <w:r>
        <w:rPr>
          <w:rFonts w:cs="Arial"/>
        </w:rPr>
        <w:t>Atores Envolvidos</w:t>
      </w:r>
    </w:p>
    <w:p>
      <w:pPr>
        <w:pStyle w:val="Corpodetexto"/>
        <w:tabs>
          <w:tab w:val="left" w:pos="426" w:leader="none"/>
        </w:tabs>
        <w:ind w:left="709" w:hanging="0"/>
        <w:rPr/>
      </w:pPr>
      <w:r>
        <w:rPr>
          <w:rFonts w:cs="Arial" w:ascii="Arial" w:hAnsi="Arial"/>
          <w:lang w:val="pt-BR"/>
        </w:rPr>
        <w:t>Almoxarife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bookmarkEnd w:id="6"/>
      <w:bookmarkEnd w:id="7"/>
      <w:bookmarkEnd w:id="8"/>
      <w:r>
        <w:rPr>
          <w:rFonts w:cs="Arial"/>
        </w:rPr>
        <w:t>Fluxo de Eventos</w:t>
      </w:r>
    </w:p>
    <w:p>
      <w:pPr>
        <w:pStyle w:val="Ttulo2"/>
        <w:numPr>
          <w:ilvl w:val="1"/>
          <w:numId w:val="2"/>
        </w:numPr>
        <w:ind w:left="426" w:hanging="0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Fluxo Básico</w:t>
      </w:r>
      <w:bookmarkEnd w:id="9"/>
      <w:bookmarkEnd w:id="10"/>
      <w:bookmarkEnd w:id="11"/>
      <w:r>
        <w:rPr>
          <w:rFonts w:cs="Arial" w:ascii="Arial" w:hAnsi="Arial"/>
        </w:rPr>
        <w:t xml:space="preserve"> </w:t>
      </w:r>
    </w:p>
    <w:p>
      <w:pPr>
        <w:pStyle w:val="Ttulo3"/>
        <w:numPr>
          <w:ilvl w:val="2"/>
          <w:numId w:val="2"/>
        </w:numPr>
        <w:tabs>
          <w:tab w:val="left" w:pos="993" w:leader="none"/>
        </w:tabs>
        <w:ind w:left="993" w:hanging="596"/>
        <w:rPr/>
      </w:pPr>
      <w:r>
        <w:rPr/>
        <w:t xml:space="preserve">Almoxarife seleciona opção Cadastro de Materiais no menu Cadastro.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left="993" w:hanging="0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1665" cy="32861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993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lang w:val="pt-BR"/>
        </w:rPr>
        <w:t>Grupo: Imobilizado ou Escritorio.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lang w:val="pt-BR"/>
        </w:rPr>
        <w:t>L</w:t>
      </w:r>
      <w:r>
        <w:rPr>
          <w:rFonts w:cs="Arial" w:ascii="Arial" w:hAnsi="Arial"/>
          <w:lang w:val="pt-BR"/>
        </w:rPr>
        <w:t>ocalização: Setor de utlização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lang w:val="pt-BR"/>
        </w:rPr>
        <w:t>Ativo/Inativo</w:t>
      </w:r>
      <w:r>
        <w:rPr>
          <w:rFonts w:cs="Arial" w:ascii="Arial" w:hAnsi="Arial"/>
          <w:lang w:val="pt-BR"/>
        </w:rPr>
        <w:t xml:space="preserve">: </w:t>
      </w:r>
      <w:r>
        <w:rPr>
          <w:rFonts w:cs="Arial" w:ascii="Arial" w:hAnsi="Arial"/>
          <w:lang w:val="pt-BR"/>
        </w:rPr>
        <w:t>Sim ou Não</w:t>
      </w:r>
    </w:p>
    <w:p>
      <w:pPr>
        <w:pStyle w:val="Ttulo3"/>
        <w:numPr>
          <w:ilvl w:val="2"/>
          <w:numId w:val="2"/>
        </w:numPr>
        <w:ind w:left="993" w:hanging="596"/>
        <w:rPr/>
      </w:pPr>
      <w:r>
        <w:rPr/>
        <w:t>Almoxarife</w:t>
      </w:r>
      <w:r>
        <w:rPr/>
        <w:t xml:space="preserve"> preenche os dados e clica em </w:t>
      </w:r>
      <w:r>
        <w:rPr/>
        <w:t>Gravar</w:t>
      </w:r>
      <w:r>
        <w:rPr/>
        <w:t xml:space="preserve">. Sistema valida as informações, </w:t>
      </w:r>
      <w:r>
        <w:rPr/>
        <w:t>incluir</w:t>
      </w:r>
      <w:r>
        <w:rPr/>
        <w:t xml:space="preserve"> </w:t>
      </w:r>
      <w:r>
        <w:rPr/>
        <w:t>um novo</w:t>
      </w:r>
      <w:r>
        <w:rPr/>
        <w:t xml:space="preserve"> </w:t>
      </w:r>
      <w:r>
        <w:rPr/>
        <w:t>material</w:t>
      </w:r>
      <w:r>
        <w:rPr/>
        <w:t xml:space="preserve"> e exibe mensagem de sucesso.</w:t>
      </w:r>
    </w:p>
    <w:p>
      <w:pPr>
        <w:pStyle w:val="NormalIndent"/>
        <w:jc w:val="both"/>
        <w:rPr>
          <w:rFonts w:ascii="Arial" w:hAnsi="Arial" w:cs="Arial"/>
          <w:lang w:val="pt-BR"/>
        </w:rPr>
      </w:pPr>
      <w:bookmarkStart w:id="12" w:name="_5.2.2_S02_Pesquisar"/>
      <w:bookmarkStart w:id="13" w:name="_5.2.2_S02_Alterar"/>
      <w:bookmarkStart w:id="14" w:name="_5.2.2_S02_Pesquisar"/>
      <w:bookmarkStart w:id="15" w:name="_5.2.2_S02_Alterar"/>
      <w:bookmarkEnd w:id="14"/>
      <w:bookmarkEnd w:id="15"/>
      <w:r>
        <w:rPr>
          <w:rFonts w:cs="Arial" w:ascii="Arial" w:hAnsi="Arial"/>
          <w:lang w:val="pt-BR"/>
        </w:rPr>
      </w:r>
    </w:p>
    <w:p>
      <w:pPr>
        <w:pStyle w:val="Ttulo2"/>
        <w:numPr>
          <w:ilvl w:val="0"/>
          <w:numId w:val="0"/>
        </w:numPr>
        <w:spacing w:before="120" w:after="60"/>
        <w:ind w:left="426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134" w:right="1134" w:header="720" w:top="1701" w:footer="720" w:bottom="1418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2941"/>
      <w:gridCol w:w="3383"/>
      <w:gridCol w:w="3162"/>
    </w:tblGrid>
    <w:tr>
      <w:trPr>
        <w:trHeight w:val="426" w:hRule="atLeast"/>
      </w:trPr>
      <w:tc>
        <w:tcPr>
          <w:tcW w:w="294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3383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16" w:name="__Fieldmark__206_2030474160"/>
          <w:r>
            <w:rPr/>
          </w:r>
          <w:r>
            <w:rPr/>
          </w:r>
          <w:r>
            <w:fldChar w:fldCharType="end"/>
          </w:r>
          <w:bookmarkStart w:id="17" w:name="__Fieldmark__79_742594348"/>
          <w:bookmarkEnd w:id="16"/>
          <w:bookmarkEnd w:id="17"/>
          <w:r>
            <w:rPr>
              <w:rFonts w:ascii="Symbol" w:hAnsi="Symbol"/>
            </w:rPr>
            <w:t></w:t>
          </w:r>
          <w:r>
            <w:rPr>
              <w:lang w:val="pt-BR"/>
            </w:rPr>
            <w:t>Sistema SCM – 2017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Cabealho"/>
            <w:rPr/>
          </w:pPr>
          <w:r>
            <w:rPr>
              <w:lang w:val="pt-BR"/>
            </w:rPr>
            <w:t>Projeto SCM – Sistema de controle de materiais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ind w:right="68" w:hanging="0"/>
            <w:rPr>
              <w:lang w:val="pt-BR"/>
            </w:rPr>
          </w:pPr>
          <w:r>
            <w:rPr>
              <w:lang w:val="pt-BR"/>
            </w:rPr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>
              <w:lang w:val="pt-BR"/>
            </w:rPr>
            <w:t>Especificação de Caso de Uso: UC4 Cadastrar Materias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rPr/>
            <w:t xml:space="preserve"> 13/09/2017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643"/>
        </w:tabs>
        <w:ind w:left="283" w:hanging="0"/>
      </w:pPr>
      <w:rPr>
        <w:sz w:val="20"/>
        <w:i w:val="false"/>
        <w:b/>
        <w:rFonts w:ascii="Arial" w:hAnsi="Arial"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1003"/>
        </w:tabs>
        <w:ind w:left="283" w:hanging="0"/>
      </w:pPr>
      <w:rPr>
        <w:sz w:val="20"/>
        <w:i/>
        <w:b w:val="false"/>
      </w:r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643"/>
        </w:tabs>
        <w:ind w:left="283" w:hanging="0"/>
      </w:pPr>
      <w:rPr>
        <w:sz w:val="20"/>
        <w:i w:val="false"/>
        <w:b/>
      </w:r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283" w:hanging="0"/>
      </w:pPr>
      <w:rPr>
        <w:sz w:val="20"/>
        <w:i/>
        <w:b w:val="false"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7929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  <w:numId w:val="1"/>
      </w:numPr>
      <w:outlineLvl w:val="1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  <w:numId w:val="1"/>
      </w:numPr>
      <w:spacing w:before="120" w:after="120"/>
      <w:outlineLvl w:val="2"/>
      <w:outlineLvl w:val="2"/>
    </w:pPr>
    <w:rPr>
      <w:b w:val="false"/>
      <w:bCs w:val="false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  <w:numId w:val="1"/>
      </w:numPr>
      <w:outlineLvl w:val="3"/>
      <w:outlineLvl w:val="3"/>
    </w:pPr>
    <w:rPr>
      <w:b w:val="false"/>
      <w:bCs w:val="false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67929"/>
    <w:rPr/>
  </w:style>
  <w:style w:type="character" w:styleId="Footnotereference">
    <w:name w:val="footnote reference"/>
    <w:semiHidden/>
    <w:qFormat/>
    <w:rsid w:val="00967929"/>
    <w:rPr>
      <w:sz w:val="20"/>
      <w:szCs w:val="20"/>
      <w:vertAlign w:val="superscript"/>
    </w:rPr>
  </w:style>
  <w:style w:type="character" w:styleId="LinkdaInternet">
    <w:name w:val="Link da Internet"/>
    <w:rsid w:val="00967929"/>
    <w:rPr>
      <w:color w:val="0000FF"/>
      <w:u w:val="single"/>
    </w:rPr>
  </w:style>
  <w:style w:type="character" w:styleId="Tw4winNone" w:customStyle="1">
    <w:name w:val="tw4winNone"/>
    <w:basedOn w:val="DefaultParagraphFont"/>
    <w:qFormat/>
    <w:rsid w:val="00967929"/>
    <w:rPr/>
  </w:style>
  <w:style w:type="character" w:styleId="Tw4winExternal" w:customStyle="1">
    <w:name w:val="tw4winExternal"/>
    <w:qFormat/>
    <w:rsid w:val="00967929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967929"/>
    <w:rPr>
      <w:rFonts w:ascii="Courier New" w:hAnsi="Courier New"/>
      <w:color w:val="FF0000"/>
    </w:rPr>
  </w:style>
  <w:style w:type="character" w:styleId="Tw4winMark" w:customStyle="1">
    <w:name w:val="tw4winMark"/>
    <w:qFormat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967929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967929"/>
    <w:rPr>
      <w:color w:val="0000FF"/>
    </w:rPr>
  </w:style>
  <w:style w:type="character" w:styleId="Tw4winPopup" w:customStyle="1">
    <w:name w:val="tw4winPopup"/>
    <w:qFormat/>
    <w:rsid w:val="00967929"/>
    <w:rPr>
      <w:rFonts w:ascii="Courier New" w:hAnsi="Courier New"/>
      <w:color w:val="008000"/>
    </w:rPr>
  </w:style>
  <w:style w:type="character" w:styleId="Tw4winJump" w:customStyle="1">
    <w:name w:val="tw4winJump"/>
    <w:qFormat/>
    <w:rsid w:val="00967929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967929"/>
    <w:rPr>
      <w:rFonts w:ascii="Courier New" w:hAnsi="Courier New"/>
      <w:color w:val="800000"/>
    </w:rPr>
  </w:style>
  <w:style w:type="character" w:styleId="FollowedHyperlink">
    <w:name w:val="FollowedHyperlink"/>
    <w:qFormat/>
    <w:rsid w:val="00967929"/>
    <w:rPr>
      <w:color w:val="800080"/>
      <w:u w:val="single"/>
    </w:rPr>
  </w:style>
  <w:style w:type="character" w:styleId="TextodebaloChar" w:customStyle="1">
    <w:name w:val="Texto de balão Char"/>
    <w:basedOn w:val="DefaultParagraphFont"/>
    <w:link w:val="Textodebalo"/>
    <w:qFormat/>
    <w:rsid w:val="00bb01db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b/>
      <w:i w:val="false"/>
      <w:sz w:val="20"/>
    </w:rPr>
  </w:style>
  <w:style w:type="character" w:styleId="ListLabel2">
    <w:name w:val="ListLabel 2"/>
    <w:qFormat/>
    <w:rPr>
      <w:b w:val="false"/>
      <w:i/>
      <w:sz w:val="20"/>
    </w:rPr>
  </w:style>
  <w:style w:type="character" w:styleId="ListLabel3">
    <w:name w:val="ListLabel 3"/>
    <w:qFormat/>
    <w:rPr>
      <w:b/>
      <w:i w:val="false"/>
      <w:sz w:val="20"/>
    </w:rPr>
  </w:style>
  <w:style w:type="character" w:styleId="ListLabel4">
    <w:name w:val="ListLabel 4"/>
    <w:qFormat/>
    <w:rPr>
      <w:b w:val="false"/>
      <w:i/>
      <w:sz w:val="20"/>
    </w:rPr>
  </w:style>
  <w:style w:type="character" w:styleId="ListLabel5">
    <w:name w:val="ListLabel 5"/>
    <w:qFormat/>
    <w:rPr>
      <w:b/>
      <w:i w:val="false"/>
      <w:sz w:val="20"/>
    </w:rPr>
  </w:style>
  <w:style w:type="character" w:styleId="ListLabel6">
    <w:name w:val="ListLabel 6"/>
    <w:qFormat/>
    <w:rPr>
      <w:b w:val="false"/>
      <w:i/>
      <w:sz w:val="20"/>
    </w:rPr>
  </w:style>
  <w:style w:type="character" w:styleId="ListLabel7">
    <w:name w:val="ListLabel 7"/>
    <w:qFormat/>
    <w:rPr>
      <w:b/>
      <w:i w:val="false"/>
      <w:sz w:val="20"/>
    </w:rPr>
  </w:style>
  <w:style w:type="character" w:styleId="ListLabel8">
    <w:name w:val="ListLabel 8"/>
    <w:qFormat/>
    <w:rPr>
      <w:b w:val="false"/>
      <w:i/>
      <w:sz w:val="20"/>
    </w:rPr>
  </w:style>
  <w:style w:type="character" w:styleId="ListLabel9">
    <w:name w:val="ListLabel 9"/>
    <w:qFormat/>
    <w:rPr>
      <w:b/>
      <w:i w:val="false"/>
      <w:sz w:val="20"/>
    </w:rPr>
  </w:style>
  <w:style w:type="character" w:styleId="ListLabel10">
    <w:name w:val="ListLabel 10"/>
    <w:qFormat/>
    <w:rPr>
      <w:b w:val="false"/>
      <w:i/>
      <w:sz w:val="20"/>
    </w:rPr>
  </w:style>
  <w:style w:type="character" w:styleId="ListLabel11">
    <w:name w:val="ListLabel 11"/>
    <w:qFormat/>
    <w:rPr>
      <w:b/>
      <w:i w:val="false"/>
      <w:sz w:val="20"/>
    </w:rPr>
  </w:style>
  <w:style w:type="character" w:styleId="ListLabel12">
    <w:name w:val="ListLabel 12"/>
    <w:qFormat/>
    <w:rPr>
      <w:b w:val="false"/>
      <w:i/>
      <w:sz w:val="20"/>
    </w:rPr>
  </w:style>
  <w:style w:type="character" w:styleId="ListLabel13">
    <w:name w:val="ListLabel 13"/>
    <w:qFormat/>
    <w:rPr>
      <w:b/>
      <w:i w:val="false"/>
      <w:sz w:val="20"/>
    </w:rPr>
  </w:style>
  <w:style w:type="character" w:styleId="ListLabel14">
    <w:name w:val="ListLabel 14"/>
    <w:qFormat/>
    <w:rPr>
      <w:b w:val="false"/>
      <w:i/>
      <w:sz w:val="20"/>
    </w:rPr>
  </w:style>
  <w:style w:type="character" w:styleId="ListLabel15">
    <w:name w:val="ListLabel 15"/>
    <w:qFormat/>
    <w:rPr>
      <w:b/>
      <w:i w:val="false"/>
      <w:sz w:val="20"/>
    </w:rPr>
  </w:style>
  <w:style w:type="character" w:styleId="ListLabel16">
    <w:name w:val="ListLabel 16"/>
    <w:qFormat/>
    <w:rPr>
      <w:b w:val="false"/>
      <w:i/>
      <w:sz w:val="20"/>
    </w:rPr>
  </w:style>
  <w:style w:type="character" w:styleId="ListLabel17">
    <w:name w:val="ListLabel 17"/>
    <w:qFormat/>
    <w:rPr>
      <w:b/>
      <w:i w:val="false"/>
      <w:sz w:val="20"/>
    </w:rPr>
  </w:style>
  <w:style w:type="character" w:styleId="ListLabel18">
    <w:name w:val="ListLabel 18"/>
    <w:qFormat/>
    <w:rPr>
      <w:b w:val="false"/>
      <w:i/>
      <w:sz w:val="20"/>
    </w:rPr>
  </w:style>
  <w:style w:type="character" w:styleId="ListLabel19">
    <w:name w:val="ListLabel 19"/>
    <w:qFormat/>
    <w:rPr>
      <w:b/>
      <w:i w:val="false"/>
      <w:sz w:val="20"/>
    </w:rPr>
  </w:style>
  <w:style w:type="character" w:styleId="ListLabel20">
    <w:name w:val="ListLabel 20"/>
    <w:qFormat/>
    <w:rPr>
      <w:b w:val="false"/>
      <w:i/>
      <w:sz w:val="20"/>
    </w:rPr>
  </w:style>
  <w:style w:type="character" w:styleId="ListLabel21">
    <w:name w:val="ListLabel 21"/>
    <w:qFormat/>
    <w:rPr>
      <w:b/>
      <w:i w:val="false"/>
      <w:sz w:val="20"/>
    </w:rPr>
  </w:style>
  <w:style w:type="character" w:styleId="ListLabel22">
    <w:name w:val="ListLabel 22"/>
    <w:qFormat/>
    <w:rPr>
      <w:b w:val="false"/>
      <w:i/>
      <w:sz w:val="20"/>
    </w:rPr>
  </w:style>
  <w:style w:type="character" w:styleId="ListLabel23">
    <w:name w:val="ListLabel 23"/>
    <w:qFormat/>
    <w:rPr>
      <w:b/>
      <w:i w:val="false"/>
      <w:sz w:val="20"/>
    </w:rPr>
  </w:style>
  <w:style w:type="character" w:styleId="ListLabel24">
    <w:name w:val="ListLabel 24"/>
    <w:qFormat/>
    <w:rPr>
      <w:b w:val="false"/>
      <w:i/>
      <w:sz w:val="20"/>
    </w:rPr>
  </w:style>
  <w:style w:type="character" w:styleId="ListLabel25">
    <w:name w:val="ListLabel 25"/>
    <w:qFormat/>
    <w:rPr>
      <w:b/>
      <w:i w:val="false"/>
      <w:sz w:val="20"/>
    </w:rPr>
  </w:style>
  <w:style w:type="character" w:styleId="ListLabel26">
    <w:name w:val="ListLabel 26"/>
    <w:qFormat/>
    <w:rPr>
      <w:b w:val="false"/>
      <w:i/>
      <w:sz w:val="20"/>
    </w:rPr>
  </w:style>
  <w:style w:type="character" w:styleId="ListLabel27">
    <w:name w:val="ListLabel 27"/>
    <w:qFormat/>
    <w:rPr>
      <w:b/>
      <w:i w:val="false"/>
      <w:sz w:val="20"/>
    </w:rPr>
  </w:style>
  <w:style w:type="character" w:styleId="ListLabel28">
    <w:name w:val="ListLabel 28"/>
    <w:qFormat/>
    <w:rPr>
      <w:b w:val="false"/>
      <w:i/>
      <w:sz w:val="20"/>
    </w:rPr>
  </w:style>
  <w:style w:type="character" w:styleId="ListLabel29">
    <w:name w:val="ListLabel 29"/>
    <w:qFormat/>
    <w:rPr>
      <w:b/>
      <w:i w:val="false"/>
      <w:sz w:val="20"/>
    </w:rPr>
  </w:style>
  <w:style w:type="character" w:styleId="ListLabel30">
    <w:name w:val="ListLabel 30"/>
    <w:qFormat/>
    <w:rPr>
      <w:b w:val="false"/>
      <w:i/>
      <w:sz w:val="20"/>
    </w:rPr>
  </w:style>
  <w:style w:type="character" w:styleId="ListLabel31">
    <w:name w:val="ListLabel 31"/>
    <w:qFormat/>
    <w:rPr>
      <w:b/>
      <w:i w:val="false"/>
      <w:sz w:val="20"/>
    </w:rPr>
  </w:style>
  <w:style w:type="character" w:styleId="ListLabel32">
    <w:name w:val="ListLabel 32"/>
    <w:qFormat/>
    <w:rPr>
      <w:b w:val="false"/>
      <w:i/>
      <w:sz w:val="20"/>
    </w:rPr>
  </w:style>
  <w:style w:type="character" w:styleId="ListLabel33">
    <w:name w:val="ListLabel 33"/>
    <w:qFormat/>
    <w:rPr>
      <w:b/>
      <w:i w:val="false"/>
      <w:sz w:val="20"/>
    </w:rPr>
  </w:style>
  <w:style w:type="character" w:styleId="ListLabel34">
    <w:name w:val="ListLabel 34"/>
    <w:qFormat/>
    <w:rPr>
      <w:b w:val="false"/>
      <w:i/>
      <w:sz w:val="20"/>
    </w:rPr>
  </w:style>
  <w:style w:type="character" w:styleId="ListLabel35">
    <w:name w:val="ListLabel 35"/>
    <w:qFormat/>
    <w:rPr>
      <w:b/>
      <w:i w:val="false"/>
      <w:sz w:val="20"/>
    </w:rPr>
  </w:style>
  <w:style w:type="character" w:styleId="ListLabel36">
    <w:name w:val="ListLabel 36"/>
    <w:qFormat/>
    <w:rPr>
      <w:b w:val="false"/>
      <w:i/>
      <w:sz w:val="20"/>
    </w:rPr>
  </w:style>
  <w:style w:type="character" w:styleId="ListLabel37">
    <w:name w:val="ListLabel 37"/>
    <w:qFormat/>
    <w:rPr>
      <w:b/>
      <w:i w:val="false"/>
      <w:sz w:val="20"/>
    </w:rPr>
  </w:style>
  <w:style w:type="character" w:styleId="ListLabel38">
    <w:name w:val="ListLabel 38"/>
    <w:qFormat/>
    <w:rPr>
      <w:b w:val="false"/>
      <w:i/>
      <w:sz w:val="20"/>
    </w:rPr>
  </w:style>
  <w:style w:type="character" w:styleId="ListLabel39">
    <w:name w:val="ListLabel 39"/>
    <w:qFormat/>
    <w:rPr>
      <w:b/>
      <w:i w:val="false"/>
      <w:sz w:val="20"/>
    </w:rPr>
  </w:style>
  <w:style w:type="character" w:styleId="ListLabel40">
    <w:name w:val="ListLabel 40"/>
    <w:qFormat/>
    <w:rPr>
      <w:b w:val="false"/>
      <w:i/>
      <w:sz w:val="20"/>
    </w:rPr>
  </w:style>
  <w:style w:type="character" w:styleId="ListLabel41">
    <w:name w:val="ListLabel 41"/>
    <w:qFormat/>
    <w:rPr>
      <w:b/>
      <w:i w:val="false"/>
      <w:sz w:val="20"/>
    </w:rPr>
  </w:style>
  <w:style w:type="character" w:styleId="ListLabel42">
    <w:name w:val="ListLabel 42"/>
    <w:qFormat/>
    <w:rPr>
      <w:b w:val="false"/>
      <w:i/>
      <w:sz w:val="20"/>
    </w:rPr>
  </w:style>
  <w:style w:type="character" w:styleId="ListLabel43">
    <w:name w:val="ListLabel 43"/>
    <w:qFormat/>
    <w:rPr>
      <w:b/>
      <w:i w:val="false"/>
      <w:sz w:val="20"/>
    </w:rPr>
  </w:style>
  <w:style w:type="character" w:styleId="ListLabel44">
    <w:name w:val="ListLabel 44"/>
    <w:qFormat/>
    <w:rPr>
      <w:b w:val="false"/>
      <w:i/>
      <w:sz w:val="20"/>
    </w:rPr>
  </w:style>
  <w:style w:type="character" w:styleId="ListLabel45">
    <w:name w:val="ListLabel 45"/>
    <w:qFormat/>
    <w:rPr>
      <w:b/>
      <w:i w:val="false"/>
      <w:sz w:val="20"/>
    </w:rPr>
  </w:style>
  <w:style w:type="character" w:styleId="ListLabel46">
    <w:name w:val="ListLabel 46"/>
    <w:qFormat/>
    <w:rPr>
      <w:b w:val="false"/>
      <w:i/>
      <w:sz w:val="20"/>
    </w:rPr>
  </w:style>
  <w:style w:type="character" w:styleId="ListLabel47">
    <w:name w:val="ListLabel 47"/>
    <w:qFormat/>
    <w:rPr>
      <w:b/>
      <w:i w:val="false"/>
      <w:sz w:val="20"/>
    </w:rPr>
  </w:style>
  <w:style w:type="character" w:styleId="ListLabel48">
    <w:name w:val="ListLabel 48"/>
    <w:qFormat/>
    <w:rPr>
      <w:b w:val="false"/>
      <w:i/>
      <w:sz w:val="20"/>
    </w:rPr>
  </w:style>
  <w:style w:type="character" w:styleId="ListLabel49">
    <w:name w:val="ListLabel 49"/>
    <w:qFormat/>
    <w:rPr>
      <w:b/>
      <w:i w:val="false"/>
      <w:sz w:val="20"/>
    </w:rPr>
  </w:style>
  <w:style w:type="character" w:styleId="ListLabel50">
    <w:name w:val="ListLabel 50"/>
    <w:qFormat/>
    <w:rPr>
      <w:b w:val="false"/>
      <w:i/>
      <w:sz w:val="20"/>
    </w:rPr>
  </w:style>
  <w:style w:type="character" w:styleId="ListLabel51">
    <w:name w:val="ListLabel 51"/>
    <w:qFormat/>
    <w:rPr>
      <w:b/>
      <w:i w:val="false"/>
      <w:sz w:val="20"/>
    </w:rPr>
  </w:style>
  <w:style w:type="character" w:styleId="ListLabel52">
    <w:name w:val="ListLabel 52"/>
    <w:qFormat/>
    <w:rPr>
      <w:b w:val="false"/>
      <w:i/>
      <w:sz w:val="20"/>
    </w:rPr>
  </w:style>
  <w:style w:type="character" w:styleId="ListLabel53">
    <w:name w:val="ListLabel 53"/>
    <w:qFormat/>
    <w:rPr>
      <w:b/>
      <w:i w:val="false"/>
      <w:sz w:val="20"/>
    </w:rPr>
  </w:style>
  <w:style w:type="character" w:styleId="ListLabel54">
    <w:name w:val="ListLabel 54"/>
    <w:qFormat/>
    <w:rPr>
      <w:b w:val="false"/>
      <w:i/>
      <w:sz w:val="20"/>
    </w:rPr>
  </w:style>
  <w:style w:type="character" w:styleId="ListLabel55">
    <w:name w:val="ListLabel 55"/>
    <w:qFormat/>
    <w:rPr>
      <w:b/>
      <w:i w:val="false"/>
      <w:sz w:val="20"/>
    </w:rPr>
  </w:style>
  <w:style w:type="character" w:styleId="ListLabel56">
    <w:name w:val="ListLabel 56"/>
    <w:qFormat/>
    <w:rPr>
      <w:b w:val="false"/>
      <w:i/>
      <w:sz w:val="20"/>
    </w:rPr>
  </w:style>
  <w:style w:type="character" w:styleId="ListLabel57">
    <w:name w:val="ListLabel 57"/>
    <w:qFormat/>
    <w:rPr>
      <w:b/>
      <w:i w:val="false"/>
      <w:sz w:val="20"/>
    </w:rPr>
  </w:style>
  <w:style w:type="character" w:styleId="ListLabel58">
    <w:name w:val="ListLabel 58"/>
    <w:qFormat/>
    <w:rPr>
      <w:b w:val="false"/>
      <w:i/>
      <w:sz w:val="20"/>
    </w:rPr>
  </w:style>
  <w:style w:type="character" w:styleId="ListLabel59">
    <w:name w:val="ListLabel 59"/>
    <w:qFormat/>
    <w:rPr>
      <w:b/>
      <w:i w:val="false"/>
      <w:sz w:val="20"/>
    </w:rPr>
  </w:style>
  <w:style w:type="character" w:styleId="ListLabel60">
    <w:name w:val="ListLabel 60"/>
    <w:qFormat/>
    <w:rPr>
      <w:b w:val="false"/>
      <w:i/>
      <w:sz w:val="20"/>
    </w:rPr>
  </w:style>
  <w:style w:type="character" w:styleId="ListLabel61">
    <w:name w:val="ListLabel 61"/>
    <w:qFormat/>
    <w:rPr>
      <w:b/>
      <w:i w:val="false"/>
      <w:sz w:val="20"/>
    </w:rPr>
  </w:style>
  <w:style w:type="character" w:styleId="ListLabel62">
    <w:name w:val="ListLabel 62"/>
    <w:qFormat/>
    <w:rPr>
      <w:b w:val="false"/>
      <w:i/>
      <w:sz w:val="20"/>
    </w:rPr>
  </w:style>
  <w:style w:type="character" w:styleId="ListLabel63">
    <w:name w:val="ListLabel 63"/>
    <w:qFormat/>
    <w:rPr>
      <w:b/>
      <w:i w:val="false"/>
      <w:sz w:val="20"/>
    </w:rPr>
  </w:style>
  <w:style w:type="character" w:styleId="ListLabel64">
    <w:name w:val="ListLabel 64"/>
    <w:qFormat/>
    <w:rPr>
      <w:b w:val="false"/>
      <w:i/>
      <w:sz w:val="20"/>
    </w:rPr>
  </w:style>
  <w:style w:type="character" w:styleId="ListLabel65">
    <w:name w:val="ListLabel 65"/>
    <w:qFormat/>
    <w:rPr>
      <w:b/>
      <w:i w:val="false"/>
      <w:sz w:val="20"/>
    </w:rPr>
  </w:style>
  <w:style w:type="character" w:styleId="ListLabel66">
    <w:name w:val="ListLabel 66"/>
    <w:qFormat/>
    <w:rPr>
      <w:b w:val="false"/>
      <w:i/>
      <w:sz w:val="20"/>
    </w:rPr>
  </w:style>
  <w:style w:type="character" w:styleId="ListLabel67">
    <w:name w:val="ListLabel 67"/>
    <w:qFormat/>
    <w:rPr>
      <w:b/>
      <w:i w:val="false"/>
      <w:sz w:val="20"/>
    </w:rPr>
  </w:style>
  <w:style w:type="character" w:styleId="ListLabel68">
    <w:name w:val="ListLabel 68"/>
    <w:qFormat/>
    <w:rPr>
      <w:b w:val="false"/>
      <w:i/>
      <w:sz w:val="20"/>
    </w:rPr>
  </w:style>
  <w:style w:type="character" w:styleId="ListLabel69">
    <w:name w:val="ListLabel 69"/>
    <w:qFormat/>
    <w:rPr>
      <w:b/>
      <w:i w:val="false"/>
      <w:sz w:val="20"/>
    </w:rPr>
  </w:style>
  <w:style w:type="character" w:styleId="ListLabel70">
    <w:name w:val="ListLabel 70"/>
    <w:qFormat/>
    <w:rPr>
      <w:b w:val="false"/>
      <w:i/>
      <w:sz w:val="20"/>
    </w:rPr>
  </w:style>
  <w:style w:type="character" w:styleId="ListLabel71">
    <w:name w:val="ListLabel 71"/>
    <w:qFormat/>
    <w:rPr>
      <w:b/>
      <w:i w:val="false"/>
      <w:sz w:val="20"/>
    </w:rPr>
  </w:style>
  <w:style w:type="character" w:styleId="ListLabel72">
    <w:name w:val="ListLabel 72"/>
    <w:qFormat/>
    <w:rPr>
      <w:b w:val="false"/>
      <w:i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b/>
      <w:i w:val="false"/>
      <w:sz w:val="20"/>
    </w:rPr>
  </w:style>
  <w:style w:type="character" w:styleId="ListLabel83">
    <w:name w:val="ListLabel 83"/>
    <w:qFormat/>
    <w:rPr>
      <w:b w:val="false"/>
      <w:i/>
      <w:sz w:val="20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Caracteresdenotadefim">
    <w:name w:val="Caracteres de nota de fim"/>
    <w:qFormat/>
    <w:rPr/>
  </w:style>
  <w:style w:type="character" w:styleId="ListLabel87">
    <w:name w:val="ListLabel 87"/>
    <w:qFormat/>
    <w:rPr>
      <w:rFonts w:ascii="Arial" w:hAnsi="Arial"/>
      <w:b/>
      <w:i w:val="false"/>
      <w:sz w:val="20"/>
    </w:rPr>
  </w:style>
  <w:style w:type="character" w:styleId="ListLabel88">
    <w:name w:val="ListLabel 88"/>
    <w:qFormat/>
    <w:rPr>
      <w:b w:val="false"/>
      <w:i/>
      <w:sz w:val="20"/>
    </w:rPr>
  </w:style>
  <w:style w:type="character" w:styleId="ListLabel89">
    <w:name w:val="ListLabel 89"/>
    <w:qFormat/>
    <w:rPr>
      <w:b/>
      <w:i w:val="false"/>
      <w:sz w:val="20"/>
    </w:rPr>
  </w:style>
  <w:style w:type="character" w:styleId="ListLabel90">
    <w:name w:val="ListLabel 90"/>
    <w:qFormat/>
    <w:rPr>
      <w:b w:val="false"/>
      <w:i/>
      <w:sz w:val="20"/>
    </w:rPr>
  </w:style>
  <w:style w:type="character" w:styleId="ListLabel91">
    <w:name w:val="ListLabel 91"/>
    <w:qFormat/>
    <w:rPr>
      <w:rFonts w:ascii="Arial" w:hAnsi="Arial"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967929"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967929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rsid w:val="00967929"/>
    <w:pPr>
      <w:spacing w:lineRule="auto" w:line="240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before="0"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rsid w:val="00967929"/>
    <w:pPr>
      <w:ind w:left="900" w:hanging="900"/>
    </w:pPr>
    <w:rPr/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rsid w:val="00967929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rsid w:val="00967929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967929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967929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967929"/>
    <w:pPr>
      <w:keepLines/>
      <w:spacing w:before="0" w:after="120"/>
    </w:pPr>
    <w:rPr/>
  </w:style>
  <w:style w:type="paragraph" w:styleId="Sumrio4">
    <w:name w:val="TOC 4"/>
    <w:basedOn w:val="Normal"/>
    <w:next w:val="Normal"/>
    <w:autoRedefine/>
    <w:semiHidden/>
    <w:rsid w:val="00967929"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rsid w:val="00967929"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rsid w:val="00967929"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rsid w:val="00967929"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rsid w:val="00967929"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rsid w:val="00967929"/>
    <w:pPr>
      <w:ind w:left="1600" w:hanging="0"/>
    </w:pPr>
    <w:rPr/>
  </w:style>
  <w:style w:type="paragraph" w:styleId="Bullet1" w:customStyle="1">
    <w:name w:val="Bullet1"/>
    <w:basedOn w:val="Normal"/>
    <w:qFormat/>
    <w:rsid w:val="00967929"/>
    <w:pPr>
      <w:ind w:left="720" w:hanging="432"/>
    </w:pPr>
    <w:rPr/>
  </w:style>
  <w:style w:type="paragraph" w:styleId="Bullet2" w:customStyle="1">
    <w:name w:val="Bullet2"/>
    <w:basedOn w:val="Normal"/>
    <w:qFormat/>
    <w:rsid w:val="00967929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967929"/>
    <w:pPr>
      <w:shd w:val="clear" w:color="auto" w:fill="000080"/>
    </w:pPr>
    <w:rPr/>
  </w:style>
  <w:style w:type="paragraph" w:styleId="Footnotetext">
    <w:name w:val="footnote text"/>
    <w:basedOn w:val="Normal"/>
    <w:semiHidden/>
    <w:qFormat/>
    <w:rsid w:val="00967929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qFormat/>
    <w:rsid w:val="00967929"/>
    <w:pPr>
      <w:spacing w:lineRule="auto" w:line="240" w:before="480" w:after="60"/>
      <w:jc w:val="center"/>
    </w:pPr>
    <w:rPr>
      <w:rFonts w:ascii="Arial" w:hAnsi="Arial"/>
      <w:b/>
      <w:bCs/>
      <w:sz w:val="32"/>
      <w:szCs w:val="32"/>
    </w:rPr>
  </w:style>
  <w:style w:type="paragraph" w:styleId="Paragraph1" w:customStyle="1">
    <w:name w:val="Paragraph1"/>
    <w:basedOn w:val="Normal"/>
    <w:qFormat/>
    <w:rsid w:val="00967929"/>
    <w:pPr>
      <w:spacing w:lineRule="auto" w:line="240" w:before="80" w:after="0"/>
      <w:jc w:val="both"/>
    </w:pPr>
    <w:rPr/>
  </w:style>
  <w:style w:type="paragraph" w:styleId="Corpodetextorecuado">
    <w:name w:val="Body Text Indent"/>
    <w:basedOn w:val="Normal"/>
    <w:rsid w:val="00967929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967929"/>
    <w:pPr>
      <w:widowControl/>
      <w:spacing w:lineRule="auto" w:line="240" w:before="120" w:after="0"/>
      <w:jc w:val="both"/>
    </w:pPr>
    <w:rPr/>
  </w:style>
  <w:style w:type="paragraph" w:styleId="Bullet" w:customStyle="1">
    <w:name w:val="Bullet"/>
    <w:basedOn w:val="Normal"/>
    <w:qFormat/>
    <w:rsid w:val="00967929"/>
    <w:pPr>
      <w:widowControl/>
      <w:tabs>
        <w:tab w:val="left" w:pos="720" w:leader="none"/>
      </w:tabs>
      <w:spacing w:lineRule="auto" w:line="240" w:before="120" w:after="0"/>
      <w:ind w:right="360" w:hanging="0"/>
      <w:jc w:val="both"/>
    </w:pPr>
    <w:rPr/>
  </w:style>
  <w:style w:type="paragraph" w:styleId="InfoBlue" w:customStyle="1">
    <w:name w:val="InfoBlue"/>
    <w:basedOn w:val="Normal"/>
    <w:autoRedefine/>
    <w:qFormat/>
    <w:rsid w:val="00967929"/>
    <w:pPr>
      <w:spacing w:before="0" w:after="120"/>
      <w:ind w:left="720" w:hanging="0"/>
    </w:pPr>
    <w:rPr>
      <w:i/>
      <w:iCs/>
      <w:color w:val="0000FF"/>
    </w:rPr>
  </w:style>
  <w:style w:type="paragraph" w:styleId="NormalWeb">
    <w:name w:val="Normal (Web)"/>
    <w:basedOn w:val="Normal"/>
    <w:qFormat/>
    <w:rsid w:val="00967929"/>
    <w:pPr>
      <w:widowControl/>
      <w:spacing w:lineRule="auto" w:line="240" w:before="100" w:after="100"/>
    </w:pPr>
    <w:rPr/>
  </w:style>
  <w:style w:type="paragraph" w:styleId="NumeracaoPassos" w:customStyle="1">
    <w:name w:val="NumeracaoPassos"/>
    <w:basedOn w:val="Normal"/>
    <w:qFormat/>
    <w:rsid w:val="00967929"/>
    <w:pPr/>
    <w:rPr/>
  </w:style>
  <w:style w:type="paragraph" w:styleId="BalloonText">
    <w:name w:val="Balloon Text"/>
    <w:basedOn w:val="Normal"/>
    <w:link w:val="TextodebaloChar"/>
    <w:qFormat/>
    <w:rsid w:val="00bb01db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5b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5525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84AEB-F9E3-474F-9DFF-5113EF849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1068</TotalTime>
  <Application>LibreOffice/5.1.6.2$Linux_X86_64 LibreOffice_project/10m0$Build-2</Application>
  <Pages>1</Pages>
  <Words>106</Words>
  <Characters>575</Characters>
  <CharactersWithSpaces>659</CharactersWithSpaces>
  <Paragraphs>18</Paragraphs>
  <Company>Locadora Passatempo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2013-09-02T20:34:00Z</dcterms:created>
  <dc:creator>glaydsonvasconcelos</dc:creator>
  <dc:description/>
  <dc:language>pt-BR</dc:language>
  <cp:lastModifiedBy/>
  <cp:lastPrinted>2006-04-06T17:03:00Z</cp:lastPrinted>
  <dcterms:modified xsi:type="dcterms:W3CDTF">2017-09-14T12:50:27Z</dcterms:modified>
  <cp:revision>74</cp:revision>
  <dc:subject>Locadora Passatempo</dc:subject>
  <dc:title>Especificação de Caso de Uso: Manter Títulos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Locadora Passatempo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