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5AE" w:rsidRDefault="00000000">
      <w:pPr>
        <w:pStyle w:val="Standard"/>
        <w:jc w:val="center"/>
        <w:rPr>
          <w:rFonts w:ascii="FreeSans" w:hAnsi="FreeSans"/>
          <w:b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Control y Sistemas</w:t>
      </w:r>
    </w:p>
    <w:p w:rsidR="00B475AE" w:rsidRDefault="00B475AE">
      <w:pPr>
        <w:pStyle w:val="Standard"/>
        <w:jc w:val="center"/>
        <w:rPr>
          <w:rFonts w:ascii="FreeSans" w:hAnsi="FreeSans"/>
          <w:b/>
          <w:sz w:val="22"/>
          <w:szCs w:val="22"/>
        </w:rPr>
      </w:pPr>
    </w:p>
    <w:p w:rsidR="00B475AE" w:rsidRDefault="00000000">
      <w:pPr>
        <w:pStyle w:val="Standard"/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Trabajo práctico: Programación usando números en punto fijo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1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Compile el siguiente código en C en su PC: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#include &lt;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math.h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&gt;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#include &lt;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stdio.h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&gt;</w:t>
      </w:r>
    </w:p>
    <w:p w:rsidR="00B475AE" w:rsidRPr="001B7F8D" w:rsidRDefault="00B475AE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void main(void)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{</w:t>
      </w:r>
      <w:r w:rsidRPr="001B7F8D">
        <w:rPr>
          <w:rFonts w:ascii="FreeMono" w:hAnsi="FreeMono"/>
          <w:sz w:val="22"/>
          <w:szCs w:val="22"/>
          <w:lang w:val="en-US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signed char a, b, c, d, s1, s2;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  <w:r w:rsidRPr="001B7F8D">
        <w:rPr>
          <w:rFonts w:ascii="FreeMono" w:hAnsi="FreeMono"/>
          <w:sz w:val="22"/>
          <w:szCs w:val="22"/>
          <w:lang w:val="pt-BR"/>
        </w:rPr>
        <w:t>a = 127;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b = 127;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c = a + b;</w:t>
      </w: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d = a * b;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s1 = (-8) &gt;&gt; 2;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s2 = (-1) &gt;&gt; 5;</w:t>
      </w:r>
    </w:p>
    <w:p w:rsidR="00B475AE" w:rsidRPr="001B7F8D" w:rsidRDefault="00B475AE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("c = %d \n", c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("d = %d \n", d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("s1 = %d \n", s1 );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("s2 = %d \n", s2 );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}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Verifique el valor de las variables c y d.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¿Son los valores correctos?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De no ser así, ¿qué soluciones propone?</w:t>
      </w:r>
    </w:p>
    <w:p w:rsidR="00B475AE" w:rsidRDefault="00B475AE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2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Cree 2 funciones: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para pasar de punto fijo a punto flotante, </w:t>
      </w:r>
      <w:r>
        <w:rPr>
          <w:rFonts w:ascii="FreeMono" w:hAnsi="FreeMono"/>
          <w:sz w:val="22"/>
          <w:szCs w:val="22"/>
        </w:rPr>
        <w:t>fx2fp( 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para pasar de punto flotante a punto fijo, </w:t>
      </w:r>
      <w:r>
        <w:rPr>
          <w:rFonts w:ascii="FreeMono" w:hAnsi="FreeMono"/>
          <w:sz w:val="22"/>
          <w:szCs w:val="22"/>
        </w:rPr>
        <w:t>fp2fx( 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Verifique el correcto funcionamiento para Q23.8 haciendo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b = fx2fp( fp2fx( 2.4515) )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Mono" w:hAnsi="FreeMono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</w:t>
      </w:r>
      <w:r>
        <w:rPr>
          <w:rFonts w:ascii="FreeMono" w:hAnsi="FreeMono"/>
          <w:sz w:val="22"/>
          <w:szCs w:val="22"/>
        </w:rPr>
        <w:t>b</w:t>
      </w:r>
      <w:r>
        <w:rPr>
          <w:rFonts w:ascii="FreeSans" w:hAnsi="FreeSans"/>
          <w:sz w:val="22"/>
          <w:szCs w:val="22"/>
        </w:rPr>
        <w:t xml:space="preserve"> con </w:t>
      </w:r>
      <w:r>
        <w:rPr>
          <w:rFonts w:ascii="FreeMono" w:hAnsi="FreeMono"/>
          <w:sz w:val="22"/>
          <w:szCs w:val="22"/>
        </w:rPr>
        <w:t>2.4515</w:t>
      </w:r>
      <w:r>
        <w:rPr>
          <w:rFonts w:ascii="FreeSans" w:hAnsi="FreeSans"/>
          <w:sz w:val="22"/>
          <w:szCs w:val="22"/>
        </w:rPr>
        <w:t xml:space="preserve"> para Q23.8 y Q21.10.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3</w:t>
      </w: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sz w:val="22"/>
          <w:szCs w:val="22"/>
        </w:rPr>
        <w:t>Cree las siguientes funciones: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redondeo por </w:t>
      </w:r>
      <w:proofErr w:type="spellStart"/>
      <w:r>
        <w:rPr>
          <w:rFonts w:ascii="FreeSans" w:hAnsi="FreeSans"/>
          <w:sz w:val="22"/>
          <w:szCs w:val="22"/>
        </w:rPr>
        <w:t>truncación</w:t>
      </w:r>
      <w:proofErr w:type="spellEnd"/>
      <w:r>
        <w:rPr>
          <w:rFonts w:ascii="FreeSans" w:hAnsi="FreeSans"/>
          <w:sz w:val="22"/>
          <w:szCs w:val="22"/>
        </w:rPr>
        <w:t xml:space="preserve">, </w:t>
      </w:r>
      <w:proofErr w:type="spellStart"/>
      <w:r>
        <w:rPr>
          <w:rFonts w:ascii="FreeMono" w:hAnsi="FreeMono"/>
          <w:sz w:val="22"/>
          <w:szCs w:val="22"/>
        </w:rPr>
        <w:t>truncation</w:t>
      </w:r>
      <w:proofErr w:type="spellEnd"/>
      <w:r>
        <w:rPr>
          <w:rFonts w:ascii="FreeMono" w:hAnsi="FreeMono"/>
          <w:sz w:val="22"/>
          <w:szCs w:val="22"/>
        </w:rPr>
        <w:t>()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redondeo al valor más cercano, </w:t>
      </w:r>
      <w:proofErr w:type="spellStart"/>
      <w:r>
        <w:rPr>
          <w:rFonts w:ascii="FreeMono" w:hAnsi="FreeMono"/>
          <w:sz w:val="22"/>
          <w:szCs w:val="22"/>
        </w:rPr>
        <w:t>rounding</w:t>
      </w:r>
      <w:proofErr w:type="spellEnd"/>
      <w:r>
        <w:rPr>
          <w:rFonts w:ascii="FreeMono" w:hAnsi="FreeMono"/>
          <w:sz w:val="22"/>
          <w:szCs w:val="22"/>
        </w:rPr>
        <w:t>()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aritmética de saturación, </w:t>
      </w:r>
      <w:proofErr w:type="spellStart"/>
      <w:r>
        <w:rPr>
          <w:rFonts w:ascii="FreeMono" w:hAnsi="FreeMono"/>
          <w:sz w:val="22"/>
          <w:szCs w:val="22"/>
        </w:rPr>
        <w:t>saturation</w:t>
      </w:r>
      <w:proofErr w:type="spellEnd"/>
      <w:r>
        <w:rPr>
          <w:rFonts w:ascii="FreeMono" w:hAnsi="FreeMono"/>
          <w:sz w:val="22"/>
          <w:szCs w:val="22"/>
        </w:rPr>
        <w:t>()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Luego, multiplique dos números en Q21.10.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el resultado de cada esquema de redondeo con el resultado que obtendría usando números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Opere con una serie de número para verificar que </w:t>
      </w:r>
      <w:proofErr w:type="spellStart"/>
      <w:r>
        <w:rPr>
          <w:rFonts w:ascii="FreeMono" w:hAnsi="FreeMono"/>
          <w:sz w:val="22"/>
          <w:szCs w:val="22"/>
        </w:rPr>
        <w:t>saturation</w:t>
      </w:r>
      <w:proofErr w:type="spellEnd"/>
      <w:r>
        <w:rPr>
          <w:rFonts w:ascii="FreeMono" w:hAnsi="FreeMono"/>
          <w:sz w:val="22"/>
          <w:szCs w:val="22"/>
        </w:rPr>
        <w:t>()</w:t>
      </w:r>
      <w:r>
        <w:rPr>
          <w:rFonts w:ascii="FreeSans" w:hAnsi="FreeSans"/>
          <w:sz w:val="22"/>
          <w:szCs w:val="22"/>
        </w:rPr>
        <w:t xml:space="preserve"> funciona correctamente.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4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Escriba un programa en C que multiplique los números 62.4 y 41.2.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lastRenderedPageBreak/>
        <w:t>Verifique si la representación Q21.10 es adecuada.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el resultado en punto fijo con el que se obtiene al operar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5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Escriba un programa en C que implemente la operación MAC en punto fijo para los siguientes vectores:</w:t>
      </w:r>
    </w:p>
    <w:p w:rsidR="00B475AE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proofErr w:type="spellStart"/>
      <w:r>
        <w:rPr>
          <w:rFonts w:ascii="FreeSans" w:hAnsi="FreeSans"/>
        </w:rPr>
        <w:t>double</w:t>
      </w:r>
      <w:proofErr w:type="spellEnd"/>
      <w:r>
        <w:rPr>
          <w:rFonts w:ascii="FreeSans" w:hAnsi="FreeSans"/>
        </w:rPr>
        <w:t xml:space="preserve"> X[5] = {1.1, 2.2, 3.3, 4.4, 5.5 } ;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</w:r>
      <w:proofErr w:type="spellStart"/>
      <w:r>
        <w:rPr>
          <w:rFonts w:ascii="FreeSans" w:hAnsi="FreeSans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 xml:space="preserve">  Y[5]  = {6.6, 7.7, 8.8, 9.9, 10.10 };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Represente los números en formato Q21.10.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Implemente la operación MAC con dos enfoques:</w:t>
      </w:r>
    </w:p>
    <w:p w:rsidR="00B475AE" w:rsidRDefault="00000000">
      <w:pPr>
        <w:pStyle w:val="Standard"/>
        <w:numPr>
          <w:ilvl w:val="1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Multiplique 2 números de 32 bits y redondee antes de sumar cada resultados.</w:t>
      </w:r>
    </w:p>
    <w:p w:rsidR="00B475AE" w:rsidRDefault="00000000">
      <w:pPr>
        <w:pStyle w:val="Standard"/>
        <w:numPr>
          <w:ilvl w:val="1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Multiplique 2 números de 64 bits y solo redondee luego de sumar todos los números.</w:t>
      </w:r>
    </w:p>
    <w:p w:rsidR="00B475AE" w:rsidRDefault="00B475AE">
      <w:pPr>
        <w:pStyle w:val="Standard"/>
        <w:ind w:left="360" w:hanging="360"/>
        <w:jc w:val="both"/>
        <w:rPr>
          <w:rFonts w:ascii="FreeSans" w:hAnsi="FreeSans"/>
          <w:sz w:val="22"/>
          <w:szCs w:val="22"/>
        </w:rPr>
      </w:pPr>
    </w:p>
    <w:p w:rsidR="00B475AE" w:rsidRPr="001B7F8D" w:rsidRDefault="00000000">
      <w:pPr>
        <w:pStyle w:val="Standard"/>
        <w:ind w:left="360" w:hanging="360"/>
        <w:jc w:val="both"/>
        <w:rPr>
          <w:rFonts w:ascii="FreeMono" w:hAnsi="FreeMono"/>
          <w:sz w:val="22"/>
          <w:szCs w:val="22"/>
          <w:lang w:val="en-US"/>
        </w:rPr>
      </w:pPr>
      <w:r>
        <w:rPr>
          <w:rFonts w:ascii="FreeMono" w:hAnsi="FreeMono"/>
          <w:sz w:val="22"/>
          <w:szCs w:val="22"/>
        </w:rPr>
        <w:tab/>
      </w:r>
      <w:r w:rsidRPr="001B7F8D">
        <w:rPr>
          <w:rFonts w:ascii="FreeMono" w:hAnsi="FreeMono"/>
          <w:sz w:val="22"/>
          <w:szCs w:val="22"/>
          <w:lang w:val="en-US"/>
        </w:rPr>
        <w:t>for(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 xml:space="preserve">=0; 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 xml:space="preserve"> &lt; 5; 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++)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{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acum_32 += (int32_t) ( ( ( A[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* B[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) &gt;&gt; FRACTIONAL_BITS )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acum_64 += (int64_t) ( (int64_t) A[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* (int64_t) B[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);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  <w:r>
        <w:rPr>
          <w:rFonts w:ascii="FreeMono" w:hAnsi="FreeMono"/>
          <w:sz w:val="22"/>
          <w:szCs w:val="22"/>
        </w:rPr>
        <w:t>}</w:t>
      </w:r>
    </w:p>
    <w:p w:rsidR="00B475AE" w:rsidRDefault="00B475AE">
      <w:pPr>
        <w:pStyle w:val="Standard"/>
        <w:jc w:val="both"/>
        <w:rPr>
          <w:rFonts w:ascii="FreeMono" w:hAnsi="FreeMono"/>
          <w:sz w:val="22"/>
          <w:szCs w:val="22"/>
        </w:rPr>
      </w:pPr>
    </w:p>
    <w:p w:rsidR="00F72F65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ambos resultados en punto fijo con el que se obtiene al operar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F72F65" w:rsidRDefault="00F72F65">
      <w:pPr>
        <w:widowControl w:val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br w:type="page"/>
      </w:r>
    </w:p>
    <w:p w:rsidR="00B475AE" w:rsidRPr="00F72F65" w:rsidRDefault="00F72F65" w:rsidP="00F72F65">
      <w:pPr>
        <w:pStyle w:val="Standard"/>
        <w:ind w:left="720"/>
        <w:jc w:val="both"/>
        <w:rPr>
          <w:rFonts w:ascii="FreeSans" w:hAnsi="FreeSans"/>
          <w:b/>
          <w:bCs/>
          <w:sz w:val="22"/>
          <w:szCs w:val="22"/>
        </w:rPr>
      </w:pPr>
      <w:r w:rsidRPr="00F72F65">
        <w:rPr>
          <w:rFonts w:ascii="FreeSans" w:hAnsi="FreeSans"/>
          <w:b/>
          <w:bCs/>
          <w:sz w:val="22"/>
          <w:szCs w:val="22"/>
        </w:rPr>
        <w:lastRenderedPageBreak/>
        <w:t>Ejemplo de Resolución</w:t>
      </w:r>
    </w:p>
    <w:p w:rsidR="00F72F65" w:rsidRDefault="005271EB" w:rsidP="005271EB">
      <w:pPr>
        <w:pStyle w:val="Standard"/>
        <w:numPr>
          <w:ilvl w:val="1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 = -2</w:t>
      </w:r>
    </w:p>
    <w:p w:rsidR="005271EB" w:rsidRDefault="005271EB" w:rsidP="005271EB">
      <w:pPr>
        <w:pStyle w:val="Standard"/>
        <w:ind w:left="108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 = -1</w:t>
      </w:r>
    </w:p>
    <w:sectPr w:rsidR="005271EB">
      <w:type w:val="continuous"/>
      <w:pgSz w:w="11909" w:h="16834"/>
      <w:pgMar w:top="1438" w:right="1134" w:bottom="1396" w:left="1134" w:header="0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A08" w:rsidRDefault="00FF6A08">
      <w:r>
        <w:separator/>
      </w:r>
    </w:p>
  </w:endnote>
  <w:endnote w:type="continuationSeparator" w:id="0">
    <w:p w:rsidR="00FF6A08" w:rsidRDefault="00FF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 Mono">
    <w:charset w:val="00"/>
    <w:family w:val="modern"/>
    <w:pitch w:val="fixed"/>
  </w:font>
  <w:font w:name="OpenSymbol">
    <w:charset w:val="00"/>
    <w:family w:val="auto"/>
    <w:pitch w:val="default"/>
  </w:font>
  <w:font w:name="FreeSans">
    <w:altName w:val="Calibri"/>
    <w:charset w:val="00"/>
    <w:family w:val="swiss"/>
    <w:pitch w:val="variable"/>
  </w:font>
  <w:font w:name="FreeMono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A08" w:rsidRDefault="00FF6A08">
      <w:r>
        <w:separator/>
      </w:r>
    </w:p>
  </w:footnote>
  <w:footnote w:type="continuationSeparator" w:id="0">
    <w:p w:rsidR="00FF6A08" w:rsidRDefault="00FF6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E6C"/>
    <w:multiLevelType w:val="multilevel"/>
    <w:tmpl w:val="F2B81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C56846"/>
    <w:multiLevelType w:val="multilevel"/>
    <w:tmpl w:val="3C9C8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95F01C3"/>
    <w:multiLevelType w:val="multilevel"/>
    <w:tmpl w:val="83C46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99B3195"/>
    <w:multiLevelType w:val="multilevel"/>
    <w:tmpl w:val="D7D46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E804FE5"/>
    <w:multiLevelType w:val="multilevel"/>
    <w:tmpl w:val="85E89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41686170">
    <w:abstractNumId w:val="4"/>
  </w:num>
  <w:num w:numId="2" w16cid:durableId="1619603499">
    <w:abstractNumId w:val="2"/>
  </w:num>
  <w:num w:numId="3" w16cid:durableId="1532307555">
    <w:abstractNumId w:val="0"/>
  </w:num>
  <w:num w:numId="4" w16cid:durableId="1492873007">
    <w:abstractNumId w:val="3"/>
  </w:num>
  <w:num w:numId="5" w16cid:durableId="146855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75AE"/>
    <w:rsid w:val="001B7F8D"/>
    <w:rsid w:val="0023713B"/>
    <w:rsid w:val="005271EB"/>
    <w:rsid w:val="00B475AE"/>
    <w:rsid w:val="00DB1F43"/>
    <w:rsid w:val="00F72F65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AA9A"/>
  <w15:docId w15:val="{E0BA3B5D-6D3E-440A-A6FC-60267BDC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s-AR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  <w:rPr>
      <w:rFonts w:ascii="Times New Roman" w:eastAsia="Times New Roman" w:hAnsi="Times New Roman" w:cs="Times New Roman"/>
      <w:sz w:val="20"/>
    </w:rPr>
  </w:style>
  <w:style w:type="paragraph" w:styleId="Ttulo1">
    <w:name w:val="heading 1"/>
    <w:basedOn w:val="Standard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Standard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Standard"/>
    <w:uiPriority w:val="9"/>
    <w:semiHidden/>
    <w:unhideWhenUsed/>
    <w:qFormat/>
    <w:pPr>
      <w:spacing w:before="240" w:after="120"/>
      <w:outlineLvl w:val="3"/>
    </w:pPr>
    <w:rPr>
      <w:b/>
    </w:rPr>
  </w:style>
  <w:style w:type="paragraph" w:styleId="Ttulo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Sinlista1">
    <w:name w:val="Sin lista1"/>
    <w:rPr>
      <w:sz w:val="20"/>
    </w:rPr>
  </w:style>
  <w:style w:type="paragraph" w:styleId="Encabezado">
    <w:name w:val="header"/>
    <w:basedOn w:val="Standard"/>
    <w:pPr>
      <w:suppressLineNumbers/>
      <w:tabs>
        <w:tab w:val="center" w:pos="5553"/>
        <w:tab w:val="right" w:pos="11106"/>
      </w:tabs>
    </w:pPr>
  </w:style>
  <w:style w:type="paragraph" w:styleId="Piedepgina">
    <w:name w:val="footer"/>
    <w:basedOn w:val="Standard"/>
    <w:pPr>
      <w:suppressLineNumbers/>
      <w:tabs>
        <w:tab w:val="center" w:pos="5553"/>
        <w:tab w:val="right" w:pos="11106"/>
      </w:tabs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List1Level7text">
    <w:name w:val="List1Level7_text"/>
    <w:rPr>
      <w:rFonts w:ascii="Arial" w:eastAsia="Arial" w:hAnsi="Arial" w:cs="Arial"/>
      <w:b w:val="0"/>
      <w:color w:val="000000"/>
      <w:sz w:val="24"/>
    </w:rPr>
  </w:style>
  <w:style w:type="character" w:customStyle="1" w:styleId="List1Level0text">
    <w:name w:val="List1Level0_text"/>
    <w:rPr>
      <w:rFonts w:ascii="Arial" w:eastAsia="Arial" w:hAnsi="Arial" w:cs="Arial"/>
      <w:b w:val="0"/>
      <w:color w:val="000000"/>
      <w:sz w:val="24"/>
    </w:rPr>
  </w:style>
  <w:style w:type="character" w:customStyle="1" w:styleId="List1Level3text">
    <w:name w:val="List1Level3_text"/>
    <w:rPr>
      <w:rFonts w:ascii="Arial" w:eastAsia="Arial" w:hAnsi="Arial" w:cs="Arial"/>
      <w:b w:val="0"/>
      <w:color w:val="000000"/>
      <w:sz w:val="24"/>
    </w:rPr>
  </w:style>
  <w:style w:type="character" w:customStyle="1" w:styleId="List1Level6text">
    <w:name w:val="List1Level6_text"/>
    <w:rPr>
      <w:rFonts w:ascii="Arial" w:eastAsia="Arial" w:hAnsi="Arial" w:cs="Arial"/>
      <w:b w:val="0"/>
      <w:color w:val="000000"/>
      <w:sz w:val="24"/>
    </w:rPr>
  </w:style>
  <w:style w:type="character" w:customStyle="1" w:styleId="List1Level2text">
    <w:name w:val="List1Level2_text"/>
    <w:rPr>
      <w:rFonts w:ascii="Arial" w:eastAsia="Arial" w:hAnsi="Arial" w:cs="Arial"/>
      <w:b w:val="0"/>
      <w:color w:val="000000"/>
      <w:sz w:val="24"/>
    </w:rPr>
  </w:style>
  <w:style w:type="character" w:customStyle="1" w:styleId="List1Level5text">
    <w:name w:val="List1Level5_text"/>
    <w:rPr>
      <w:rFonts w:ascii="Arial" w:eastAsia="Arial" w:hAnsi="Arial" w:cs="Arial"/>
      <w:b w:val="0"/>
      <w:color w:val="000000"/>
      <w:sz w:val="24"/>
    </w:rPr>
  </w:style>
  <w:style w:type="character" w:customStyle="1" w:styleId="List1Level8text">
    <w:name w:val="List1Level8_text"/>
    <w:rPr>
      <w:rFonts w:ascii="Arial" w:eastAsia="Arial" w:hAnsi="Arial" w:cs="Arial"/>
      <w:b w:val="0"/>
      <w:color w:val="000000"/>
      <w:sz w:val="24"/>
    </w:rPr>
  </w:style>
  <w:style w:type="character" w:customStyle="1" w:styleId="List1Level1text">
    <w:name w:val="List1Level1_text"/>
    <w:rPr>
      <w:rFonts w:ascii="Arial" w:eastAsia="Arial" w:hAnsi="Arial" w:cs="Arial"/>
      <w:b w:val="0"/>
      <w:color w:val="000000"/>
      <w:sz w:val="24"/>
    </w:rPr>
  </w:style>
  <w:style w:type="character" w:customStyle="1" w:styleId="List1Level4text">
    <w:name w:val="List1Level4_text"/>
    <w:rPr>
      <w:rFonts w:ascii="Arial" w:eastAsia="Arial" w:hAnsi="Arial" w:cs="Arial"/>
      <w:b w:val="0"/>
      <w:color w:val="000000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práctico: Transformada Z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Transformada Z</dc:title>
  <dc:creator>Hernán Garrido</dc:creator>
  <cp:lastModifiedBy>Hernán Garrido</cp:lastModifiedBy>
  <cp:revision>5</cp:revision>
  <dcterms:created xsi:type="dcterms:W3CDTF">2023-03-08T19:28:00Z</dcterms:created>
  <dcterms:modified xsi:type="dcterms:W3CDTF">2023-03-08T19:54:00Z</dcterms:modified>
</cp:coreProperties>
</file>