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5FE3" w14:textId="230B5851" w:rsidR="00E92C1A" w:rsidRDefault="00E92C1A" w:rsidP="00E92C1A">
      <w:pPr>
        <w:jc w:val="center"/>
        <w:rPr>
          <w:b/>
          <w:bCs/>
          <w:sz w:val="36"/>
          <w:szCs w:val="36"/>
          <w:lang w:val="en-US"/>
        </w:rPr>
      </w:pPr>
      <w:r w:rsidRPr="00E92C1A">
        <w:rPr>
          <w:b/>
          <w:bCs/>
          <w:lang w:val="en-US"/>
        </w:rPr>
        <w:br/>
      </w:r>
      <w:r w:rsidRPr="00E92C1A">
        <w:rPr>
          <w:b/>
          <w:bCs/>
          <w:sz w:val="36"/>
          <w:szCs w:val="36"/>
          <w:lang w:val="en-US"/>
        </w:rPr>
        <w:t>ABOUT US</w:t>
      </w:r>
    </w:p>
    <w:p w14:paraId="33D58C2C" w14:textId="77777777" w:rsidR="00E92C1A" w:rsidRPr="00E92C1A" w:rsidRDefault="00E92C1A" w:rsidP="00E92C1A">
      <w:pPr>
        <w:jc w:val="center"/>
        <w:rPr>
          <w:lang w:val="en-US"/>
        </w:rPr>
      </w:pPr>
    </w:p>
    <w:p w14:paraId="7C5A64D3" w14:textId="77777777" w:rsidR="00E92C1A" w:rsidRPr="00E92C1A" w:rsidRDefault="00E92C1A" w:rsidP="00E92C1A">
      <w:pPr>
        <w:rPr>
          <w:lang w:val="en-US"/>
        </w:rPr>
      </w:pPr>
      <w:r w:rsidRPr="00E92C1A">
        <w:rPr>
          <w:lang w:val="en-US"/>
        </w:rPr>
        <w:t xml:space="preserve">Welcome to </w:t>
      </w:r>
      <w:proofErr w:type="spellStart"/>
      <w:r w:rsidRPr="00E92C1A">
        <w:rPr>
          <w:lang w:val="en-US"/>
        </w:rPr>
        <w:t>CaringCrafters</w:t>
      </w:r>
      <w:proofErr w:type="spellEnd"/>
      <w:r w:rsidRPr="00E92C1A">
        <w:rPr>
          <w:lang w:val="en-US"/>
        </w:rPr>
        <w:t>, where compassion and action intersect.</w:t>
      </w:r>
    </w:p>
    <w:p w14:paraId="32DAE46F" w14:textId="7F3459EF" w:rsidR="00E92C1A" w:rsidRPr="00E92C1A" w:rsidRDefault="00E92C1A" w:rsidP="00E92C1A">
      <w:pPr>
        <w:rPr>
          <w:lang w:val="en-US"/>
        </w:rPr>
      </w:pPr>
      <w:proofErr w:type="spellStart"/>
      <w:r w:rsidRPr="00E92C1A">
        <w:rPr>
          <w:lang w:val="en-US"/>
        </w:rPr>
        <w:t>CaringCrafters</w:t>
      </w:r>
      <w:proofErr w:type="spellEnd"/>
      <w:r w:rsidRPr="00E92C1A">
        <w:rPr>
          <w:lang w:val="en-US"/>
        </w:rPr>
        <w:t xml:space="preserve"> was born from a collective desire to make a meaningful difference in the world. Established in</w:t>
      </w:r>
      <w:r>
        <w:rPr>
          <w:lang w:val="en-US"/>
        </w:rPr>
        <w:t xml:space="preserve"> 2024</w:t>
      </w:r>
      <w:r w:rsidRPr="00E92C1A">
        <w:rPr>
          <w:lang w:val="en-US"/>
        </w:rPr>
        <w:t>, our journey began with a simple belief: that every act of kindness, no matter how small, has the power to create positive change. Since then, we've been on a mission to connect passionate individuals with opportunities to make a difference in their communities and beyond.</w:t>
      </w:r>
    </w:p>
    <w:p w14:paraId="127A363E" w14:textId="77777777" w:rsidR="00E92C1A" w:rsidRPr="00E92C1A" w:rsidRDefault="00E92C1A" w:rsidP="00E92C1A">
      <w:pPr>
        <w:rPr>
          <w:lang w:val="en-US"/>
        </w:rPr>
      </w:pPr>
      <w:r w:rsidRPr="00E92C1A">
        <w:rPr>
          <w:lang w:val="en-US"/>
        </w:rPr>
        <w:t>Our team is comprised of dedicated individuals from diverse backgrounds, each driven by a shared commitment to social good. With expertise in community outreach, volunteer engagement, and grassroots initiatives, we're united in our goal to empower others to create a brighter, more compassionate world.</w:t>
      </w:r>
    </w:p>
    <w:p w14:paraId="757F99AC" w14:textId="77777777" w:rsidR="00E92C1A" w:rsidRPr="00E92C1A" w:rsidRDefault="00E92C1A" w:rsidP="00E92C1A">
      <w:pPr>
        <w:rPr>
          <w:lang w:val="en-US"/>
        </w:rPr>
      </w:pPr>
      <w:r w:rsidRPr="00E92C1A">
        <w:rPr>
          <w:lang w:val="en-US"/>
        </w:rPr>
        <w:t xml:space="preserve">What sets </w:t>
      </w:r>
      <w:proofErr w:type="spellStart"/>
      <w:r w:rsidRPr="00E92C1A">
        <w:rPr>
          <w:lang w:val="en-US"/>
        </w:rPr>
        <w:t>CaringCrafters</w:t>
      </w:r>
      <w:proofErr w:type="spellEnd"/>
      <w:r w:rsidRPr="00E92C1A">
        <w:rPr>
          <w:lang w:val="en-US"/>
        </w:rPr>
        <w:t xml:space="preserve"> apart is our unwavering dedication to fostering meaningful connections and impactful collaborations. We believe in the power of community and the strength that comes from working together towards a common purpose. Whether it's through volunteering at local events, supporting environmental conservation efforts, or lending a hand to those in need, we're here to inspire and mobilize change.</w:t>
      </w:r>
    </w:p>
    <w:p w14:paraId="3B3761AE" w14:textId="77777777" w:rsidR="00E92C1A" w:rsidRPr="00E92C1A" w:rsidRDefault="00E92C1A" w:rsidP="00E92C1A">
      <w:pPr>
        <w:rPr>
          <w:lang w:val="en-US"/>
        </w:rPr>
      </w:pPr>
      <w:r w:rsidRPr="00E92C1A">
        <w:rPr>
          <w:lang w:val="en-US"/>
        </w:rPr>
        <w:t xml:space="preserve">At </w:t>
      </w:r>
      <w:proofErr w:type="spellStart"/>
      <w:r w:rsidRPr="00E92C1A">
        <w:rPr>
          <w:lang w:val="en-US"/>
        </w:rPr>
        <w:t>CaringCrafters</w:t>
      </w:r>
      <w:proofErr w:type="spellEnd"/>
      <w:r w:rsidRPr="00E92C1A">
        <w:rPr>
          <w:lang w:val="en-US"/>
        </w:rPr>
        <w:t>, we're more than just a platform – we're a movement. Together, with our volunteers, partners, and supporters, we're weaving a tapestry of caring and compassion that reaches far and wide.</w:t>
      </w:r>
    </w:p>
    <w:p w14:paraId="56AB3656" w14:textId="77777777" w:rsidR="00E92C1A" w:rsidRPr="00E92C1A" w:rsidRDefault="00E92C1A" w:rsidP="00E92C1A">
      <w:pPr>
        <w:rPr>
          <w:lang w:val="en-US"/>
        </w:rPr>
      </w:pPr>
      <w:r w:rsidRPr="00E92C1A">
        <w:rPr>
          <w:lang w:val="en-US"/>
        </w:rPr>
        <w:t>Join us on our journey to craft a better world. Together, let's make caring a way of life.</w:t>
      </w:r>
    </w:p>
    <w:p w14:paraId="0578A31A" w14:textId="77777777" w:rsidR="0027393C" w:rsidRPr="00E92C1A" w:rsidRDefault="0027393C">
      <w:pPr>
        <w:rPr>
          <w:lang w:val="en-US"/>
        </w:rPr>
      </w:pPr>
    </w:p>
    <w:sectPr w:rsidR="0027393C" w:rsidRPr="00E92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1A"/>
    <w:rsid w:val="000B1629"/>
    <w:rsid w:val="0027393C"/>
    <w:rsid w:val="00753581"/>
    <w:rsid w:val="00E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FB2D"/>
  <w15:chartTrackingRefBased/>
  <w15:docId w15:val="{924B4853-D552-4859-AB9B-F76EE43E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C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C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C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C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C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C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Hobmeier</dc:creator>
  <cp:keywords/>
  <dc:description/>
  <cp:lastModifiedBy>Carlos Hobmeier</cp:lastModifiedBy>
  <cp:revision>1</cp:revision>
  <dcterms:created xsi:type="dcterms:W3CDTF">2024-03-13T23:09:00Z</dcterms:created>
  <dcterms:modified xsi:type="dcterms:W3CDTF">2024-03-13T23:14:00Z</dcterms:modified>
</cp:coreProperties>
</file>