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Exercícios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Monte um pseudocódigo que peça dois números inteiros. Imprima a soma desses dois números na tela: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soma(x,y)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x+y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Monte um pseudocódigo que converta a temperatura de Celsius para Firenheint: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celiusToFirenheint(celsius)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celsius * 1,8 + 32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Monte um pseudocódigo para calcular o IMC: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IMC(peso ,a) 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peso / (a*a)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Faça um pseudocódigo que solicite uma quantidade de dias, de horas, de minutos e de segundos. O resultado precisa ser a soma de todo estes em segundos: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 os valores e já multiplica até chegar na quantidade de segundos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dias = X * 24 * 60 * 60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horas = X * 60 * 60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minutos = X * 60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segundos = X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igual dias + horas + minutos + segundos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Faça um pseudocódigo que solicite o preço de uma mercadoria e o percentual de desconto. Exiba o valor do desconto e o preço apagar: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preço = X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desconto = X * preço / 100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preço - desconto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Faça um pseudocódigo que calcula a área de um quadrado e o volume de um cubo. Considere que ambos têm a mesma dimensão de lados: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 do quadrado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altura =X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= X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= base * altura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Volume do cubo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aresta = x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volume = aresta * aresta * aresta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