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 xml:space="preserve">Práctica </w:t>
      </w:r>
      <w:r>
        <w:rPr>
          <w:rFonts w:ascii="Proxima Nova Alt Rg" w:hAnsi="Proxima Nova Alt Rg"/>
          <w:sz w:val="52"/>
          <w:szCs w:val="52"/>
        </w:rPr>
        <w:t>3</w:t>
      </w:r>
      <w:r w:rsidRPr="00B44EAB">
        <w:rPr>
          <w:rFonts w:ascii="Proxima Nova Alt Rg" w:hAnsi="Proxima Nova Alt Rg"/>
          <w:sz w:val="52"/>
          <w:szCs w:val="52"/>
        </w:rPr>
        <w:t>.</w:t>
      </w:r>
    </w:p>
    <w:p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Infijo a Posfijo</w:t>
      </w:r>
    </w:p>
    <w:p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:rsidR="00361BAE" w:rsidRPr="006B5FF6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>
        <w:rPr>
          <w:rFonts w:ascii="Proxima Nova Alt Rg" w:hAnsi="Proxima Nova Alt Rg"/>
          <w:sz w:val="56"/>
          <w:szCs w:val="56"/>
        </w:rPr>
        <w:t>4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:rsidR="00361BAE" w:rsidRDefault="00361BAE" w:rsidP="00361BAE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El programa despliega un menú para indicar las funciones a realizar con las pilas dinámicas de enteros y caracteres respectivamente (crear pila, mostrar pila, tomar último elemento, quitar último elemento, agregar elemento, vaciar pila).</w:t>
      </w:r>
    </w:p>
    <w:p w:rsidR="00361BAE" w:rsidRDefault="00361BAE" w:rsidP="00361BAE">
      <w:pPr>
        <w:rPr>
          <w:rFonts w:ascii="SF Pro Text" w:hAnsi="SF Pro Text"/>
        </w:rPr>
      </w:pP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Opción de función a realizar, elementos de la pila (ent</w:t>
      </w:r>
      <w:bookmarkStart w:id="0" w:name="_GoBack"/>
      <w:bookmarkEnd w:id="0"/>
      <w:r>
        <w:rPr>
          <w:rFonts w:ascii="SF Pro Text" w:hAnsi="SF Pro Text"/>
        </w:rPr>
        <w:t>ero o carácter respectivamente) y opción para continuar la ejecución o finalizar (carácter).</w:t>
      </w:r>
    </w:p>
    <w:p w:rsidR="00361BAE" w:rsidRDefault="00361BAE" w:rsidP="00361BAE">
      <w:pPr>
        <w:rPr>
          <w:rFonts w:ascii="SF Pro Text" w:hAnsi="SF Pro Text"/>
        </w:rPr>
      </w:pP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Se despliega el menú, las indicaciones para las entradas y los resultados de las funciones seleccionadas.</w:t>
      </w:r>
    </w:p>
    <w:p w:rsidR="00361BAE" w:rsidRDefault="00361BAE" w:rsidP="00361BAE">
      <w:pPr>
        <w:rPr>
          <w:rFonts w:ascii="SF Pro Text" w:hAnsi="SF Pro Text"/>
        </w:rPr>
      </w:pP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Ejemplo 1. Se crea una pila de caracteres, se agregan las entradas a, b y c, se imprimen todos los elementos en la pila de caracteres.</w:t>
      </w:r>
    </w:p>
    <w:p w:rsidR="00361BAE" w:rsidRDefault="00361BAE" w:rsidP="00361BAE">
      <w:pPr>
        <w:rPr>
          <w:rFonts w:ascii="SF Pro Text" w:hAnsi="SF Pro Text"/>
        </w:rPr>
      </w:pPr>
    </w:p>
    <w:p w:rsidR="00361BAE" w:rsidRDefault="00361BAE" w:rsidP="00361BAE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>Ejemplo 2. Se crea una pila de enteros, se agregan 5 elementos del 1 al 5, se solicita la función peek y despliega el último elemento ingresado 5, se solicita la función pop y saca de la pila el 5, se solicita la función peek de nuevo y devuelve 4.</w:t>
      </w:r>
    </w:p>
    <w:p w:rsidR="00361BAE" w:rsidRDefault="00361BAE" w:rsidP="00361BAE">
      <w:pPr>
        <w:rPr>
          <w:noProof/>
        </w:rPr>
      </w:pPr>
    </w:p>
    <w:p w:rsidR="00361BAE" w:rsidRPr="006B5FF6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3. </w:t>
      </w:r>
      <w:r>
        <w:rPr>
          <w:rFonts w:ascii="SF Pro Text" w:hAnsi="SF Pro Text"/>
          <w:noProof/>
        </w:rPr>
        <w:t>Se despliega la pila de enteros, se vacía la pila de enteros y se despliega la pila después de ser vaciada.</w:t>
      </w:r>
    </w:p>
    <w:p w:rsidR="00361BAE" w:rsidRDefault="00361BAE" w:rsidP="00361BAE">
      <w:pPr>
        <w:rPr>
          <w:noProof/>
        </w:rPr>
      </w:pPr>
      <w:r w:rsidRPr="006B5FF6">
        <w:rPr>
          <w:noProof/>
        </w:rPr>
        <w:t xml:space="preserve"> </w:t>
      </w:r>
    </w:p>
    <w:p w:rsidR="00361BAE" w:rsidRDefault="00361BAE" w:rsidP="00361BAE">
      <w:pPr>
        <w:rPr>
          <w:rFonts w:ascii="SF Pro Text" w:hAnsi="SF Pro Text"/>
        </w:rPr>
      </w:pP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Al finalizar la ejecución del programa es posible que aparezca una salida que señale que las pilas están vacías en caso de no haber creado ambas pilas de enteros y caracteres o bien que se hayan vaciado al final de la interacción con el programa, debido a que se libera la memoria que utilizaron las pilas al final de la ejecución.</w:t>
      </w:r>
    </w:p>
    <w:p w:rsidR="00361BAE" w:rsidRPr="00F65F6C" w:rsidRDefault="00361BAE" w:rsidP="00361BAE">
      <w:pPr>
        <w:rPr>
          <w:rFonts w:ascii="SF Pro Text" w:hAnsi="SF Pro Text"/>
        </w:rPr>
      </w:pPr>
    </w:p>
    <w:p w:rsidR="0003425F" w:rsidRDefault="0003425F"/>
    <w:sectPr w:rsidR="0003425F" w:rsidSect="00F65F6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61" w:rsidRDefault="00DB7D61" w:rsidP="00361BAE">
      <w:pPr>
        <w:spacing w:after="0" w:line="240" w:lineRule="auto"/>
      </w:pPr>
      <w:r>
        <w:separator/>
      </w:r>
    </w:p>
  </w:endnote>
  <w:endnote w:type="continuationSeparator" w:id="0">
    <w:p w:rsidR="00DB7D61" w:rsidRDefault="00DB7D61" w:rsidP="0036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6C" w:rsidRPr="00F65F6C" w:rsidRDefault="00DB7D61">
    <w:pPr>
      <w:pStyle w:val="Piedepgina"/>
      <w:jc w:val="right"/>
      <w:rPr>
        <w:rFonts w:ascii="SF Pro Text" w:hAnsi="SF Pro Text"/>
      </w:rPr>
    </w:pPr>
  </w:p>
  <w:p w:rsidR="00F65F6C" w:rsidRDefault="00DB7D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61" w:rsidRDefault="00DB7D61" w:rsidP="00361BAE">
      <w:pPr>
        <w:spacing w:after="0" w:line="240" w:lineRule="auto"/>
      </w:pPr>
      <w:r>
        <w:separator/>
      </w:r>
    </w:p>
  </w:footnote>
  <w:footnote w:type="continuationSeparator" w:id="0">
    <w:p w:rsidR="00DB7D61" w:rsidRDefault="00DB7D61" w:rsidP="0036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:rsidR="00BA3258" w:rsidRPr="00950F75" w:rsidRDefault="00DB7D61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268"/>
      <w:gridCol w:w="850"/>
      <w:gridCol w:w="2940"/>
    </w:tblGrid>
    <w:tr w:rsidR="00B44EAB" w:rsidTr="00361BAE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94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 w:rsidRPr="00F65F6C">
            <w:rPr>
              <w:rFonts w:ascii="SF Pro Text" w:hAnsi="SF Pro Text"/>
            </w:rPr>
            <w:t xml:space="preserve">Práctica </w:t>
          </w:r>
          <w:r w:rsidR="00361BAE">
            <w:rPr>
              <w:rFonts w:ascii="SF Pro Text" w:hAnsi="SF Pro Text"/>
            </w:rPr>
            <w:t>3</w:t>
          </w:r>
          <w:r w:rsidRPr="00F65F6C">
            <w:rPr>
              <w:rFonts w:ascii="SF Pro Text" w:hAnsi="SF Pro Text"/>
            </w:rPr>
            <w:t xml:space="preserve">. </w:t>
          </w:r>
          <w:r w:rsidR="00361BAE">
            <w:rPr>
              <w:rFonts w:ascii="SF Pro Text" w:hAnsi="SF Pro Text"/>
            </w:rPr>
            <w:t>Infijo a Posfijo</w:t>
          </w:r>
        </w:p>
      </w:tc>
    </w:tr>
  </w:tbl>
  <w:p w:rsidR="00F65F6C" w:rsidRPr="00F65F6C" w:rsidRDefault="00DB7D61" w:rsidP="00BA32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E"/>
    <w:rsid w:val="0003425F"/>
    <w:rsid w:val="00361BAE"/>
    <w:rsid w:val="00A0482F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8C3F"/>
  <w15:chartTrackingRefBased/>
  <w15:docId w15:val="{9D5244A3-D23B-45A5-AEBE-81A80EE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AE"/>
  </w:style>
  <w:style w:type="paragraph" w:styleId="Piedepgina">
    <w:name w:val="footer"/>
    <w:basedOn w:val="Normal"/>
    <w:link w:val="Piedepgina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AE"/>
  </w:style>
  <w:style w:type="table" w:styleId="Tablaconcuadrcula">
    <w:name w:val="Table Grid"/>
    <w:basedOn w:val="Tablanormal"/>
    <w:uiPriority w:val="39"/>
    <w:rsid w:val="0036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1</cp:revision>
  <dcterms:created xsi:type="dcterms:W3CDTF">2020-02-19T15:50:00Z</dcterms:created>
  <dcterms:modified xsi:type="dcterms:W3CDTF">2020-02-19T15:53:00Z</dcterms:modified>
</cp:coreProperties>
</file>