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Realice la instrucción para dar respuesta a las siguientes consultas: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Habilite el archivo para escritura para que de cada sala coloque una consulta.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la información completa de los amigos de "Wilbur Swindles”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cant:1</w:t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{first_name:'Wilbur',last_name:'Swindles'}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{friends:1}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estudiantes que están en la clase 6 y son de género masculino.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cant:13</w:t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{class: 6, gender:"Male"}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Encuentre los nombres, apellidos y clase de los estudiantes, que tienen algún amigo cuyo número de la suerte es el 13, ordenados por grado en orden ascendente. (No mostrar el _id)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cant:6</w:t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{"friends.luckyNumber":13}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{first_name:1,last_name:1,class:1,_id:0}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{class:1}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Clases en las que hay mujeres que aman las matemáticas, sin mostrar el campo _id (se pueden mostrar valores duplicados).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Cant:45</w:t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{loveMaths:true,gender:'Female'}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{first_name:1,gender:1,loveMaths:1,_id:0}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db.students.find({loveMaths:true,gender:'Female'},{first_name:1,gender:1,loveMaths:1,_id:0});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Listado de nombre y apellido de los estudiantes hombres que están en la clase 2 o 5, ordenados alfabéticamente por nombre y apellido.</w:t>
      </w:r>
    </w:p>
    <w:p w:rsidR="00000000" w:rsidDel="00000000" w:rsidP="00000000" w:rsidRDefault="00000000" w:rsidRPr="00000000" w14:paraId="0000002B">
      <w:pPr>
        <w:rPr/>
      </w:pPr>
      <w:bookmarkStart w:colFirst="0" w:colLast="0" w:name="_t9cgebvxx56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n3k0lxlrxi1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9ork6wcnoi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nntx6b3u6ia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50a4h3b1myvt" w:id="5"/>
      <w:bookmarkEnd w:id="5"/>
      <w:r w:rsidDel="00000000" w:rsidR="00000000" w:rsidRPr="00000000">
        <w:rPr>
          <w:rtl w:val="0"/>
        </w:rPr>
        <w:t xml:space="preserve">Cant: 23</w:t>
      </w:r>
    </w:p>
    <w:tbl>
      <w:tblPr>
        <w:tblStyle w:val="Table5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8310"/>
        <w:tblGridChange w:id="0">
          <w:tblGrid>
            <w:gridCol w:w="1440"/>
            <w:gridCol w:w="8310"/>
          </w:tblGrid>
        </w:tblGridChange>
      </w:tblGrid>
      <w:tr>
        <w:trPr>
          <w:cantSplit w:val="0"/>
          <w:trHeight w:val="260.9252929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ind w:left="0" w:firstLine="0"/>
              <w:rPr/>
            </w:pPr>
            <w:bookmarkStart w:colFirst="0" w:colLast="0" w:name="_50a4h3b1myvt" w:id="5"/>
            <w:bookmarkEnd w:id="5"/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ind w:left="720" w:firstLine="0"/>
              <w:rPr/>
            </w:pPr>
            <w:bookmarkStart w:colFirst="0" w:colLast="0" w:name="_50a4h3b1myvt" w:id="5"/>
            <w:bookmarkEnd w:id="5"/>
            <w:r w:rsidDel="00000000" w:rsidR="00000000" w:rsidRPr="00000000">
              <w:rPr>
                <w:rtl w:val="0"/>
              </w:rPr>
              <w:t xml:space="preserve">{$or:[{class:2},{class:5}],gender:"Male"}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ind w:left="0" w:firstLine="0"/>
              <w:rPr/>
            </w:pPr>
            <w:bookmarkStart w:colFirst="0" w:colLast="0" w:name="_50a4h3b1myvt" w:id="5"/>
            <w:bookmarkEnd w:id="5"/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ind w:left="720" w:firstLine="0"/>
              <w:rPr/>
            </w:pPr>
            <w:bookmarkStart w:colFirst="0" w:colLast="0" w:name="_50a4h3b1myvt" w:id="5"/>
            <w:bookmarkEnd w:id="5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ind w:left="0" w:firstLine="0"/>
              <w:rPr/>
            </w:pPr>
            <w:bookmarkStart w:colFirst="0" w:colLast="0" w:name="_50a4h3b1myvt" w:id="5"/>
            <w:bookmarkEnd w:id="5"/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ind w:left="720" w:firstLine="0"/>
              <w:rPr/>
            </w:pPr>
            <w:bookmarkStart w:colFirst="0" w:colLast="0" w:name="_50a4h3b1myvt" w:id="5"/>
            <w:bookmarkEnd w:id="5"/>
            <w:r w:rsidDel="00000000" w:rsidR="00000000" w:rsidRPr="00000000">
              <w:rPr>
                <w:rtl w:val="0"/>
              </w:rPr>
              <w:t xml:space="preserve">{first_name:1,last_name:1}</w:t>
            </w:r>
          </w:p>
        </w:tc>
      </w:tr>
    </w:tbl>
    <w:p w:rsidR="00000000" w:rsidDel="00000000" w:rsidP="00000000" w:rsidRDefault="00000000" w:rsidRPr="00000000" w14:paraId="00000036">
      <w:pPr>
        <w:rPr/>
      </w:pPr>
      <w:bookmarkStart w:colFirst="0" w:colLast="0" w:name="_50a4h3b1myv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Encuentre el nombre, apellido, clase y género de los estudiantes, que tengan entre sus ciudades favoritas a Roma o alguna que inicie con “Paris”.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50a4h3b1myvt" w:id="5"/>
      <w:bookmarkEnd w:id="5"/>
      <w:r w:rsidDel="00000000" w:rsidR="00000000" w:rsidRPr="00000000">
        <w:rPr>
          <w:rtl w:val="0"/>
        </w:rPr>
        <w:t xml:space="preserve">Cant: 3</w:t>
      </w:r>
    </w:p>
    <w:tbl>
      <w:tblPr>
        <w:tblStyle w:val="Table6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8520"/>
        <w:tblGridChange w:id="0">
          <w:tblGrid>
            <w:gridCol w:w="1440"/>
            <w:gridCol w:w="85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{$or:[{favCity:"Roma"},{favCity:/^Paris/}]}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{first_name:1, last_name:1, class:1, gender:1}</w:t>
            </w:r>
          </w:p>
        </w:tc>
      </w:tr>
      <w:tr>
        <w:trPr>
          <w:cantSplit w:val="0"/>
          <w:trHeight w:val="560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Listado de las mujeres que tienen como mejores amigas a solo mujeres.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cant: 77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{"friends.gender": 'Female', gender: 'Female'}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_id: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db.students.find({"friends.gender": 'Female', gender: 'Female'},{ _id: 0})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estudiantes que aman y que no aman las matemáticas.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{_id:"$loveMaths",</w:t>
      </w:r>
    </w:p>
    <w:p w:rsidR="00000000" w:rsidDel="00000000" w:rsidP="00000000" w:rsidRDefault="00000000" w:rsidRPr="00000000" w14:paraId="0000005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count:{$sum:1}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True: 105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False: 98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las clases en las que hay estudiantes, sin duplicados.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rHeight w:val="8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db.students.distinct("class");</w:t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por clase, cuántos estudiantes hay.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6825"/>
        <w:tblGridChange w:id="0">
          <w:tblGrid>
            <w:gridCol w:w="1440"/>
            <w:gridCol w:w="682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$group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 _id: "$class",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num: {$sum:1}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}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Otras consultas: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Cantidad de estudiantes que tienen amigos con un número de la suerte mayor a </w:t>
      </w:r>
      <w:commentRangeStart w:id="0"/>
      <w:r w:rsidDel="00000000" w:rsidR="00000000" w:rsidRPr="00000000">
        <w:rPr>
          <w:color w:val="24292e"/>
          <w:sz w:val="24"/>
          <w:szCs w:val="24"/>
          <w:rtl w:val="0"/>
        </w:rPr>
        <w:t xml:space="preserve">50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Número de la clase que tiene más cantidad de </w:t>
      </w:r>
      <w:commentRangeStart w:id="1"/>
      <w:r w:rsidDel="00000000" w:rsidR="00000000" w:rsidRPr="00000000">
        <w:rPr>
          <w:color w:val="24292e"/>
          <w:sz w:val="24"/>
          <w:szCs w:val="24"/>
          <w:rtl w:val="0"/>
        </w:rPr>
        <w:t xml:space="preserve">estudiantes.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Contar la cantidad de amigos que hay por cada número de la suerte, ordenarlo de mayor a menor </w:t>
      </w:r>
      <w:commentRangeStart w:id="2"/>
      <w:r w:rsidDel="00000000" w:rsidR="00000000" w:rsidRPr="00000000">
        <w:rPr>
          <w:color w:val="24292e"/>
          <w:sz w:val="24"/>
          <w:szCs w:val="24"/>
          <w:rtl w:val="0"/>
        </w:rPr>
        <w:t xml:space="preserve">cantidad.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ás Orozco" w:id="0" w:date="2023-11-15T23:05:58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 AVO-NOE: Fase 1: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$unwind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"$friends"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2: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$match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"friends.luckyNumber": { $gt: 50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3: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$group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null,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estudiantesUnicos: { $addToSet: "$_id" },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cantidadEstudiantes: { $sum: 1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null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estudiantesUnicos: Array (157)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cantidadEstudiantes: 299</w:t>
      </w:r>
    </w:p>
  </w:comment>
  <w:comment w:author="Nicolás Orozco" w:id="1" w:date="2023-11-15T23:06:22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 AVO-NOE: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1: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$group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"$class",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num: { $sum:1}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2: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$sort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{num : -1}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3: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$limit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Num: 25</w:t>
      </w:r>
    </w:p>
  </w:comment>
  <w:comment w:author="Nicolás Orozco" w:id="2" w:date="2023-11-15T23:06:40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 AVO-NOE: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1: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$unwind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"$friends"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2: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$group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"$friends.luckyNumber",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num: {$sum:1}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3: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$sort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{num : -1}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24292e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2181225</wp:posOffset>
              </wp:positionH>
              <wp:positionV relativeFrom="paragraph">
                <wp:posOffset>114300</wp:posOffset>
              </wp:positionV>
              <wp:extent cx="4136389" cy="54894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82577" y="3450850"/>
                        <a:ext cx="5077500" cy="65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MAESTRÍA EN CIENCIA DE DATOS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DEPARTAMENTO DE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COMPUTACIÓN Y SISTEMAS INTELIGENTES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Taller Estudiantes - MongoDB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2181225</wp:posOffset>
              </wp:positionH>
              <wp:positionV relativeFrom="paragraph">
                <wp:posOffset>114300</wp:posOffset>
              </wp:positionV>
              <wp:extent cx="4136389" cy="54894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6389" cy="5489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652588" cy="578406"/>
          <wp:effectExtent b="0" l="0" r="0" t="0"/>
          <wp:wrapSquare wrapText="bothSides" distB="114300" distT="114300" distL="114300" distR="114300"/>
          <wp:docPr descr="Icono&#10;&#10;Descripción generada automáticamente con confianza baja" id="2" name="image1.png"/>
          <a:graphic>
            <a:graphicData uri="http://schemas.openxmlformats.org/drawingml/2006/picture">
              <pic:pic>
                <pic:nvPicPr>
                  <pic:cNvPr descr="Icono&#10;&#10;Descripción generada automáticamente con confianza baj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57840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0"/>
      <w:tblW w:w="9030.0" w:type="dxa"/>
      <w:jc w:val="left"/>
      <w:tblInd w:w="10.0" w:type="dxa"/>
      <w:tblLayout w:type="fixed"/>
      <w:tblLook w:val="0600"/>
    </w:tblPr>
    <w:tblGrid>
      <w:gridCol w:w="7170"/>
      <w:gridCol w:w="1860"/>
      <w:tblGridChange w:id="0">
        <w:tblGrid>
          <w:gridCol w:w="7170"/>
          <w:gridCol w:w="1860"/>
        </w:tblGrid>
      </w:tblGridChange>
    </w:tblGrid>
    <w:tr>
      <w:trPr>
        <w:cantSplit w:val="0"/>
        <w:trHeight w:val="1055" w:hRule="atLeast"/>
        <w:tblHeader w:val="0"/>
      </w:trPr>
      <w:tc>
        <w:tcPr>
          <w:tcBorders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F">
          <w:pPr>
            <w:ind w:left="-120" w:firstLine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