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Hotel (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hotelNo INTEGER,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hotelName VARCHAR(30),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city VARCHAR(30),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PRIMARY KEY(hotelNo)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Room (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roomNo INTEGER,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hotelNo INTEGER,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tipo VARCHAR(6),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price NUMERIC (2),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PRIMARY KEY(roomNo),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FOREIGN KEY (hotelNo) REFERENCES Hotel,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CONSTRAINT tipo CHECK (tipo IN('Single', 'Double', 'Family')),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CONSTRAINT price CHECK (price BETWEEN 10 and 100),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CONSTRAINT roomNo CHECK (roomNo BETWEEN 1 and 120)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Guest (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guestNo INTEGER,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guestName VARCHAR(30),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guestAddress VARCHAR(30),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PRIMARY KEY(guestNo)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);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Booking (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hotelNo INTEGER,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guestNo INTEGER,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dateFrom DATE,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dateTo DATE,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roomNo INTEGER,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PRIMARY KEY(hotelNo, guestNo, dateFrom),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FOREIGN KEY (hotelNo) REFERENCES hotel,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FOREIGN KEY (guestNo) REFERENCES Guest,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FOREIGN KEY (roomNo) REFERENCES Room,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CONSTRAINT dateFrom CHECK (dateFrom &lt; dateTo)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);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Hotel VALUES (1097, 'Hotel A', 'Cali');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Hotel VALUES (1792, 'Hotel B', 'Bogota');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Hotel VALUES (1777, 'Hotel C', 'Medellin');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Hotel VALUES (1252, 'Hotel D', 'Pereira');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Hotel VALUES (1597, 'Hotel E', 'Manizales');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Room VALUES (69, 1097, 'Single', 31);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Room VALUES (46, 1792, 'Double', 27);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Room VALUES (117, 1777, 'Single', 65);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Room VALUES (54, 1252, 'Family', 23);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Room VALUES (37, 1597, 'Single', 83);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Guest VALUES (2283, 'Diana Aribel Guzman', 'Calle1');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Guest VALUES (2131, 'Sebastian Barrera', 'Calle2');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Guest VALUES (2345, 'Gustavo Adolfo Restrepo', 'Calle3');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Guest VALUES (2454, 'Miguel Madriñan', 'Calle4');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Guest VALUES (2546, 'Fernando Bravo', 'Calle5');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Booking VALUES (1097, 2283, '14/Feb/2023', '19/Feb/2023', 69);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Booking VALUES (1792, 2131, '6/Feb/2023', '12/Feb/2023', 46);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Booking VALUES (1777, 2345, '3/Apr/2023', '10/Apr/2023', 117);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Booking VALUES (1252, 2454, '2/May/2023', '10/May/2023', 54);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Booking VALUES (1597, 2546, '17/Feb/2023', '26/Feb/2023', 37);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