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Identificación del Aprendiz · </w:t>
      </w:r>
    </w:p>
    <w:p>
      <w:r>
        <w:t xml:space="preserve">Campo · </w:t>
      </w:r>
    </w:p>
    <w:p>
      <w:r>
        <w:t xml:space="preserve">Información · </w:t>
      </w:r>
    </w:p>
    <w:p>
      <w:r>
        <w:t>Nombre del aprendiz · Carlos Javier Figuera Vegas</w:t>
      </w:r>
    </w:p>
    <w:p>
      <w:r>
        <w:t>Documento · 5699696</w:t>
      </w:r>
    </w:p>
    <w:p>
      <w:r>
        <w:t>Número de ficha · 3428392</w:t>
      </w:r>
    </w:p>
    <w:p>
      <w:r>
        <w:t>Trimestre · 3</w:t>
      </w:r>
    </w:p>
    <w:p>
      <w:r/>
    </w:p>
    <w:p>
      <w:r>
        <w:t>Fecha de inicio · 22 de septiembre de 2026</w:t>
      </w:r>
    </w:p>
    <w:p>
      <w:r>
        <w:t>Fecha de entrega · Lunes 28 de septiembre de 2026 · 5:00 p. m.</w:t>
      </w:r>
    </w:p>
    <w:p>
      <w:r>
        <w:t>Medio de entrega · Microsoft Teams — tarea asignada en el equipo del programa.</w:t>
      </w:r>
    </w:p>
    <w:p>
      <w:r>
        <w:t>Competencia · Desarrollar el sistema de información que cumpla con los requisitos de la solución informática.</w:t>
      </w:r>
    </w:p>
    <w:p>
      <w:r>
        <w:t>Resultados por recuperar · • Construir interfaces de usuario aplicando principios de diseño visual y accesibilidad.</w:t>
        <w:br/>
        <w:t>• Codificar módulos del sistema con control de acceso, persistencia y generación de reportes.</w:t>
      </w:r>
    </w:p>
    <w:p>
      <w:r>
        <w:t>Causal del plan · Plan de mejoramiento de 15 días</w:t>
      </w:r>
    </w:p>
    <w:p>
      <w:r>
        <w:t>Actividades Realizadas (Fase IV — Día 14: vistas SQL y gráficos con Chart.js)</w:t>
      </w:r>
    </w:p>
    <w:p>
      <w:r>
        <w:rPr>
          <w:b/>
          <w:sz w:val="28"/>
        </w:rPr>
        <w:t>Vistas en la base de datos (sql/vistas.sql)</w:t>
      </w:r>
    </w:p>
    <w:p>
      <w:r>
        <w:t>Seis vistas con CREATE OR REPLACE VIEW que centralizan la regla de negocio en la base de datos (ningún gráfico consulta SQL incrustado en la página o en el JavaScript):</w:t>
      </w:r>
    </w:p>
    <w:p>
      <w:r>
        <w:t>v_ventas_mes: ventas consolidadas por mes (periodo YYYY-MM, conteo de pedidos, unidades y total vendido) filtrando pedidos cancelados.</w:t>
      </w:r>
    </w:p>
    <w:p>
      <w:r>
        <w:t>v_ventas_categoria: participación por categoría con LEFT JOIN (no se pierden categorías sin ventas) y total vendido por categoría.</w:t>
      </w:r>
    </w:p>
    <w:p>
      <w:r>
        <w:t>v_pedidos_por_dia: pedidos por día del mes en curso, para la tendencia de periodo corto (línea).</w:t>
      </w:r>
    </w:p>
    <w:p>
      <w:r>
        <w:t>v_ventas_por_dia: seria completa de fechas con total diario, usada para el área y el rango por días.</w:t>
      </w:r>
    </w:p>
    <w:p>
      <w:r>
        <w:t>v_stock_critico: productos activos por debajo de 5 unidades (criterio de reposición del negocio).</w:t>
      </w:r>
    </w:p>
    <w:p>
      <w:r>
        <w:t>v_clientes_mayor_compra (nueva, exigida por la guía): ranking de clientes con su compra acumulada, COUNT de pedidos y total en pesos, con LEFT JOIN para listar incluso clientes sin compras.</w:t>
      </w:r>
    </w:p>
    <w:p>
      <w:r>
        <w:t>v_pedidos_recientes: últimos pedidos con cliente y total para la actividad reciente del tablero.</w:t>
      </w:r>
    </w:p>
    <w:p>
      <w:r>
        <w:rPr>
          <w:b/>
          <w:sz w:val="28"/>
        </w:rPr>
        <w:t>API de gráficos (api/graficos.php)</w:t>
      </w:r>
    </w:p>
    <w:p>
      <w:r>
        <w:t>Expone JSON con Content-Type: application/json protegida por el guardián de sesión: sin sesión responde HTTP 401 con {"error":"requiere_ingreso"} y no devuelve datos.</w:t>
      </w:r>
    </w:p>
    <w:p>
      <w:r>
        <w:t>Acepta ?rango=7|30|90 (lista blanca) y devuelve resumen de indicadores, ventasMes, categorias, pedidosPorDia, serieVentas, stockCritico, recientes y mejoresClientes.</w:t>
      </w:r>
    </w:p>
    <w:p>
      <w:r>
        <w:t>Los datos alimentan el tablero vía fetch con credentials none—same-origin; ninguna sentencia SQL aparece en el código que llega al navegador (verificado con curl de la respuesta y con la captura del JSON).</w:t>
      </w:r>
    </w:p>
    <w:p>
      <w:r>
        <w:t>Se unificaron etiquetas/valores con array_column y se añadió la nueva sección mejoresClientes (día 14).</w:t>
      </w:r>
    </w:p>
    <w:p>
      <w:r>
        <w:rPr>
          <w:b/>
          <w:sz w:val="28"/>
        </w:rPr>
        <w:t>Gráficos con Chart.js en el tablero (dashboard.php + js/graficos.js)</w:t>
      </w:r>
    </w:p>
    <w:p>
      <w:r>
        <w:t>Cuatro gráficos de tipos distintos alimentados por las vistas: barras (ventas por mes), dona (participación por categoría con porcentaje en la etiqueta), línea (pedidos por día del mes) y área (ventas del periodo por día).</w:t>
      </w:r>
    </w:p>
    <w:p>
      <w:r>
        <w:t>Paleta de la marca (tokens del día 2) aplicada a cada serie; tooltip formatea en pesos colombianos con Intl.NumberFormat es-CO sin decimales y la escala Y usa millones/miles.</w:t>
      </w:r>
    </w:p>
    <w:p>
      <w:r>
        <w:t>Graficos responsive con maintainAspectRatio false y destroy() antes de redibujar para evitar fugas de memoria (patrón del día 14).</w:t>
      </w:r>
    </w:p>
    <w:p>
      <w:r>
        <w:t>La nueva sección Clientes con mayor compra muestra el top 5 con puesto, cliente, número de pedidos y total acumulado formateado en pesos.</w:t>
      </w:r>
    </w:p>
    <w:p>
      <w:r>
        <w:t>Filtro de rango de fechas (7, 30 o 90 días): los botones del selector redibujan los gráficos SIN recargar la página (fetch + destroy + nuevo render), sincronizan aria-pressed y el título del resumen.</w:t>
      </w:r>
    </w:p>
    <w:p>
      <w:r>
        <w:t>Contadores animados con count-up y ease-out, sparklines de tendencia en las tarjetas y sello de hora; todo respeta prefers-reduced-motion.</w:t>
      </w:r>
    </w:p>
    <w:p>
      <w:r>
        <w:rPr>
          <w:b/>
          <w:sz w:val="28"/>
        </w:rPr>
        <w:t>Verificación técnica</w:t>
      </w:r>
    </w:p>
    <w:p>
      <w:r>
        <w:t>test-dia14-graficos.mjs: el tablero inicializa (marcador ok), 3+ canvas renderizados, indicadores reales, tabla de stock crítico, API JSON para consultor (ventas, categorías, stock y mejoresClientes ≥ 1) y 401 JSON sin sesión.</w:t>
      </w:r>
    </w:p>
    <w:p>
      <w:r>
        <w:t>test-dia14-vivo.mjs: 4 canvas con píxeles reales, contadores, 2 sparklines, pedidos recientes con badges, stock crítico, ranking de mejores clientes con totales en pesos, selector de rango (cambia el sello a 7 días sin recargar) y refresco manual, sin errores de consola.</w:t>
      </w:r>
    </w:p>
    <w:p>
      <w:r>
        <w:t>Regresión completa: test-dia10, test-dia11, test-dia11-expiracion y test-dia12 siguen en verde (con la cuenta vendedor desbloqueada, ya que el propio día 10 la bloquea temporalmente por diseño).</w:t>
      </w:r>
    </w:p>
    <w:p>
      <w:r>
        <w:rPr>
          <w:b/>
          <w:sz w:val="28"/>
        </w:rPr>
        <w:t>Evidencias (CAPTURAS/DIA-14/)</w:t>
      </w:r>
    </w:p>
    <w:p>
      <w:r>
        <w:t>- dia-14-vista-ventas-mes.png</w:t>
      </w:r>
    </w:p>
    <w:p>
      <w:r>
        <w:t>- dia-14-vista-ventas-categoria.png</w:t>
      </w:r>
    </w:p>
    <w:p>
      <w:r>
        <w:t>- dia-14-vista-pedidos-por-dia.png</w:t>
      </w:r>
    </w:p>
    <w:p>
      <w:r>
        <w:t>- dia-14-vista-stock-critico.png</w:t>
      </w:r>
    </w:p>
    <w:p>
      <w:r>
        <w:t>- dia-14-vista-clientes-mayor-compra.png</w:t>
      </w:r>
    </w:p>
    <w:p>
      <w:r>
        <w:t>- dia-14-vista-pedidos-recientes.png</w:t>
      </w:r>
    </w:p>
    <w:p>
      <w:r>
        <w:t>- dia-14-tablero-graficos.png</w:t>
      </w:r>
    </w:p>
    <w:p>
      <w:r>
        <w:t>- dia-14-json-inspector.png</w:t>
      </w:r>
    </w:p>
    <w:p>
      <w:r>
        <w:t>- dia-14-json-api.txt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