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Fecha: 21 de septiembre de 2026</w:t>
      </w:r>
    </w:p>
    <w:p>
      <w:r>
        <w:t>¿Qué hice?</w:t>
      </w:r>
    </w:p>
    <w:p>
      <w:r>
        <w:t>Verifiqué que el tablero del día 12 ya consumía varias vistas (ventas por mes, categoría, pedidos por día, stock crítico) y añadí la vista que faltaba según la guía: v_clientes_mayor_compra, con el ranking de los clientes que más compran.</w:t>
      </w:r>
    </w:p>
    <w:p>
      <w:r>
        <w:t>Expuse la nueva consulta en api/graficos.php (clave mejoresClientes) manteniendo el rango por días y el resto del JSON.</w:t>
      </w:r>
    </w:p>
    <w:p>
      <w:r>
        <w:t>Incorporé al tablero la sección Clientes con mayor compra (top 5 con pedidos y total en pesos, formateado con es-CO).</w:t>
      </w:r>
    </w:p>
    <w:p>
      <w:r>
        <w:t>Actualicé los tests del día 14 para cubrir la vista nueva y la tabla del ranking, y volví a correr la regresión completa.</w:t>
      </w:r>
    </w:p>
    <w:p>
      <w:r>
        <w:t>¿Qué error encontré?</w:t>
      </w:r>
    </w:p>
    <w:p>
      <w:r>
        <w:t>Al repetir la regresión, la cuenta vendedor@isot.co aparecía bloqueada y el test del día 12 fallaba: no era un error del código sino el propio test-dia10, que falla cinco veces a propósito para comprobar que la cuenta se bloquea temporalmente; la ventana de bloqueo (15 minutos) seguía activa cuando corría el día 12.</w:t>
      </w:r>
    </w:p>
    <w:p>
      <w:r>
        <w:t>¿Cómo lo resolví?</w:t>
      </w:r>
    </w:p>
    <w:p>
      <w:r>
        <w:t>Cero errores de interpretación: el bloqueo es el comportamiento deseado del día 10. Para repetir la regresión de forma limpia, ejecuto UPDATE usuarios SET bloqueado_hasta=NULL y vacío intentos_acceso antes de cada test que necesite entrar con vendedor.</w:t>
      </w:r>
    </w:p>
    <w:p>
      <w:r>
        <w:t>Añadí v_clientes_mayor_compra a sql/vistas.sql y la apliqué con mysql (SELECT * confirma el top: Laura Gómez $ 2.855.000).</w:t>
      </w:r>
    </w:p>
    <w:p>
      <w:r>
        <w:t>Extendí api/graficos.php y js/graficos.js; el filtro de rango redibuja sin recargar y los gráficos siguen consumiendo solo vistas.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