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Vendor Security Review</w:t>
      </w:r>
    </w:p>
    <w:p>
      <w:r>
        <w:t>NorthStar Logistics completed the annual security review on 2026 March 18.</w:t>
      </w:r>
    </w:p>
    <w:p>
      <w:r>
        <w:t>The review covered access controls, data retention, and incident response.</w:t>
      </w:r>
    </w:p>
    <w:p>
      <w:r>
        <w:t>No critical findings were reported. Two low-severity items remain open.</w:t>
      </w:r>
    </w:p>
    <w:p>
      <w:r>
        <w:t>Next review is scheduled for March 2027.</w:t>
      </w:r>
    </w:p>
  </w:body>
</w:document>
</file>