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C2A0F" w:rsidRDefault="00AB16D9">
      <w:pPr>
        <w:jc w:val="center"/>
        <w:rPr>
          <w:b/>
          <w:i/>
          <w:sz w:val="28"/>
          <w:szCs w:val="28"/>
        </w:rPr>
      </w:pPr>
      <w:r>
        <w:rPr>
          <w:b/>
          <w:i/>
          <w:sz w:val="28"/>
          <w:szCs w:val="28"/>
        </w:rPr>
        <w:t>AUDIO SCRIPT FOR CLOSING OF THRUST REVERSER (T/R)</w:t>
      </w:r>
    </w:p>
    <w:p w14:paraId="00000002" w14:textId="31E83926" w:rsidR="00AC2A0F" w:rsidRDefault="00AB16D9">
      <w:pPr>
        <w:jc w:val="center"/>
        <w:rPr>
          <w:b/>
          <w:i/>
          <w:sz w:val="28"/>
          <w:szCs w:val="28"/>
        </w:rPr>
      </w:pPr>
      <w:r>
        <w:rPr>
          <w:b/>
          <w:i/>
          <w:sz w:val="28"/>
          <w:szCs w:val="28"/>
        </w:rPr>
        <w:t>28/09 CCO</w:t>
      </w:r>
      <w:r w:rsidR="00D53C0E">
        <w:rPr>
          <w:b/>
          <w:i/>
          <w:sz w:val="28"/>
          <w:szCs w:val="28"/>
        </w:rPr>
        <w:t xml:space="preserve"> </w:t>
      </w:r>
      <w:r w:rsidR="00D53C0E" w:rsidRPr="00D53C0E">
        <w:rPr>
          <w:b/>
          <w:i/>
          <w:sz w:val="28"/>
          <w:szCs w:val="28"/>
          <w:highlight w:val="yellow"/>
        </w:rPr>
        <w:t>REV1</w:t>
      </w:r>
    </w:p>
    <w:p w14:paraId="00000003" w14:textId="77777777" w:rsidR="00AC2A0F" w:rsidRDefault="00AC2A0F"/>
    <w:p w14:paraId="00000004" w14:textId="77777777" w:rsidR="00AC2A0F" w:rsidRDefault="00AC2A0F"/>
    <w:p w14:paraId="00000005" w14:textId="77777777" w:rsidR="00AC2A0F" w:rsidRDefault="00AB16D9">
      <w:pPr>
        <w:rPr>
          <w:b/>
          <w:i/>
          <w:color w:val="00FF00"/>
        </w:rPr>
      </w:pPr>
      <w:proofErr w:type="spellStart"/>
      <w:r>
        <w:rPr>
          <w:b/>
          <w:i/>
          <w:color w:val="00FF00"/>
        </w:rPr>
        <w:t>Up date</w:t>
      </w:r>
      <w:proofErr w:type="spellEnd"/>
      <w:r>
        <w:rPr>
          <w:b/>
          <w:i/>
          <w:color w:val="00FF00"/>
        </w:rPr>
        <w:t xml:space="preserve"> the timing with the animation</w:t>
      </w:r>
    </w:p>
    <w:p w14:paraId="72FEF18E" w14:textId="2998D9B6" w:rsidR="00D53C0E" w:rsidRDefault="00D53C0E" w:rsidP="00D53C0E">
      <w:pPr>
        <w:rPr>
          <w:i/>
        </w:rPr>
      </w:pPr>
      <w:r w:rsidRPr="00F9021A">
        <w:rPr>
          <w:i/>
          <w:highlight w:val="yellow"/>
        </w:rPr>
        <w:t>BY TRANSPARENCY PLEASE SHOWN THE A/C WITH SLATS RETRACTED AND FC OPEN</w:t>
      </w:r>
    </w:p>
    <w:p w14:paraId="1CF91BAE" w14:textId="77777777" w:rsidR="005D4140" w:rsidRDefault="005D4140" w:rsidP="005D4140">
      <w:pPr>
        <w:rPr>
          <w:b/>
          <w:i/>
          <w:color w:val="FF0000"/>
        </w:rPr>
      </w:pPr>
      <w:proofErr w:type="gramStart"/>
      <w:r>
        <w:rPr>
          <w:b/>
          <w:i/>
          <w:color w:val="FF0000"/>
        </w:rPr>
        <w:t>MSR :</w:t>
      </w:r>
      <w:proofErr w:type="gramEnd"/>
      <w:r>
        <w:rPr>
          <w:b/>
          <w:i/>
          <w:color w:val="FF0000"/>
        </w:rPr>
        <w:t xml:space="preserve"> change the font picture of the global aircraft by the one with the fan cowl open</w:t>
      </w:r>
    </w:p>
    <w:p w14:paraId="67E4F601" w14:textId="77777777" w:rsidR="005D4140" w:rsidRDefault="005D4140" w:rsidP="00D53C0E">
      <w:pPr>
        <w:rPr>
          <w:i/>
        </w:rPr>
      </w:pPr>
    </w:p>
    <w:p w14:paraId="03EB3FE5" w14:textId="77777777" w:rsidR="00D53C0E" w:rsidRDefault="00D53C0E">
      <w:pPr>
        <w:rPr>
          <w:b/>
          <w:i/>
        </w:rPr>
      </w:pPr>
    </w:p>
    <w:p w14:paraId="00000006" w14:textId="3B667999" w:rsidR="00AC2A0F" w:rsidRDefault="00AB16D9">
      <w:pPr>
        <w:rPr>
          <w:b/>
          <w:i/>
        </w:rPr>
      </w:pPr>
      <w:r w:rsidRPr="00660787">
        <w:rPr>
          <w:b/>
          <w:i/>
          <w:strike/>
        </w:rPr>
        <w:t>AUDIO</w:t>
      </w:r>
      <w:r>
        <w:rPr>
          <w:b/>
          <w:i/>
        </w:rPr>
        <w:t xml:space="preserve"> </w:t>
      </w:r>
      <w:r w:rsidR="00660787" w:rsidRPr="00660787">
        <w:rPr>
          <w:b/>
          <w:i/>
          <w:highlight w:val="yellow"/>
        </w:rPr>
        <w:t>WRITTEN</w:t>
      </w:r>
      <w:r w:rsidR="00660787">
        <w:rPr>
          <w:b/>
          <w:i/>
        </w:rPr>
        <w:t xml:space="preserve"> </w:t>
      </w:r>
      <w:r>
        <w:rPr>
          <w:b/>
          <w:i/>
        </w:rPr>
        <w:t>1 ON A FIX IMAGE:</w:t>
      </w:r>
    </w:p>
    <w:p w14:paraId="00000007" w14:textId="7B94A7C5" w:rsidR="00AC2A0F" w:rsidRDefault="00AB0AD5">
      <w:r>
        <w:t>You must respect all warning and caution listed in the task closing the thrust reverser (t/r) cowl doors with power door opening system.</w:t>
      </w:r>
    </w:p>
    <w:p w14:paraId="59EB4089" w14:textId="77777777" w:rsidR="005D4140" w:rsidRDefault="005D4140" w:rsidP="005D4140">
      <w:pPr>
        <w:rPr>
          <w:b/>
          <w:i/>
          <w:color w:val="FF0000"/>
        </w:rPr>
      </w:pPr>
      <w:r>
        <w:rPr>
          <w:b/>
          <w:i/>
          <w:color w:val="FF0000"/>
        </w:rPr>
        <w:t>MSR: to add in audio and text displayed</w:t>
      </w:r>
    </w:p>
    <w:p w14:paraId="00000008" w14:textId="77777777" w:rsidR="00AC2A0F" w:rsidRDefault="00AC2A0F"/>
    <w:p w14:paraId="00000009" w14:textId="77777777" w:rsidR="00AC2A0F" w:rsidRDefault="00AB16D9">
      <w:pPr>
        <w:rPr>
          <w:b/>
          <w:i/>
        </w:rPr>
      </w:pPr>
      <w:r>
        <w:rPr>
          <w:b/>
          <w:i/>
        </w:rPr>
        <w:t>AUDIO 2 ON A FIX IMAGE:</w:t>
      </w:r>
    </w:p>
    <w:p w14:paraId="0000000A" w14:textId="32723A02" w:rsidR="00AC2A0F" w:rsidRDefault="0039246B">
      <w:r>
        <w:t>Do not apply lubricant to the latches, to the receivers, or to the related cables. The lubricant can cause contamination and jamming of the latches.</w:t>
      </w:r>
    </w:p>
    <w:p w14:paraId="7D6CDD81" w14:textId="77777777" w:rsidR="005D4140" w:rsidRDefault="005D4140" w:rsidP="005D4140">
      <w:pPr>
        <w:rPr>
          <w:b/>
          <w:i/>
          <w:color w:val="FF0000"/>
        </w:rPr>
      </w:pPr>
      <w:proofErr w:type="gramStart"/>
      <w:r>
        <w:rPr>
          <w:b/>
          <w:i/>
          <w:color w:val="FF0000"/>
        </w:rPr>
        <w:t>MSR :</w:t>
      </w:r>
      <w:proofErr w:type="gramEnd"/>
      <w:r>
        <w:rPr>
          <w:b/>
          <w:i/>
          <w:color w:val="FF0000"/>
        </w:rPr>
        <w:t xml:space="preserve"> only audio without any text</w:t>
      </w:r>
    </w:p>
    <w:p w14:paraId="73FB7FB1" w14:textId="77777777" w:rsidR="005D4140" w:rsidRDefault="005D4140"/>
    <w:p w14:paraId="0000000B" w14:textId="77777777" w:rsidR="00AC2A0F" w:rsidRDefault="00AC2A0F">
      <w:pPr>
        <w:rPr>
          <w:b/>
          <w:i/>
        </w:rPr>
      </w:pPr>
    </w:p>
    <w:p w14:paraId="0000000C" w14:textId="77777777" w:rsidR="00AC2A0F" w:rsidRDefault="00AB16D9">
      <w:pPr>
        <w:rPr>
          <w:b/>
          <w:i/>
        </w:rPr>
      </w:pPr>
      <w:r>
        <w:rPr>
          <w:b/>
          <w:i/>
        </w:rPr>
        <w:t>AUDIO 3 ON IMAGE A/C WITH SLATS RETRACTED AND FAN COWLS OPEN:</w:t>
      </w:r>
    </w:p>
    <w:p w14:paraId="5CFF570E" w14:textId="3708ACC5" w:rsidR="00D53C0E" w:rsidRDefault="00CD035D" w:rsidP="00D53C0E">
      <w:r>
        <w:t>M</w:t>
      </w:r>
      <w:r w:rsidR="00E25107">
        <w:t xml:space="preserve">ake sure wing slats are retracted and fan cowl doors open before you close thrust reverser cowl doors. </w:t>
      </w:r>
      <w:proofErr w:type="gramStart"/>
      <w:r w:rsidR="00D53C0E" w:rsidRPr="00F9021A">
        <w:rPr>
          <w:highlight w:val="yellow"/>
        </w:rPr>
        <w:t>AGAIN</w:t>
      </w:r>
      <w:proofErr w:type="gramEnd"/>
      <w:r w:rsidR="00D53C0E" w:rsidRPr="00F9021A">
        <w:rPr>
          <w:highlight w:val="yellow"/>
        </w:rPr>
        <w:t xml:space="preserve"> YOUR TAKING ABOUT FAN COWL DOOR NOT THE GOOD AUDIO!!!!???</w:t>
      </w:r>
    </w:p>
    <w:p w14:paraId="0D05103B" w14:textId="77777777" w:rsidR="005D4140" w:rsidRDefault="005D4140" w:rsidP="005D4140">
      <w:pPr>
        <w:rPr>
          <w:b/>
          <w:i/>
          <w:color w:val="FF0000"/>
        </w:rPr>
      </w:pPr>
      <w:proofErr w:type="gramStart"/>
      <w:r>
        <w:rPr>
          <w:b/>
          <w:i/>
          <w:color w:val="FF0000"/>
        </w:rPr>
        <w:t>MSR :</w:t>
      </w:r>
      <w:proofErr w:type="gramEnd"/>
      <w:r>
        <w:rPr>
          <w:b/>
          <w:i/>
          <w:color w:val="FF0000"/>
        </w:rPr>
        <w:t xml:space="preserve"> sound to put in accordance with the content of audio 2. Only audio</w:t>
      </w:r>
    </w:p>
    <w:p w14:paraId="0000000E" w14:textId="77777777" w:rsidR="00AC2A0F" w:rsidRDefault="00AC2A0F"/>
    <w:p w14:paraId="0000000F" w14:textId="77777777" w:rsidR="00AC2A0F" w:rsidRDefault="00AB16D9">
      <w:pPr>
        <w:rPr>
          <w:b/>
          <w:i/>
        </w:rPr>
      </w:pPr>
      <w:r>
        <w:rPr>
          <w:b/>
          <w:i/>
        </w:rPr>
        <w:t>AUDIO 4 ON IMAGE COCKPIT WITH LOCKING TOOL INSTALLED:</w:t>
      </w:r>
    </w:p>
    <w:p w14:paraId="530E530E" w14:textId="3315A596" w:rsidR="00D53C0E" w:rsidRDefault="007360C7" w:rsidP="00D53C0E">
      <w:r>
        <w:t>Make sure the locking tool is installed on the slat/flap control lever before you close the thrust reverser cowl doors</w:t>
      </w:r>
      <w:r w:rsidR="00AB16D9">
        <w:t>.</w:t>
      </w:r>
      <w:r w:rsidR="00D53C0E">
        <w:t xml:space="preserve"> </w:t>
      </w:r>
      <w:proofErr w:type="gramStart"/>
      <w:r w:rsidR="00D53C0E" w:rsidRPr="00F9021A">
        <w:rPr>
          <w:highlight w:val="yellow"/>
        </w:rPr>
        <w:t>AGAIN</w:t>
      </w:r>
      <w:proofErr w:type="gramEnd"/>
      <w:r w:rsidR="00D53C0E" w:rsidRPr="00F9021A">
        <w:rPr>
          <w:highlight w:val="yellow"/>
        </w:rPr>
        <w:t xml:space="preserve"> YOUR TAKING ABOUT FAN COWL DOOR NOT THE GOOD AUDIO!!!!???</w:t>
      </w:r>
    </w:p>
    <w:p w14:paraId="00000010" w14:textId="4D7CC0DA" w:rsidR="00AC2A0F" w:rsidRDefault="005D4140">
      <w:proofErr w:type="gramStart"/>
      <w:r>
        <w:rPr>
          <w:b/>
          <w:i/>
          <w:color w:val="FF0000"/>
        </w:rPr>
        <w:t>MSR :</w:t>
      </w:r>
      <w:proofErr w:type="gramEnd"/>
      <w:r>
        <w:rPr>
          <w:b/>
          <w:i/>
          <w:color w:val="FF0000"/>
        </w:rPr>
        <w:t xml:space="preserve"> sound to put in accordance with the content of audio 3. T/R instead of FC. Only audio</w:t>
      </w:r>
    </w:p>
    <w:p w14:paraId="00000011" w14:textId="77777777" w:rsidR="00AC2A0F" w:rsidRDefault="00AC2A0F"/>
    <w:p w14:paraId="00000012" w14:textId="77777777" w:rsidR="00AC2A0F" w:rsidRDefault="00AB16D9">
      <w:pPr>
        <w:rPr>
          <w:b/>
          <w:i/>
        </w:rPr>
      </w:pPr>
      <w:r>
        <w:rPr>
          <w:b/>
          <w:i/>
        </w:rPr>
        <w:t>AUDIO 5 ON IMAGE COCKPIT WITH C/B PULLED:</w:t>
      </w:r>
    </w:p>
    <w:p w14:paraId="00000013" w14:textId="7FFBC5A8" w:rsidR="00AC2A0F" w:rsidRDefault="00015B1B">
      <w:r>
        <w:t xml:space="preserve">Open, safety, lock and tag the circuits breakers listed on the task and displayed on the </w:t>
      </w:r>
      <w:proofErr w:type="spellStart"/>
      <w:r>
        <w:t>ecam</w:t>
      </w:r>
      <w:proofErr w:type="spellEnd"/>
      <w:r>
        <w:t xml:space="preserve"> page.</w:t>
      </w:r>
    </w:p>
    <w:p w14:paraId="195D21F8" w14:textId="45FF5285" w:rsidR="00D53C0E" w:rsidRDefault="00D53C0E">
      <w:r w:rsidRPr="00F9021A">
        <w:rPr>
          <w:highlight w:val="yellow"/>
        </w:rPr>
        <w:t>LET S THIS CORRECTED AUDIO AS IT IS DONE FOR FAN COWLS</w:t>
      </w:r>
    </w:p>
    <w:p w14:paraId="24A15BE0" w14:textId="77777777" w:rsidR="005D4140" w:rsidRDefault="005D4140" w:rsidP="005D4140">
      <w:pPr>
        <w:rPr>
          <w:b/>
          <w:i/>
          <w:color w:val="FF0000"/>
        </w:rPr>
      </w:pPr>
      <w:proofErr w:type="gramStart"/>
      <w:r>
        <w:rPr>
          <w:b/>
          <w:i/>
          <w:color w:val="FF0000"/>
        </w:rPr>
        <w:t>MSR :</w:t>
      </w:r>
      <w:proofErr w:type="gramEnd"/>
      <w:r>
        <w:rPr>
          <w:b/>
          <w:i/>
          <w:color w:val="FF0000"/>
        </w:rPr>
        <w:t xml:space="preserve"> keep the sound with “Make sure that …”</w:t>
      </w:r>
    </w:p>
    <w:p w14:paraId="00000014" w14:textId="77777777" w:rsidR="00AC2A0F" w:rsidRDefault="00AC2A0F"/>
    <w:p w14:paraId="00000015" w14:textId="77777777" w:rsidR="00AC2A0F" w:rsidRDefault="00AB16D9">
      <w:pPr>
        <w:rPr>
          <w:b/>
          <w:i/>
        </w:rPr>
      </w:pPr>
      <w:r>
        <w:rPr>
          <w:b/>
          <w:i/>
        </w:rPr>
        <w:t>AUDIO 6 – TC 00:17:</w:t>
      </w:r>
    </w:p>
    <w:p w14:paraId="2DFBC626" w14:textId="6D23D86E" w:rsidR="0001673F" w:rsidRDefault="00AB16D9">
      <w:r>
        <w:t xml:space="preserve">Push the PDOS ‘Up’ switch until the weight is off of the Hold Open Rod </w:t>
      </w:r>
      <w:r w:rsidRPr="003F6A71">
        <w:rPr>
          <w:strike/>
          <w:highlight w:val="yellow"/>
        </w:rPr>
        <w:t>and you can see the red unlocked indicator on the HOR</w:t>
      </w:r>
      <w:r w:rsidR="00D53C0E">
        <w:t xml:space="preserve"> </w:t>
      </w:r>
    </w:p>
    <w:p w14:paraId="644FC3EB" w14:textId="77777777" w:rsidR="0001673F" w:rsidRDefault="00D53C0E">
      <w:r w:rsidRPr="00D53C0E">
        <w:rPr>
          <w:highlight w:val="yellow"/>
        </w:rPr>
        <w:t>BREAK 2 SECONDS</w:t>
      </w:r>
      <w:r>
        <w:t xml:space="preserve"> </w:t>
      </w:r>
    </w:p>
    <w:p w14:paraId="00000016" w14:textId="2EED6531" w:rsidR="00AC2A0F" w:rsidRDefault="00AB16D9">
      <w:r>
        <w:t xml:space="preserve">then Stow the HOR </w:t>
      </w:r>
    </w:p>
    <w:p w14:paraId="00000017" w14:textId="77777777" w:rsidR="00AC2A0F" w:rsidRDefault="00AC2A0F"/>
    <w:p w14:paraId="00000018" w14:textId="77777777" w:rsidR="00AC2A0F" w:rsidRDefault="00AB16D9">
      <w:pPr>
        <w:rPr>
          <w:b/>
          <w:i/>
        </w:rPr>
      </w:pPr>
      <w:r>
        <w:rPr>
          <w:b/>
          <w:i/>
        </w:rPr>
        <w:t>AUDIO 7 – TC 00:23:</w:t>
      </w:r>
    </w:p>
    <w:p w14:paraId="00000019" w14:textId="77777777" w:rsidR="00AC2A0F" w:rsidRDefault="00AB16D9">
      <w:r>
        <w:t>Make sure that latch hooks are in OPEN position, push the PDOS ‘Down’ switch until the T/R cowl is in the closed position. After the T/R cowl is in the closed position, continue to push the PDOS ‘Down’ switch few seconds to make closing of the latches easier.</w:t>
      </w:r>
    </w:p>
    <w:p w14:paraId="0000001A" w14:textId="631BF446" w:rsidR="00AC2A0F" w:rsidRDefault="00AC2A0F"/>
    <w:p w14:paraId="4276FC78" w14:textId="77777777" w:rsidR="0001673F" w:rsidRDefault="0001673F"/>
    <w:p w14:paraId="0000001B" w14:textId="77777777" w:rsidR="00AC2A0F" w:rsidRDefault="00AB16D9">
      <w:pPr>
        <w:rPr>
          <w:b/>
          <w:i/>
        </w:rPr>
      </w:pPr>
      <w:r>
        <w:rPr>
          <w:b/>
          <w:i/>
        </w:rPr>
        <w:t>AUDIO 8 – TC 00:25:</w:t>
      </w:r>
    </w:p>
    <w:p w14:paraId="0000001C" w14:textId="77777777" w:rsidR="00AC2A0F" w:rsidRDefault="00AB16D9">
      <w:r>
        <w:t>Close the T/R cowl latches.</w:t>
      </w:r>
    </w:p>
    <w:p w14:paraId="0000001D" w14:textId="77777777" w:rsidR="00AC2A0F" w:rsidRDefault="00AC2A0F"/>
    <w:p w14:paraId="0000001E" w14:textId="77777777" w:rsidR="00AC2A0F" w:rsidRDefault="00AB16D9">
      <w:pPr>
        <w:rPr>
          <w:b/>
          <w:i/>
        </w:rPr>
      </w:pPr>
      <w:r>
        <w:rPr>
          <w:b/>
          <w:i/>
        </w:rPr>
        <w:t>AUDIO 9– TC 00:45:</w:t>
      </w:r>
    </w:p>
    <w:p w14:paraId="0000001F" w14:textId="77777777" w:rsidR="00AC2A0F" w:rsidRDefault="00AB16D9">
      <w:r>
        <w:t>Use the closure assist device to pull the T/R cowls together.</w:t>
      </w:r>
    </w:p>
    <w:p w14:paraId="00000020" w14:textId="77777777" w:rsidR="00AC2A0F" w:rsidRDefault="00AB16D9">
      <w:r>
        <w:t>NOTE: Hold the free end of the closure assist device and turn the barrel to increase the length of the closure assist device, to keep an equal amount of thread shows on each side of the CAD</w:t>
      </w:r>
    </w:p>
    <w:p w14:paraId="00000021" w14:textId="77777777" w:rsidR="00AC2A0F" w:rsidRDefault="00AC2A0F"/>
    <w:p w14:paraId="00000022" w14:textId="77777777" w:rsidR="00AC2A0F" w:rsidRDefault="00AC2A0F"/>
    <w:p w14:paraId="00000023" w14:textId="77777777" w:rsidR="00AC2A0F" w:rsidRDefault="00AB16D9">
      <w:pPr>
        <w:rPr>
          <w:b/>
          <w:i/>
        </w:rPr>
      </w:pPr>
      <w:r>
        <w:rPr>
          <w:b/>
          <w:i/>
        </w:rPr>
        <w:t>AUDIO 10 – TC 00:50:</w:t>
      </w:r>
    </w:p>
    <w:p w14:paraId="21720F32" w14:textId="77777777" w:rsidR="0001673F" w:rsidRDefault="00AB16D9">
      <w:r>
        <w:t>Close the thrust reverser (T/R) cowl doors latches in the sequence CAD, L4, L1</w:t>
      </w:r>
      <w:r w:rsidR="00497EA3">
        <w:t xml:space="preserve"> </w:t>
      </w:r>
    </w:p>
    <w:p w14:paraId="1A536E64" w14:textId="77777777" w:rsidR="0001673F" w:rsidRDefault="0001673F"/>
    <w:p w14:paraId="65B7E3D5" w14:textId="61A6CA0A" w:rsidR="0001673F" w:rsidRPr="0001673F" w:rsidRDefault="0001673F">
      <w:pPr>
        <w:rPr>
          <w:b/>
          <w:color w:val="FFC000"/>
        </w:rPr>
      </w:pPr>
      <w:r w:rsidRPr="0001673F">
        <w:rPr>
          <w:b/>
          <w:color w:val="FFC000"/>
        </w:rPr>
        <w:t>(</w:t>
      </w:r>
      <w:r w:rsidR="00497EA3" w:rsidRPr="0001673F">
        <w:rPr>
          <w:b/>
          <w:color w:val="FFC000"/>
        </w:rPr>
        <w:t>DO NOT REPLACE THE PIN WHEN THE LEVER IS PULLED, ONLY AT THE END OF L1 DEPLACEMENT</w:t>
      </w:r>
      <w:r>
        <w:rPr>
          <w:b/>
          <w:color w:val="FFC000"/>
        </w:rPr>
        <w:t xml:space="preserve"> (do not put in the sound)</w:t>
      </w:r>
      <w:r w:rsidR="00AB16D9" w:rsidRPr="0001673F">
        <w:rPr>
          <w:b/>
          <w:color w:val="FFC000"/>
        </w:rPr>
        <w:t xml:space="preserve"> </w:t>
      </w:r>
    </w:p>
    <w:p w14:paraId="21DBC4FA" w14:textId="77777777" w:rsidR="0001673F" w:rsidRDefault="0001673F"/>
    <w:p w14:paraId="00000024" w14:textId="5AAC5F95" w:rsidR="00AC2A0F" w:rsidRDefault="00AB16D9">
      <w:r>
        <w:t>L2, CAD STOW, L5, L3, L6.</w:t>
      </w:r>
      <w:r w:rsidR="003F6A71">
        <w:t xml:space="preserve"> </w:t>
      </w:r>
      <w:r w:rsidR="003F6A71" w:rsidRPr="003F6A71">
        <w:rPr>
          <w:highlight w:val="yellow"/>
        </w:rPr>
        <w:t>This latching sequence is written inside the access doors.</w:t>
      </w:r>
      <w:r w:rsidR="003F6A71">
        <w:t xml:space="preserve"> </w:t>
      </w:r>
    </w:p>
    <w:p w14:paraId="00000025" w14:textId="77777777" w:rsidR="00AC2A0F" w:rsidRDefault="00AC2A0F"/>
    <w:p w14:paraId="00000027" w14:textId="77777777" w:rsidR="00AC2A0F" w:rsidRDefault="00AC2A0F"/>
    <w:p w14:paraId="00000028" w14:textId="77777777" w:rsidR="00AC2A0F" w:rsidRDefault="00AB16D9">
      <w:pPr>
        <w:rPr>
          <w:b/>
          <w:i/>
        </w:rPr>
      </w:pPr>
      <w:r>
        <w:rPr>
          <w:b/>
          <w:i/>
        </w:rPr>
        <w:t>AUDIO 11 – TC 00:58:</w:t>
      </w:r>
    </w:p>
    <w:p w14:paraId="00000029" w14:textId="77777777" w:rsidR="00AC2A0F" w:rsidRDefault="00AB16D9">
      <w:r>
        <w:t xml:space="preserve">Close the T/R latch access-doors, </w:t>
      </w:r>
      <w:r w:rsidRPr="00AB16D9">
        <w:rPr>
          <w:strike/>
          <w:highlight w:val="yellow"/>
        </w:rPr>
        <w:t>Make sure that the pins of the aft latch-access-door latches are fully retracted before you push the AFT Latch access door first</w:t>
      </w:r>
      <w:r>
        <w:t>. Check the correct closure by pushing the door and the latches.</w:t>
      </w:r>
    </w:p>
    <w:p w14:paraId="0000002A" w14:textId="77777777" w:rsidR="00AC2A0F" w:rsidRDefault="00AC2A0F"/>
    <w:p w14:paraId="0000002B" w14:textId="77777777" w:rsidR="00AC2A0F" w:rsidRDefault="00AC2A0F"/>
    <w:p w14:paraId="0000002C" w14:textId="77777777" w:rsidR="00AC2A0F" w:rsidRDefault="00AB16D9">
      <w:pPr>
        <w:rPr>
          <w:b/>
          <w:i/>
        </w:rPr>
      </w:pPr>
      <w:r>
        <w:rPr>
          <w:b/>
          <w:i/>
        </w:rPr>
        <w:t>AUDIO 12 – TC 01:05:</w:t>
      </w:r>
    </w:p>
    <w:p w14:paraId="19B8338F" w14:textId="77777777" w:rsidR="0001673F" w:rsidRDefault="00AB16D9">
      <w:r>
        <w:t>Push and hold to connect the forward latch access/pressure-relief door lanyards to the forward latch access/pressure relief door.</w:t>
      </w:r>
      <w:r w:rsidR="009C1FB0">
        <w:t xml:space="preserve"> </w:t>
      </w:r>
    </w:p>
    <w:p w14:paraId="430976C5" w14:textId="77777777" w:rsidR="0001673F" w:rsidRPr="0001673F" w:rsidRDefault="0001673F">
      <w:pPr>
        <w:rPr>
          <w:b/>
          <w:color w:val="FFC000"/>
        </w:rPr>
      </w:pPr>
    </w:p>
    <w:p w14:paraId="0000002D" w14:textId="1F1125BB" w:rsidR="00AC2A0F" w:rsidRPr="0001673F" w:rsidRDefault="009C1FB0">
      <w:pPr>
        <w:rPr>
          <w:b/>
          <w:color w:val="FFC000"/>
        </w:rPr>
      </w:pPr>
      <w:r w:rsidRPr="0001673F">
        <w:rPr>
          <w:b/>
          <w:color w:val="FFC000"/>
        </w:rPr>
        <w:t xml:space="preserve">ACTION: Have the door at the correct level and turn the </w:t>
      </w:r>
      <w:proofErr w:type="gramStart"/>
      <w:r w:rsidRPr="0001673F">
        <w:rPr>
          <w:b/>
          <w:color w:val="FFC000"/>
        </w:rPr>
        <w:t>spring loaded</w:t>
      </w:r>
      <w:proofErr w:type="gramEnd"/>
      <w:r w:rsidRPr="0001673F">
        <w:rPr>
          <w:b/>
          <w:color w:val="FFC000"/>
        </w:rPr>
        <w:t xml:space="preserve"> target put the lanyard and its pin, now the second target</w:t>
      </w:r>
      <w:r w:rsidR="0001673F">
        <w:rPr>
          <w:b/>
          <w:color w:val="FFC000"/>
        </w:rPr>
        <w:t xml:space="preserve">. </w:t>
      </w:r>
    </w:p>
    <w:p w14:paraId="0000002E" w14:textId="77777777" w:rsidR="00AC2A0F" w:rsidRDefault="00AC2A0F"/>
    <w:p w14:paraId="0000002F" w14:textId="77777777" w:rsidR="00AC2A0F" w:rsidRDefault="00AB16D9">
      <w:pPr>
        <w:rPr>
          <w:b/>
          <w:i/>
        </w:rPr>
      </w:pPr>
      <w:r>
        <w:rPr>
          <w:b/>
          <w:i/>
        </w:rPr>
        <w:t>AUDIO 13 – TC 01:05:</w:t>
      </w:r>
    </w:p>
    <w:p w14:paraId="2E7AB4EB" w14:textId="39039A17" w:rsidR="0001673F" w:rsidRDefault="00AB16D9">
      <w:r>
        <w:t xml:space="preserve">Close the forward latch-access-door latches (push the </w:t>
      </w:r>
      <w:r w:rsidR="004223E3">
        <w:t>forward</w:t>
      </w:r>
      <w:r>
        <w:t xml:space="preserve"> L</w:t>
      </w:r>
      <w:r w:rsidR="004223E3">
        <w:t>-</w:t>
      </w:r>
      <w:r>
        <w:t>A</w:t>
      </w:r>
      <w:r w:rsidR="004223E3">
        <w:t>-</w:t>
      </w:r>
      <w:r>
        <w:t>D to ease the latches closure).</w:t>
      </w:r>
      <w:r w:rsidR="009C1FB0">
        <w:t xml:space="preserve"> </w:t>
      </w:r>
    </w:p>
    <w:p w14:paraId="7D470190" w14:textId="77777777" w:rsidR="0001673F" w:rsidRDefault="0001673F"/>
    <w:p w14:paraId="00000030" w14:textId="347B67B9" w:rsidR="00AC2A0F" w:rsidRDefault="009C1FB0">
      <w:r w:rsidRPr="009C1FB0">
        <w:rPr>
          <w:highlight w:val="yellow"/>
        </w:rPr>
        <w:t>Same camera movement as it is required for the opening (best view on the trigger)</w:t>
      </w:r>
      <w:r>
        <w:t xml:space="preserve"> </w:t>
      </w:r>
    </w:p>
    <w:p w14:paraId="00000031" w14:textId="77777777" w:rsidR="00AC2A0F" w:rsidRDefault="00AC2A0F"/>
    <w:p w14:paraId="00000032" w14:textId="77777777" w:rsidR="00AC2A0F" w:rsidRDefault="00AB16D9">
      <w:pPr>
        <w:rPr>
          <w:b/>
          <w:i/>
        </w:rPr>
      </w:pPr>
      <w:r>
        <w:rPr>
          <w:b/>
          <w:i/>
        </w:rPr>
        <w:t xml:space="preserve">AUDIO 13– TC 01:20: ON IMAGE COCKPIT WITH LOCKING TOOL </w:t>
      </w:r>
      <w:r>
        <w:rPr>
          <w:b/>
          <w:i/>
          <w:color w:val="FF0000"/>
        </w:rPr>
        <w:t xml:space="preserve">NOT </w:t>
      </w:r>
      <w:r>
        <w:rPr>
          <w:b/>
          <w:i/>
        </w:rPr>
        <w:t>INSTALLED:</w:t>
      </w:r>
    </w:p>
    <w:p w14:paraId="00000033" w14:textId="2813FDF4" w:rsidR="00AC2A0F" w:rsidRDefault="00AB16D9">
      <w:r>
        <w:t>REMOVE THE LOCKING TOOL INSTALLED ON THE SLAT/FLAP CONTROL LEVER.</w:t>
      </w:r>
      <w:r w:rsidR="009C1FB0">
        <w:t xml:space="preserve"> </w:t>
      </w:r>
      <w:r w:rsidR="009C1FB0" w:rsidRPr="009C1FB0">
        <w:rPr>
          <w:highlight w:val="yellow"/>
        </w:rPr>
        <w:t xml:space="preserve">If </w:t>
      </w:r>
      <w:proofErr w:type="gramStart"/>
      <w:r w:rsidR="009C1FB0" w:rsidRPr="009C1FB0">
        <w:rPr>
          <w:highlight w:val="yellow"/>
        </w:rPr>
        <w:t>possible</w:t>
      </w:r>
      <w:proofErr w:type="gramEnd"/>
      <w:r w:rsidR="009C1FB0" w:rsidRPr="009C1FB0">
        <w:rPr>
          <w:highlight w:val="yellow"/>
        </w:rPr>
        <w:t xml:space="preserve"> let’s see with and next view without the tool or if not possible change the wording</w:t>
      </w:r>
    </w:p>
    <w:p w14:paraId="04CE7EBB" w14:textId="00E08EEC" w:rsidR="0001673F" w:rsidRDefault="0001673F"/>
    <w:p w14:paraId="41D7B60C" w14:textId="7339B306" w:rsidR="0001673F" w:rsidRPr="0001673F" w:rsidRDefault="0001673F">
      <w:pPr>
        <w:rPr>
          <w:b/>
          <w:color w:val="FF0000"/>
        </w:rPr>
      </w:pPr>
      <w:r>
        <w:rPr>
          <w:b/>
          <w:color w:val="FF0000"/>
        </w:rPr>
        <w:t>Should be removed, the tool should stay in position for the Fan cowl closing part</w:t>
      </w:r>
    </w:p>
    <w:p w14:paraId="00000034" w14:textId="4B7E3D08" w:rsidR="00AC2A0F" w:rsidRDefault="00AB16D9">
      <w:pPr>
        <w:rPr>
          <w:b/>
          <w:i/>
          <w:color w:val="FF0000"/>
        </w:rPr>
      </w:pPr>
      <w:r>
        <w:rPr>
          <w:b/>
          <w:i/>
        </w:rPr>
        <w:br/>
        <w:t xml:space="preserve">AUDIO 15: ON IMAGE COCKPIT WITH </w:t>
      </w:r>
      <w:r>
        <w:rPr>
          <w:b/>
          <w:i/>
          <w:color w:val="FF0000"/>
        </w:rPr>
        <w:t>C/B CLOSED (PAGE DISPLAY NORMAL INDICATION</w:t>
      </w:r>
      <w:r w:rsidRPr="009C1FB0">
        <w:rPr>
          <w:b/>
          <w:i/>
          <w:color w:val="FF0000"/>
          <w:highlight w:val="yellow"/>
        </w:rPr>
        <w:t>):</w:t>
      </w:r>
      <w:r w:rsidR="009C1FB0" w:rsidRPr="009C1FB0">
        <w:rPr>
          <w:b/>
          <w:i/>
          <w:color w:val="FF0000"/>
          <w:highlight w:val="yellow"/>
        </w:rPr>
        <w:t xml:space="preserve"> this is not the good page </w:t>
      </w:r>
      <w:r w:rsidR="00B16B83">
        <w:rPr>
          <w:b/>
          <w:i/>
          <w:color w:val="FF0000"/>
          <w:highlight w:val="yellow"/>
        </w:rPr>
        <w:t>shown</w:t>
      </w:r>
      <w:r w:rsidR="00B16B83">
        <w:rPr>
          <w:b/>
          <w:i/>
          <w:color w:val="FF0000"/>
        </w:rPr>
        <w:t xml:space="preserve"> </w:t>
      </w:r>
      <w:r w:rsidR="00B16B83" w:rsidRPr="00B16B83">
        <w:rPr>
          <w:b/>
          <w:i/>
          <w:color w:val="FF0000"/>
          <w:highlight w:val="yellow"/>
        </w:rPr>
        <w:t>see the FC example</w:t>
      </w:r>
    </w:p>
    <w:p w14:paraId="00000035" w14:textId="77777777" w:rsidR="00AC2A0F" w:rsidRDefault="00AB16D9">
      <w:r>
        <w:t>REMOVE THE TAG, SAFETY CLIP AND CLOSE THE CIRCUITS BREAKERS LISTED ON THE TASK, ECAM C/B PAGE SHOW NORMAL INDICATION.</w:t>
      </w:r>
    </w:p>
    <w:p w14:paraId="00000037" w14:textId="77777777" w:rsidR="00AC2A0F" w:rsidRDefault="00AC2A0F">
      <w:pPr>
        <w:rPr>
          <w:b/>
          <w:i/>
        </w:rPr>
      </w:pPr>
    </w:p>
    <w:p w14:paraId="7ACB99C3" w14:textId="6C621451" w:rsidR="002C1EDA" w:rsidRPr="0001673F" w:rsidRDefault="002C1EDA" w:rsidP="002C1EDA">
      <w:pPr>
        <w:rPr>
          <w:b/>
          <w:color w:val="FF0000"/>
        </w:rPr>
      </w:pPr>
      <w:r>
        <w:rPr>
          <w:b/>
          <w:color w:val="FF0000"/>
        </w:rPr>
        <w:t xml:space="preserve">Should be removed, the </w:t>
      </w:r>
      <w:r w:rsidR="00242D95">
        <w:rPr>
          <w:b/>
          <w:color w:val="FF0000"/>
        </w:rPr>
        <w:t>C/B</w:t>
      </w:r>
      <w:r>
        <w:rPr>
          <w:b/>
          <w:color w:val="FF0000"/>
        </w:rPr>
        <w:t xml:space="preserve"> should stay </w:t>
      </w:r>
      <w:r w:rsidR="00242D95">
        <w:rPr>
          <w:b/>
          <w:color w:val="FF0000"/>
        </w:rPr>
        <w:t xml:space="preserve">open </w:t>
      </w:r>
      <w:r>
        <w:rPr>
          <w:b/>
          <w:color w:val="FF0000"/>
        </w:rPr>
        <w:t>for the Fan cowl closing part</w:t>
      </w:r>
    </w:p>
    <w:p w14:paraId="00000038" w14:textId="77777777" w:rsidR="00AC2A0F" w:rsidRDefault="00AC2A0F"/>
    <w:p w14:paraId="00000039" w14:textId="77777777" w:rsidR="00AC2A0F" w:rsidRDefault="00AC2A0F"/>
    <w:p w14:paraId="0000003A" w14:textId="77777777" w:rsidR="00AC2A0F" w:rsidRDefault="00AC2A0F"/>
    <w:p w14:paraId="0000003B" w14:textId="77777777" w:rsidR="00AC2A0F" w:rsidRDefault="00AC2A0F"/>
    <w:sectPr w:rsidR="00AC2A0F">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581EE3"/>
    <w:multiLevelType w:val="multilevel"/>
    <w:tmpl w:val="6366C6A2"/>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3sDAyMzQ3t7C0MDZR0lEKTi0uzszPAykwqgUAVLviwywAAAA="/>
  </w:docVars>
  <w:rsids>
    <w:rsidRoot w:val="00AC2A0F"/>
    <w:rsid w:val="00015B1B"/>
    <w:rsid w:val="0001673F"/>
    <w:rsid w:val="001D7593"/>
    <w:rsid w:val="00242D95"/>
    <w:rsid w:val="002C1EDA"/>
    <w:rsid w:val="0039246B"/>
    <w:rsid w:val="003F6A71"/>
    <w:rsid w:val="004223E3"/>
    <w:rsid w:val="004722EB"/>
    <w:rsid w:val="00497EA3"/>
    <w:rsid w:val="005D4140"/>
    <w:rsid w:val="00660787"/>
    <w:rsid w:val="007360C7"/>
    <w:rsid w:val="009C1FB0"/>
    <w:rsid w:val="00AB0AD5"/>
    <w:rsid w:val="00AB16D9"/>
    <w:rsid w:val="00AC2A0F"/>
    <w:rsid w:val="00B16B83"/>
    <w:rsid w:val="00CD035D"/>
    <w:rsid w:val="00D53C0E"/>
    <w:rsid w:val="00E25107"/>
    <w:rsid w:val="00FF77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1D32"/>
  <w15:docId w15:val="{0AB2D7B3-27CF-4779-B686-38D555D4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817"/>
    <w:rPr>
      <w:szCs w:val="20"/>
      <w:lang w:eastAsia="de-DE"/>
    </w:rPr>
  </w:style>
  <w:style w:type="paragraph" w:styleId="Ttulo1">
    <w:name w:val="heading 1"/>
    <w:next w:val="Normal"/>
    <w:link w:val="Ttulo1Car"/>
    <w:qFormat/>
    <w:rsid w:val="003D53C8"/>
    <w:pPr>
      <w:numPr>
        <w:numId w:val="1"/>
      </w:numPr>
      <w:spacing w:after="240"/>
      <w:outlineLvl w:val="0"/>
    </w:pPr>
    <w:rPr>
      <w:rFonts w:cs="Times New Roman"/>
      <w:b/>
      <w:caps/>
      <w:sz w:val="24"/>
      <w:szCs w:val="20"/>
      <w:lang w:val="de-DE" w:eastAsia="de-DE"/>
    </w:rPr>
  </w:style>
  <w:style w:type="paragraph" w:styleId="Ttulo2">
    <w:name w:val="heading 2"/>
    <w:basedOn w:val="Ttulo1"/>
    <w:next w:val="Normal"/>
    <w:link w:val="Ttulo2Car"/>
    <w:qFormat/>
    <w:rsid w:val="003D53C8"/>
    <w:pPr>
      <w:numPr>
        <w:ilvl w:val="1"/>
      </w:numPr>
      <w:outlineLvl w:val="1"/>
    </w:pPr>
    <w:rPr>
      <w:sz w:val="22"/>
    </w:rPr>
  </w:style>
  <w:style w:type="paragraph" w:styleId="Ttulo3">
    <w:name w:val="heading 3"/>
    <w:basedOn w:val="Ttulo2"/>
    <w:next w:val="Normal"/>
    <w:link w:val="Ttulo3Car"/>
    <w:qFormat/>
    <w:rsid w:val="003D53C8"/>
    <w:pPr>
      <w:numPr>
        <w:ilvl w:val="2"/>
      </w:numPr>
      <w:outlineLvl w:val="2"/>
    </w:pPr>
    <w:rPr>
      <w:caps w:val="0"/>
    </w:rPr>
  </w:style>
  <w:style w:type="paragraph" w:styleId="Ttulo4">
    <w:name w:val="heading 4"/>
    <w:basedOn w:val="Ttulo3"/>
    <w:next w:val="Normal"/>
    <w:link w:val="Ttulo4Car"/>
    <w:qFormat/>
    <w:rsid w:val="003D53C8"/>
    <w:pPr>
      <w:numPr>
        <w:ilvl w:val="3"/>
      </w:numPr>
      <w:outlineLvl w:val="3"/>
    </w:pPr>
  </w:style>
  <w:style w:type="paragraph" w:styleId="Ttulo5">
    <w:name w:val="heading 5"/>
    <w:basedOn w:val="Ttulo4"/>
    <w:next w:val="Normal"/>
    <w:link w:val="Ttulo5Car"/>
    <w:qFormat/>
    <w:rsid w:val="003D53C8"/>
    <w:pPr>
      <w:numPr>
        <w:ilvl w:val="4"/>
      </w:numPr>
      <w:outlineLvl w:val="4"/>
    </w:pPr>
  </w:style>
  <w:style w:type="paragraph" w:styleId="Ttulo6">
    <w:name w:val="heading 6"/>
    <w:basedOn w:val="Ttulo5"/>
    <w:next w:val="Normal"/>
    <w:link w:val="Ttulo6Car"/>
    <w:qFormat/>
    <w:rsid w:val="003D53C8"/>
    <w:pPr>
      <w:numPr>
        <w:ilvl w:val="5"/>
      </w:numPr>
      <w:tabs>
        <w:tab w:val="left" w:pos="3119"/>
      </w:tabs>
      <w:outlineLvl w:val="5"/>
    </w:pPr>
  </w:style>
  <w:style w:type="paragraph" w:styleId="Ttulo7">
    <w:name w:val="heading 7"/>
    <w:basedOn w:val="AirbusStandard"/>
    <w:next w:val="Normal"/>
    <w:link w:val="Ttulo7Car"/>
    <w:qFormat/>
    <w:rsid w:val="003D53C8"/>
    <w:pPr>
      <w:numPr>
        <w:ilvl w:val="6"/>
        <w:numId w:val="2"/>
      </w:numPr>
      <w:spacing w:before="240" w:after="60"/>
      <w:outlineLvl w:val="6"/>
    </w:pPr>
  </w:style>
  <w:style w:type="paragraph" w:styleId="Ttulo8">
    <w:name w:val="heading 8"/>
    <w:basedOn w:val="AirbusStandard"/>
    <w:next w:val="Normal"/>
    <w:link w:val="Ttulo8Car"/>
    <w:qFormat/>
    <w:rsid w:val="003D53C8"/>
    <w:pPr>
      <w:numPr>
        <w:ilvl w:val="7"/>
        <w:numId w:val="2"/>
      </w:numPr>
      <w:spacing w:before="240" w:after="60"/>
      <w:outlineLvl w:val="7"/>
    </w:pPr>
    <w:rPr>
      <w:i/>
    </w:rPr>
  </w:style>
  <w:style w:type="paragraph" w:styleId="Ttulo9">
    <w:name w:val="heading 9"/>
    <w:basedOn w:val="AirbusStandard"/>
    <w:next w:val="Normal"/>
    <w:link w:val="Ttulo9Car"/>
    <w:qFormat/>
    <w:rsid w:val="003D53C8"/>
    <w:p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rsid w:val="003D53C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eastAsia="en-US"/>
    </w:rPr>
  </w:style>
  <w:style w:type="paragraph" w:customStyle="1" w:styleId="AirbusStandard">
    <w:name w:val="Airbus_Standard"/>
    <w:rsid w:val="003D53C8"/>
    <w:rPr>
      <w:rFonts w:cs="Times New Roman"/>
      <w:szCs w:val="20"/>
      <w:lang w:val="de-DE" w:eastAsia="de-DE"/>
    </w:rPr>
  </w:style>
  <w:style w:type="paragraph" w:customStyle="1" w:styleId="numration1">
    <w:name w:val="Énumération 1"/>
    <w:basedOn w:val="Normal"/>
    <w:uiPriority w:val="1"/>
    <w:qFormat/>
    <w:rsid w:val="003D53C8"/>
    <w:pPr>
      <w:tabs>
        <w:tab w:val="left" w:pos="709"/>
      </w:tabs>
      <w:spacing w:after="240"/>
    </w:pPr>
    <w:rPr>
      <w:rFonts w:cs="Times New Roman"/>
    </w:rPr>
  </w:style>
  <w:style w:type="paragraph" w:customStyle="1" w:styleId="numration1-">
    <w:name w:val="Énumération 1-"/>
    <w:basedOn w:val="Normal"/>
    <w:uiPriority w:val="1"/>
    <w:qFormat/>
    <w:rsid w:val="003D53C8"/>
    <w:pPr>
      <w:tabs>
        <w:tab w:val="left" w:pos="992"/>
      </w:tabs>
      <w:spacing w:after="240"/>
    </w:pPr>
    <w:rPr>
      <w:rFonts w:cs="Times New Roman"/>
    </w:rPr>
  </w:style>
  <w:style w:type="paragraph" w:customStyle="1" w:styleId="numration2">
    <w:name w:val="Énumération 2"/>
    <w:basedOn w:val="Normal"/>
    <w:uiPriority w:val="1"/>
    <w:qFormat/>
    <w:rsid w:val="003D53C8"/>
    <w:pPr>
      <w:tabs>
        <w:tab w:val="left" w:pos="851"/>
      </w:tabs>
      <w:spacing w:after="240"/>
    </w:pPr>
    <w:rPr>
      <w:rFonts w:cs="Times New Roman"/>
    </w:rPr>
  </w:style>
  <w:style w:type="paragraph" w:customStyle="1" w:styleId="numration2-">
    <w:name w:val="Énumération 2-"/>
    <w:basedOn w:val="Normal"/>
    <w:uiPriority w:val="1"/>
    <w:qFormat/>
    <w:rsid w:val="003D53C8"/>
    <w:pPr>
      <w:tabs>
        <w:tab w:val="left" w:pos="1134"/>
      </w:tabs>
      <w:spacing w:after="240"/>
    </w:pPr>
    <w:rPr>
      <w:rFonts w:cs="Times New Roman"/>
    </w:rPr>
  </w:style>
  <w:style w:type="paragraph" w:customStyle="1" w:styleId="numration3">
    <w:name w:val="Énumération 3"/>
    <w:basedOn w:val="Normal"/>
    <w:uiPriority w:val="1"/>
    <w:qFormat/>
    <w:rsid w:val="003D53C8"/>
    <w:pPr>
      <w:tabs>
        <w:tab w:val="left" w:pos="1559"/>
      </w:tabs>
      <w:spacing w:after="240"/>
    </w:pPr>
    <w:rPr>
      <w:rFonts w:cs="Times New Roman"/>
    </w:rPr>
  </w:style>
  <w:style w:type="paragraph" w:customStyle="1" w:styleId="numration3-">
    <w:name w:val="Énumération 3-"/>
    <w:basedOn w:val="Normal"/>
    <w:uiPriority w:val="1"/>
    <w:qFormat/>
    <w:rsid w:val="003D53C8"/>
    <w:pPr>
      <w:tabs>
        <w:tab w:val="left" w:pos="1843"/>
      </w:tabs>
      <w:spacing w:after="240"/>
    </w:pPr>
    <w:rPr>
      <w:rFonts w:cs="Times New Roman"/>
    </w:rPr>
  </w:style>
  <w:style w:type="paragraph" w:customStyle="1" w:styleId="numration4">
    <w:name w:val="Énumération 4"/>
    <w:basedOn w:val="Normal"/>
    <w:uiPriority w:val="1"/>
    <w:qFormat/>
    <w:rsid w:val="003D53C8"/>
    <w:pPr>
      <w:tabs>
        <w:tab w:val="left" w:pos="2410"/>
      </w:tabs>
      <w:spacing w:after="240"/>
    </w:pPr>
    <w:rPr>
      <w:rFonts w:cs="Times New Roman"/>
    </w:rPr>
  </w:style>
  <w:style w:type="paragraph" w:customStyle="1" w:styleId="numration4-">
    <w:name w:val="Énumération 4-"/>
    <w:basedOn w:val="Normal"/>
    <w:uiPriority w:val="1"/>
    <w:qFormat/>
    <w:rsid w:val="003D53C8"/>
    <w:pPr>
      <w:tabs>
        <w:tab w:val="left" w:pos="2693"/>
      </w:tabs>
      <w:spacing w:after="240"/>
    </w:pPr>
    <w:rPr>
      <w:rFonts w:cs="Times New Roman"/>
    </w:rPr>
  </w:style>
  <w:style w:type="paragraph" w:customStyle="1" w:styleId="numration5">
    <w:name w:val="Énumération 5"/>
    <w:basedOn w:val="Normal"/>
    <w:uiPriority w:val="1"/>
    <w:qFormat/>
    <w:rsid w:val="003D53C8"/>
    <w:pPr>
      <w:tabs>
        <w:tab w:val="left" w:pos="2410"/>
      </w:tabs>
      <w:spacing w:after="240"/>
    </w:pPr>
    <w:rPr>
      <w:rFonts w:cs="Times New Roman"/>
    </w:rPr>
  </w:style>
  <w:style w:type="paragraph" w:customStyle="1" w:styleId="numration5-">
    <w:name w:val="Énumération 5-"/>
    <w:basedOn w:val="Normal"/>
    <w:uiPriority w:val="1"/>
    <w:qFormat/>
    <w:rsid w:val="003D53C8"/>
    <w:pPr>
      <w:tabs>
        <w:tab w:val="left" w:pos="2693"/>
      </w:tabs>
      <w:spacing w:after="240"/>
    </w:pPr>
    <w:rPr>
      <w:rFonts w:cs="Times New Roman"/>
    </w:rPr>
  </w:style>
  <w:style w:type="paragraph" w:customStyle="1" w:styleId="numration6">
    <w:name w:val="Énumération 6"/>
    <w:basedOn w:val="Normal"/>
    <w:uiPriority w:val="1"/>
    <w:qFormat/>
    <w:rsid w:val="003D53C8"/>
    <w:pPr>
      <w:tabs>
        <w:tab w:val="left" w:pos="2410"/>
      </w:tabs>
      <w:spacing w:after="240"/>
    </w:pPr>
    <w:rPr>
      <w:rFonts w:cs="Times New Roman"/>
    </w:rPr>
  </w:style>
  <w:style w:type="paragraph" w:customStyle="1" w:styleId="numration6-">
    <w:name w:val="Énumération 6-"/>
    <w:basedOn w:val="Normal"/>
    <w:uiPriority w:val="1"/>
    <w:qFormat/>
    <w:rsid w:val="003D53C8"/>
    <w:pPr>
      <w:tabs>
        <w:tab w:val="left" w:pos="2693"/>
      </w:tabs>
      <w:spacing w:after="240"/>
    </w:pPr>
    <w:rPr>
      <w:rFonts w:cs="Times New Roman"/>
    </w:rPr>
  </w:style>
  <w:style w:type="paragraph" w:styleId="Cita">
    <w:name w:val="Quote"/>
    <w:basedOn w:val="Normal"/>
    <w:next w:val="Normal"/>
    <w:link w:val="CitaCar"/>
    <w:uiPriority w:val="29"/>
    <w:rsid w:val="003D53C8"/>
    <w:pPr>
      <w:spacing w:after="200" w:line="276" w:lineRule="auto"/>
    </w:pPr>
    <w:rPr>
      <w:i/>
      <w:iCs/>
      <w:color w:val="000000" w:themeColor="text1"/>
    </w:rPr>
  </w:style>
  <w:style w:type="character" w:customStyle="1" w:styleId="CitaCar">
    <w:name w:val="Cita Car"/>
    <w:basedOn w:val="Fuentedeprrafopredeter"/>
    <w:link w:val="Cita"/>
    <w:uiPriority w:val="29"/>
    <w:rsid w:val="003D53C8"/>
    <w:rPr>
      <w:i/>
      <w:iCs/>
      <w:color w:val="000000" w:themeColor="text1"/>
      <w:lang w:val="de-DE"/>
    </w:rPr>
  </w:style>
  <w:style w:type="paragraph" w:styleId="Citadestacada">
    <w:name w:val="Intense Quote"/>
    <w:basedOn w:val="Normal"/>
    <w:next w:val="Normal"/>
    <w:link w:val="CitadestacadaCar"/>
    <w:uiPriority w:val="30"/>
    <w:rsid w:val="003D53C8"/>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3D53C8"/>
    <w:rPr>
      <w:b/>
      <w:bCs/>
      <w:i/>
      <w:iCs/>
      <w:color w:val="5B9BD5" w:themeColor="accent1"/>
      <w:lang w:val="de-DE"/>
    </w:rPr>
  </w:style>
  <w:style w:type="paragraph" w:styleId="Encabezado">
    <w:name w:val="header"/>
    <w:basedOn w:val="Normal"/>
    <w:link w:val="EncabezadoCar"/>
    <w:semiHidden/>
    <w:rsid w:val="003D53C8"/>
    <w:pPr>
      <w:tabs>
        <w:tab w:val="center" w:pos="4536"/>
        <w:tab w:val="right" w:pos="9072"/>
      </w:tabs>
    </w:pPr>
    <w:rPr>
      <w:rFonts w:cs="Times New Roman"/>
    </w:rPr>
  </w:style>
  <w:style w:type="character" w:customStyle="1" w:styleId="EncabezadoCar">
    <w:name w:val="Encabezado Car"/>
    <w:basedOn w:val="Fuentedeprrafopredeter"/>
    <w:link w:val="Encabezado"/>
    <w:semiHidden/>
    <w:rsid w:val="003D53C8"/>
    <w:rPr>
      <w:rFonts w:ascii="Arial" w:eastAsia="Times New Roman" w:hAnsi="Arial" w:cs="Times New Roman"/>
      <w:szCs w:val="20"/>
      <w:lang w:val="de-DE" w:eastAsia="de-DE"/>
    </w:rPr>
  </w:style>
  <w:style w:type="paragraph" w:styleId="Piedepgina">
    <w:name w:val="footer"/>
    <w:basedOn w:val="Normal"/>
    <w:link w:val="PiedepginaCar"/>
    <w:semiHidden/>
    <w:rsid w:val="003D53C8"/>
    <w:pPr>
      <w:tabs>
        <w:tab w:val="center" w:pos="4536"/>
        <w:tab w:val="right" w:pos="9072"/>
      </w:tabs>
      <w:spacing w:after="240"/>
    </w:pPr>
  </w:style>
  <w:style w:type="character" w:customStyle="1" w:styleId="PiedepginaCar">
    <w:name w:val="Pie de página Car"/>
    <w:basedOn w:val="Fuentedeprrafopredeter"/>
    <w:link w:val="Piedepgina"/>
    <w:semiHidden/>
    <w:rsid w:val="003D53C8"/>
    <w:rPr>
      <w:rFonts w:ascii="Arial" w:eastAsia="Times New Roman" w:hAnsi="Arial" w:cs="Times New Roman"/>
      <w:szCs w:val="20"/>
      <w:lang w:eastAsia="de-DE"/>
    </w:rPr>
  </w:style>
  <w:style w:type="character" w:styleId="Referenciaintensa">
    <w:name w:val="Intense Reference"/>
    <w:basedOn w:val="Fuentedeprrafopredeter"/>
    <w:uiPriority w:val="32"/>
    <w:rsid w:val="003D53C8"/>
    <w:rPr>
      <w:b/>
      <w:bCs/>
      <w:smallCaps/>
      <w:color w:val="ED7D31" w:themeColor="accent2"/>
      <w:spacing w:val="5"/>
      <w:u w:val="single"/>
    </w:rPr>
  </w:style>
  <w:style w:type="character" w:styleId="Referenciasutil">
    <w:name w:val="Subtle Reference"/>
    <w:basedOn w:val="Fuentedeprrafopredeter"/>
    <w:uiPriority w:val="31"/>
    <w:rsid w:val="003D53C8"/>
    <w:rPr>
      <w:smallCaps/>
      <w:color w:val="ED7D31" w:themeColor="accent2"/>
      <w:u w:val="single"/>
    </w:rPr>
  </w:style>
  <w:style w:type="paragraph" w:styleId="Subttulo">
    <w:name w:val="Subtitle"/>
    <w:basedOn w:val="Normal"/>
    <w:next w:val="Normal"/>
    <w:link w:val="SubttuloCar"/>
    <w:pPr>
      <w:spacing w:after="200" w:line="276" w:lineRule="auto"/>
    </w:pPr>
    <w:rPr>
      <w:i/>
      <w:color w:val="5B9BD5"/>
      <w:sz w:val="24"/>
      <w:szCs w:val="24"/>
    </w:rPr>
  </w:style>
  <w:style w:type="character" w:customStyle="1" w:styleId="SubttuloCar">
    <w:name w:val="Subtítulo Car"/>
    <w:basedOn w:val="Fuentedeprrafopredeter"/>
    <w:link w:val="Subttulo"/>
    <w:uiPriority w:val="11"/>
    <w:rsid w:val="003D53C8"/>
    <w:rPr>
      <w:rFonts w:asciiTheme="majorHAnsi" w:eastAsiaTheme="majorEastAsia" w:hAnsiTheme="majorHAnsi" w:cstheme="majorBidi"/>
      <w:i/>
      <w:iCs/>
      <w:color w:val="5B9BD5" w:themeColor="accent1"/>
      <w:spacing w:val="15"/>
      <w:sz w:val="24"/>
      <w:szCs w:val="24"/>
      <w:lang w:val="de-DE"/>
    </w:rPr>
  </w:style>
  <w:style w:type="paragraph" w:customStyle="1" w:styleId="Text1">
    <w:name w:val="Text 1"/>
    <w:basedOn w:val="AirbusStandard"/>
    <w:rsid w:val="003D53C8"/>
    <w:pPr>
      <w:spacing w:after="240"/>
      <w:ind w:left="425"/>
    </w:pPr>
  </w:style>
  <w:style w:type="paragraph" w:customStyle="1" w:styleId="Text2">
    <w:name w:val="Text 2"/>
    <w:basedOn w:val="Text1"/>
    <w:rsid w:val="003D53C8"/>
    <w:pPr>
      <w:ind w:left="567"/>
    </w:pPr>
  </w:style>
  <w:style w:type="paragraph" w:customStyle="1" w:styleId="Text3">
    <w:name w:val="Text 3"/>
    <w:basedOn w:val="Text2"/>
    <w:rsid w:val="003D53C8"/>
    <w:pPr>
      <w:ind w:left="1276"/>
    </w:pPr>
  </w:style>
  <w:style w:type="paragraph" w:customStyle="1" w:styleId="Text4">
    <w:name w:val="Text 4"/>
    <w:basedOn w:val="Text3"/>
    <w:rsid w:val="003D53C8"/>
    <w:pPr>
      <w:ind w:left="2126"/>
    </w:pPr>
  </w:style>
  <w:style w:type="paragraph" w:customStyle="1" w:styleId="Text5">
    <w:name w:val="Text 5"/>
    <w:basedOn w:val="Text4"/>
    <w:rsid w:val="003D53C8"/>
  </w:style>
  <w:style w:type="paragraph" w:customStyle="1" w:styleId="Text6">
    <w:name w:val="Text 6"/>
    <w:basedOn w:val="Text5"/>
    <w:rsid w:val="003D53C8"/>
  </w:style>
  <w:style w:type="character" w:customStyle="1" w:styleId="TtuloCar">
    <w:name w:val="Título Car"/>
    <w:basedOn w:val="Fuentedeprrafopredeter"/>
    <w:link w:val="Ttulo"/>
    <w:uiPriority w:val="10"/>
    <w:rsid w:val="003D53C8"/>
    <w:rPr>
      <w:rFonts w:asciiTheme="majorHAnsi" w:eastAsiaTheme="majorEastAsia" w:hAnsiTheme="majorHAnsi" w:cstheme="majorBidi"/>
      <w:color w:val="323E4F" w:themeColor="text2" w:themeShade="BF"/>
      <w:spacing w:val="5"/>
      <w:kern w:val="28"/>
      <w:sz w:val="52"/>
      <w:szCs w:val="52"/>
      <w:lang w:val="de-DE"/>
    </w:rPr>
  </w:style>
  <w:style w:type="character" w:customStyle="1" w:styleId="Ttulo1Car">
    <w:name w:val="Título 1 Car"/>
    <w:basedOn w:val="Fuentedeprrafopredeter"/>
    <w:link w:val="Ttulo1"/>
    <w:rsid w:val="003D53C8"/>
    <w:rPr>
      <w:rFonts w:ascii="Arial" w:eastAsia="Times New Roman" w:hAnsi="Arial" w:cs="Times New Roman"/>
      <w:b/>
      <w:caps/>
      <w:sz w:val="24"/>
      <w:szCs w:val="20"/>
      <w:lang w:val="de-DE" w:eastAsia="de-DE"/>
    </w:rPr>
  </w:style>
  <w:style w:type="character" w:customStyle="1" w:styleId="Ttulo2Car">
    <w:name w:val="Título 2 Car"/>
    <w:basedOn w:val="Fuentedeprrafopredeter"/>
    <w:link w:val="Ttulo2"/>
    <w:rsid w:val="003D53C8"/>
    <w:rPr>
      <w:rFonts w:ascii="Arial" w:eastAsia="Times New Roman" w:hAnsi="Arial" w:cs="Times New Roman"/>
      <w:b/>
      <w:caps/>
      <w:szCs w:val="20"/>
      <w:lang w:val="de-DE" w:eastAsia="de-DE"/>
    </w:rPr>
  </w:style>
  <w:style w:type="character" w:customStyle="1" w:styleId="Ttulo3Car">
    <w:name w:val="Título 3 Car"/>
    <w:basedOn w:val="Fuentedeprrafopredeter"/>
    <w:link w:val="Ttulo3"/>
    <w:rsid w:val="003D53C8"/>
    <w:rPr>
      <w:rFonts w:ascii="Arial" w:eastAsia="Times New Roman" w:hAnsi="Arial" w:cs="Times New Roman"/>
      <w:b/>
      <w:szCs w:val="20"/>
      <w:lang w:val="de-DE" w:eastAsia="de-DE"/>
    </w:rPr>
  </w:style>
  <w:style w:type="character" w:customStyle="1" w:styleId="Ttulo4Car">
    <w:name w:val="Título 4 Car"/>
    <w:basedOn w:val="Fuentedeprrafopredeter"/>
    <w:link w:val="Ttulo4"/>
    <w:rsid w:val="003D53C8"/>
    <w:rPr>
      <w:rFonts w:ascii="Arial" w:eastAsia="Times New Roman" w:hAnsi="Arial" w:cs="Times New Roman"/>
      <w:b/>
      <w:szCs w:val="20"/>
      <w:lang w:val="de-DE" w:eastAsia="de-DE"/>
    </w:rPr>
  </w:style>
  <w:style w:type="character" w:customStyle="1" w:styleId="Ttulo5Car">
    <w:name w:val="Título 5 Car"/>
    <w:basedOn w:val="Fuentedeprrafopredeter"/>
    <w:link w:val="Ttulo5"/>
    <w:rsid w:val="003D53C8"/>
    <w:rPr>
      <w:rFonts w:ascii="Arial" w:eastAsia="Times New Roman" w:hAnsi="Arial" w:cs="Times New Roman"/>
      <w:b/>
      <w:szCs w:val="20"/>
      <w:lang w:val="de-DE" w:eastAsia="de-DE"/>
    </w:rPr>
  </w:style>
  <w:style w:type="character" w:customStyle="1" w:styleId="Ttulo6Car">
    <w:name w:val="Título 6 Car"/>
    <w:basedOn w:val="Fuentedeprrafopredeter"/>
    <w:link w:val="Ttulo6"/>
    <w:rsid w:val="003D53C8"/>
    <w:rPr>
      <w:rFonts w:ascii="Arial" w:eastAsia="Times New Roman" w:hAnsi="Arial" w:cs="Times New Roman"/>
      <w:b/>
      <w:szCs w:val="20"/>
      <w:lang w:val="de-DE" w:eastAsia="de-DE"/>
    </w:rPr>
  </w:style>
  <w:style w:type="character" w:customStyle="1" w:styleId="Ttulo7Car">
    <w:name w:val="Título 7 Car"/>
    <w:basedOn w:val="Fuentedeprrafopredeter"/>
    <w:link w:val="Ttulo7"/>
    <w:rsid w:val="003D53C8"/>
    <w:rPr>
      <w:rFonts w:ascii="Arial" w:eastAsia="Times New Roman" w:hAnsi="Arial" w:cs="Times New Roman"/>
      <w:szCs w:val="20"/>
      <w:lang w:val="de-DE" w:eastAsia="de-DE"/>
    </w:rPr>
  </w:style>
  <w:style w:type="character" w:customStyle="1" w:styleId="Ttulo8Car">
    <w:name w:val="Título 8 Car"/>
    <w:basedOn w:val="Fuentedeprrafopredeter"/>
    <w:link w:val="Ttulo8"/>
    <w:rsid w:val="003D53C8"/>
    <w:rPr>
      <w:rFonts w:ascii="Arial" w:eastAsia="Times New Roman" w:hAnsi="Arial" w:cs="Times New Roman"/>
      <w:i/>
      <w:szCs w:val="20"/>
      <w:lang w:val="de-DE" w:eastAsia="de-DE"/>
    </w:rPr>
  </w:style>
  <w:style w:type="character" w:customStyle="1" w:styleId="Ttulo9Car">
    <w:name w:val="Título 9 Car"/>
    <w:basedOn w:val="Fuentedeprrafopredeter"/>
    <w:link w:val="Ttulo9"/>
    <w:rsid w:val="003D53C8"/>
    <w:rPr>
      <w:rFonts w:ascii="Arial" w:eastAsia="Times New Roman" w:hAnsi="Arial" w:cs="Times New Roman"/>
      <w:b/>
      <w:i/>
      <w:sz w:val="18"/>
      <w:szCs w:val="20"/>
      <w:lang w:val="de-DE" w:eastAsia="de-DE"/>
    </w:rPr>
  </w:style>
  <w:style w:type="character" w:styleId="Ttulodellibro">
    <w:name w:val="Book Title"/>
    <w:basedOn w:val="Fuentedeprrafopredeter"/>
    <w:uiPriority w:val="33"/>
    <w:rsid w:val="003D53C8"/>
    <w:rPr>
      <w:b/>
      <w:bCs/>
      <w:smallCaps/>
      <w:spacing w:val="5"/>
    </w:rPr>
  </w:style>
  <w:style w:type="paragraph" w:styleId="TDC1">
    <w:name w:val="toc 1"/>
    <w:basedOn w:val="AirbusStandard"/>
    <w:next w:val="Normal"/>
    <w:semiHidden/>
    <w:rsid w:val="003D53C8"/>
    <w:pPr>
      <w:tabs>
        <w:tab w:val="left" w:pos="425"/>
        <w:tab w:val="right" w:pos="9639"/>
      </w:tabs>
      <w:spacing w:before="240"/>
      <w:ind w:left="425" w:right="567" w:hanging="425"/>
    </w:pPr>
    <w:rPr>
      <w:b/>
      <w:caps/>
      <w:sz w:val="24"/>
    </w:rPr>
  </w:style>
  <w:style w:type="paragraph" w:styleId="TDC2">
    <w:name w:val="toc 2"/>
    <w:basedOn w:val="TDC1"/>
    <w:next w:val="Normal"/>
    <w:semiHidden/>
    <w:rsid w:val="003D53C8"/>
    <w:pPr>
      <w:tabs>
        <w:tab w:val="clear" w:pos="425"/>
        <w:tab w:val="left" w:pos="567"/>
      </w:tabs>
      <w:ind w:left="567" w:hanging="567"/>
    </w:pPr>
    <w:rPr>
      <w:sz w:val="22"/>
    </w:rPr>
  </w:style>
  <w:style w:type="paragraph" w:styleId="TDC3">
    <w:name w:val="toc 3"/>
    <w:basedOn w:val="TDC2"/>
    <w:next w:val="Normal"/>
    <w:semiHidden/>
    <w:rsid w:val="003D53C8"/>
    <w:pPr>
      <w:tabs>
        <w:tab w:val="clear" w:pos="567"/>
        <w:tab w:val="left" w:pos="1276"/>
      </w:tabs>
      <w:ind w:left="709" w:hanging="709"/>
    </w:pPr>
    <w:rPr>
      <w:b w:val="0"/>
      <w:caps w:val="0"/>
    </w:rPr>
  </w:style>
  <w:style w:type="paragraph" w:styleId="TDC4">
    <w:name w:val="toc 4"/>
    <w:basedOn w:val="TDC3"/>
    <w:next w:val="Normal"/>
    <w:semiHidden/>
    <w:rsid w:val="003D53C8"/>
    <w:pPr>
      <w:tabs>
        <w:tab w:val="clear" w:pos="1276"/>
        <w:tab w:val="left" w:pos="2126"/>
      </w:tabs>
      <w:spacing w:before="120"/>
      <w:ind w:left="2127" w:hanging="851"/>
    </w:pPr>
  </w:style>
  <w:style w:type="paragraph" w:styleId="TDC5">
    <w:name w:val="toc 5"/>
    <w:basedOn w:val="TDC4"/>
    <w:next w:val="Normal"/>
    <w:semiHidden/>
    <w:rsid w:val="003D53C8"/>
    <w:pPr>
      <w:tabs>
        <w:tab w:val="clear" w:pos="2126"/>
        <w:tab w:val="left" w:pos="2552"/>
      </w:tabs>
      <w:spacing w:before="0"/>
      <w:ind w:left="2551" w:hanging="992"/>
    </w:pPr>
    <w:rPr>
      <w:sz w:val="20"/>
    </w:rPr>
  </w:style>
  <w:style w:type="paragraph" w:styleId="TDC6">
    <w:name w:val="toc 6"/>
    <w:basedOn w:val="TDC5"/>
    <w:next w:val="Normal"/>
    <w:semiHidden/>
    <w:rsid w:val="003D53C8"/>
    <w:pPr>
      <w:tabs>
        <w:tab w:val="clear" w:pos="2552"/>
        <w:tab w:val="left" w:pos="2977"/>
      </w:tabs>
      <w:ind w:left="2977" w:hanging="1134"/>
    </w:pPr>
  </w:style>
  <w:style w:type="paragraph" w:styleId="TDC7">
    <w:name w:val="toc 7"/>
    <w:basedOn w:val="AirbusStandard"/>
    <w:next w:val="Normal"/>
    <w:semiHidden/>
    <w:rsid w:val="003D53C8"/>
    <w:pPr>
      <w:ind w:left="1320"/>
    </w:pPr>
  </w:style>
  <w:style w:type="paragraph" w:styleId="TDC8">
    <w:name w:val="toc 8"/>
    <w:basedOn w:val="AirbusStandard"/>
    <w:next w:val="Normal"/>
    <w:semiHidden/>
    <w:rsid w:val="003D53C8"/>
    <w:pPr>
      <w:spacing w:before="240"/>
      <w:ind w:left="1542"/>
    </w:pPr>
  </w:style>
  <w:style w:type="paragraph" w:styleId="TDC9">
    <w:name w:val="toc 9"/>
    <w:basedOn w:val="AirbusStandard"/>
    <w:next w:val="Normal"/>
    <w:semiHidden/>
    <w:rsid w:val="003D53C8"/>
    <w:pPr>
      <w:spacing w:after="240"/>
      <w:ind w:left="175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443176">
      <w:bodyDiv w:val="1"/>
      <w:marLeft w:val="0"/>
      <w:marRight w:val="0"/>
      <w:marTop w:val="0"/>
      <w:marBottom w:val="0"/>
      <w:divBdr>
        <w:top w:val="none" w:sz="0" w:space="0" w:color="auto"/>
        <w:left w:val="none" w:sz="0" w:space="0" w:color="auto"/>
        <w:bottom w:val="none" w:sz="0" w:space="0" w:color="auto"/>
        <w:right w:val="none" w:sz="0" w:space="0" w:color="auto"/>
      </w:divBdr>
    </w:div>
    <w:div w:id="537740761">
      <w:bodyDiv w:val="1"/>
      <w:marLeft w:val="0"/>
      <w:marRight w:val="0"/>
      <w:marTop w:val="0"/>
      <w:marBottom w:val="0"/>
      <w:divBdr>
        <w:top w:val="none" w:sz="0" w:space="0" w:color="auto"/>
        <w:left w:val="none" w:sz="0" w:space="0" w:color="auto"/>
        <w:bottom w:val="none" w:sz="0" w:space="0" w:color="auto"/>
        <w:right w:val="none" w:sz="0" w:space="0" w:color="auto"/>
      </w:divBdr>
    </w:div>
    <w:div w:id="557591728">
      <w:bodyDiv w:val="1"/>
      <w:marLeft w:val="0"/>
      <w:marRight w:val="0"/>
      <w:marTop w:val="0"/>
      <w:marBottom w:val="0"/>
      <w:divBdr>
        <w:top w:val="none" w:sz="0" w:space="0" w:color="auto"/>
        <w:left w:val="none" w:sz="0" w:space="0" w:color="auto"/>
        <w:bottom w:val="none" w:sz="0" w:space="0" w:color="auto"/>
        <w:right w:val="none" w:sz="0" w:space="0" w:color="auto"/>
      </w:divBdr>
    </w:div>
    <w:div w:id="623652731">
      <w:bodyDiv w:val="1"/>
      <w:marLeft w:val="0"/>
      <w:marRight w:val="0"/>
      <w:marTop w:val="0"/>
      <w:marBottom w:val="0"/>
      <w:divBdr>
        <w:top w:val="none" w:sz="0" w:space="0" w:color="auto"/>
        <w:left w:val="none" w:sz="0" w:space="0" w:color="auto"/>
        <w:bottom w:val="none" w:sz="0" w:space="0" w:color="auto"/>
        <w:right w:val="none" w:sz="0" w:space="0" w:color="auto"/>
      </w:divBdr>
    </w:div>
    <w:div w:id="1498616482">
      <w:bodyDiv w:val="1"/>
      <w:marLeft w:val="0"/>
      <w:marRight w:val="0"/>
      <w:marTop w:val="0"/>
      <w:marBottom w:val="0"/>
      <w:divBdr>
        <w:top w:val="none" w:sz="0" w:space="0" w:color="auto"/>
        <w:left w:val="none" w:sz="0" w:space="0" w:color="auto"/>
        <w:bottom w:val="none" w:sz="0" w:space="0" w:color="auto"/>
        <w:right w:val="none" w:sz="0" w:space="0" w:color="auto"/>
      </w:divBdr>
    </w:div>
    <w:div w:id="2049913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xw7FZyATjbgIM05fdVwdBl5IAA==">AMUW2mX1AZ196BJHfeFogQd6RNdi4GfvGwYQgOxpKz8agwB878c2Ya/0NgJj0iOO5b2wfTHOniACUQsW6kROJEPHbq7HQ6W0fqMjodEiDDPELydctVBqaOM=</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D909D97F5C08B4382831480307D5F93" ma:contentTypeVersion="7" ma:contentTypeDescription="Crear nuevo documento." ma:contentTypeScope="" ma:versionID="7bb6caefe6c1d987711ecf47861441ed">
  <xsd:schema xmlns:xsd="http://www.w3.org/2001/XMLSchema" xmlns:xs="http://www.w3.org/2001/XMLSchema" xmlns:p="http://schemas.microsoft.com/office/2006/metadata/properties" xmlns:ns2="d88e0059-ee8c-4258-a184-9f09bc257a99" targetNamespace="http://schemas.microsoft.com/office/2006/metadata/properties" ma:root="true" ma:fieldsID="a6c303c7a422543e67ecdd68ac351b68" ns2:_="">
    <xsd:import namespace="d88e0059-ee8c-4258-a184-9f09bc257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8e0059-ee8c-4258-a184-9f09bc257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DFC76B6-CAF6-4983-B7C6-D919AB486F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EFE650-0792-4877-A6DF-91F1044369BA}">
  <ds:schemaRefs>
    <ds:schemaRef ds:uri="http://schemas.microsoft.com/sharepoint/v3/contenttype/forms"/>
  </ds:schemaRefs>
</ds:datastoreItem>
</file>

<file path=customXml/itemProps4.xml><?xml version="1.0" encoding="utf-8"?>
<ds:datastoreItem xmlns:ds="http://schemas.openxmlformats.org/officeDocument/2006/customXml" ds:itemID="{3473C367-4977-4724-9FE1-6FF806A321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8e0059-ee8c-4258-a184-9f09bc257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620</Words>
  <Characters>3410</Characters>
  <Application>Microsoft Office Word</Application>
  <DocSecurity>0</DocSecurity>
  <Lines>28</Lines>
  <Paragraphs>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Airbus</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PASCAL</dc:creator>
  <cp:lastModifiedBy>Carlos Linares García</cp:lastModifiedBy>
  <cp:revision>9</cp:revision>
  <dcterms:created xsi:type="dcterms:W3CDTF">2020-10-07T13:32:00Z</dcterms:created>
  <dcterms:modified xsi:type="dcterms:W3CDTF">2020-10-21T12:10:00Z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0x010100ED909D97F5C08B4382831480307D5F93</vt:lpwstr>
  </property>
</Properties>
</file>