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04B" w:rsidRDefault="00191552">
      <w:pPr>
        <w:rPr>
          <w:rFonts w:ascii="OpenSans-Regular" w:hAnsi="OpenSans-Regular"/>
          <w:color w:val="000000" w:themeColor="text1"/>
          <w:sz w:val="27"/>
          <w:szCs w:val="27"/>
          <w:shd w:val="clear" w:color="auto" w:fill="FFFFFF"/>
        </w:rPr>
      </w:pPr>
      <w:r w:rsidRPr="00191552">
        <w:rPr>
          <w:rFonts w:ascii="OpenSans-Regular" w:hAnsi="OpenSans-Regular"/>
          <w:color w:val="000000" w:themeColor="text1"/>
          <w:sz w:val="27"/>
          <w:szCs w:val="27"/>
          <w:shd w:val="clear" w:color="auto" w:fill="FFFFFF"/>
        </w:rPr>
        <w:t>El Programa Nacional de Aprendizaje (PNA) un programa eminentemente social, cuyo objetivo es contribuir en la formación integral de los adolescentes, preparándolos para realizar oficios laborales y lograr su inserción en el mercado laboral, público o priva</w:t>
      </w:r>
      <w:r>
        <w:rPr>
          <w:rFonts w:ascii="OpenSans-Regular" w:hAnsi="OpenSans-Regular"/>
          <w:color w:val="000000" w:themeColor="text1"/>
          <w:sz w:val="27"/>
          <w:szCs w:val="27"/>
          <w:shd w:val="clear" w:color="auto" w:fill="FFFFFF"/>
        </w:rPr>
        <w:t>do.</w:t>
      </w:r>
    </w:p>
    <w:p w:rsidR="00A726E4" w:rsidRDefault="00A726E4">
      <w:pPr>
        <w:rPr>
          <w:rFonts w:ascii="OpenSans-Regular" w:hAnsi="OpenSans-Regular"/>
          <w:color w:val="000000" w:themeColor="text1"/>
          <w:sz w:val="27"/>
          <w:szCs w:val="27"/>
          <w:shd w:val="clear" w:color="auto" w:fill="FFFFFF"/>
        </w:rPr>
      </w:pPr>
    </w:p>
    <w:p w:rsidR="00A726E4" w:rsidRDefault="00A726E4">
      <w:pPr>
        <w:rPr>
          <w:rFonts w:ascii="OpenSans-Regular" w:hAnsi="OpenSans-Regular"/>
          <w:color w:val="000000" w:themeColor="text1"/>
          <w:sz w:val="27"/>
          <w:szCs w:val="27"/>
          <w:shd w:val="clear" w:color="auto" w:fill="FFFFFF"/>
        </w:rPr>
      </w:pP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Los requisitos son, por triplicado. </w:t>
      </w:r>
    </w:p>
    <w:p w:rsidR="00A726E4" w:rsidRPr="00A726E4" w:rsidRDefault="00A726E4" w:rsidP="00A726E4">
      <w:pPr>
        <w:rPr>
          <w:color w:val="000000" w:themeColor="text1"/>
        </w:rPr>
      </w:pP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Copia del  cédula </w:t>
      </w:r>
      <w:r>
        <w:rPr>
          <w:color w:val="000000" w:themeColor="text1"/>
        </w:rPr>
        <w:t xml:space="preserve"> </w:t>
      </w:r>
      <w:bookmarkStart w:id="0" w:name="_GoBack"/>
      <w:bookmarkEnd w:id="0"/>
      <w:r w:rsidRPr="00A726E4">
        <w:rPr>
          <w:color w:val="000000" w:themeColor="text1"/>
        </w:rPr>
        <w:t xml:space="preserve">participante </w:t>
      </w: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Copia del cédula representante </w:t>
      </w: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Foto tipo carnet participante </w:t>
      </w: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Foto tipo carnet representante </w:t>
      </w: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Copia del título de bachiller </w:t>
      </w: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Copia de notas de bachiller </w:t>
      </w: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Copia del </w:t>
      </w:r>
      <w:proofErr w:type="spellStart"/>
      <w:r w:rsidRPr="00A726E4">
        <w:rPr>
          <w:color w:val="000000" w:themeColor="text1"/>
        </w:rPr>
        <w:t>rif</w:t>
      </w:r>
      <w:proofErr w:type="spellEnd"/>
      <w:r w:rsidRPr="00A726E4">
        <w:rPr>
          <w:color w:val="000000" w:themeColor="text1"/>
        </w:rPr>
        <w:t xml:space="preserve"> fiscal </w:t>
      </w: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Copia de </w:t>
      </w:r>
      <w:proofErr w:type="spellStart"/>
      <w:r w:rsidRPr="00A726E4">
        <w:rPr>
          <w:color w:val="000000" w:themeColor="text1"/>
        </w:rPr>
        <w:t>part</w:t>
      </w:r>
      <w:proofErr w:type="spellEnd"/>
      <w:r w:rsidRPr="00A726E4">
        <w:rPr>
          <w:color w:val="000000" w:themeColor="text1"/>
        </w:rPr>
        <w:t xml:space="preserve">. Nacimiento </w:t>
      </w:r>
    </w:p>
    <w:p w:rsidR="00A726E4" w:rsidRPr="00A726E4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 xml:space="preserve">1 síntesis curricular </w:t>
      </w:r>
    </w:p>
    <w:p w:rsidR="00A726E4" w:rsidRPr="00191552" w:rsidRDefault="00A726E4" w:rsidP="00A726E4">
      <w:pPr>
        <w:rPr>
          <w:color w:val="000000" w:themeColor="text1"/>
        </w:rPr>
      </w:pPr>
      <w:r w:rsidRPr="00A726E4">
        <w:rPr>
          <w:color w:val="000000" w:themeColor="text1"/>
        </w:rPr>
        <w:t>2 referencias familiar</w:t>
      </w:r>
    </w:p>
    <w:sectPr w:rsidR="00A726E4" w:rsidRPr="001915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ans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E3D"/>
    <w:rsid w:val="00191552"/>
    <w:rsid w:val="00824E3D"/>
    <w:rsid w:val="009B204B"/>
    <w:rsid w:val="00A7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677FC-98F2-4775-92E9-C848E664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USUARIO2</dc:creator>
  <cp:keywords/>
  <dc:description/>
  <cp:lastModifiedBy>USUARIO2</cp:lastModifiedBy>
  <cp:revision>4</cp:revision>
  <dcterms:created xsi:type="dcterms:W3CDTF">2024-05-06T16:03:00Z</dcterms:created>
  <dcterms:modified xsi:type="dcterms:W3CDTF">2024-05-06T16:20:00Z</dcterms:modified>
</cp:coreProperties>
</file>