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F1581"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1. Deploy Purview and Varonis SaaS Platform for a DLP Strategy, and Rubrik’s DSPM Solution</w:t>
      </w:r>
    </w:p>
    <w:p w14:paraId="3238CE6E" w14:textId="77777777" w:rsidR="005E4954" w:rsidRPr="0099594D" w:rsidRDefault="005E4954" w:rsidP="005E4954">
      <w:pPr>
        <w:rPr>
          <w:rFonts w:ascii="Times New Roman" w:hAnsi="Times New Roman" w:cs="Times New Roman"/>
        </w:rPr>
      </w:pPr>
      <w:r w:rsidRPr="0099594D">
        <w:rPr>
          <w:rFonts w:ascii="Times New Roman" w:hAnsi="Times New Roman" w:cs="Times New Roman"/>
          <w:b/>
          <w:bCs/>
        </w:rPr>
        <w:t>Goal:</w:t>
      </w:r>
      <w:r w:rsidRPr="0099594D">
        <w:rPr>
          <w:rFonts w:ascii="Times New Roman" w:hAnsi="Times New Roman" w:cs="Times New Roman"/>
        </w:rPr>
        <w:t xml:space="preserve"> Implement a comprehensive Data Loss Prevention (DLP) strategy using a combination of Microsoft Purview, Varonis, and potentially Rubrik’s DSPM solution.</w:t>
      </w:r>
    </w:p>
    <w:p w14:paraId="48542043"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1.1 How would each tool complement each other?</w:t>
      </w:r>
    </w:p>
    <w:p w14:paraId="5E667D0F" w14:textId="77777777" w:rsidR="005E4954" w:rsidRPr="0099594D" w:rsidRDefault="005E4954" w:rsidP="005E4954">
      <w:pPr>
        <w:numPr>
          <w:ilvl w:val="0"/>
          <w:numId w:val="1"/>
        </w:numPr>
        <w:rPr>
          <w:rFonts w:ascii="Times New Roman" w:hAnsi="Times New Roman" w:cs="Times New Roman"/>
        </w:rPr>
      </w:pPr>
      <w:r w:rsidRPr="0099594D">
        <w:rPr>
          <w:rFonts w:ascii="Times New Roman" w:hAnsi="Times New Roman" w:cs="Times New Roman"/>
          <w:b/>
          <w:bCs/>
        </w:rPr>
        <w:t>Microsoft Purview:</w:t>
      </w:r>
      <w:r w:rsidRPr="0099594D">
        <w:rPr>
          <w:rFonts w:ascii="Times New Roman" w:hAnsi="Times New Roman" w:cs="Times New Roman"/>
        </w:rPr>
        <w:t xml:space="preserve"> Primarily helps with data governance, classification, and DLP. It allows you to categorize data and define protection policies around it. It will be particularly useful in ensuring compliance and monitoring data lifecycle.</w:t>
      </w:r>
    </w:p>
    <w:p w14:paraId="1CD896AC" w14:textId="77777777" w:rsidR="005E4954" w:rsidRPr="0099594D" w:rsidRDefault="005E4954" w:rsidP="005E4954">
      <w:pPr>
        <w:numPr>
          <w:ilvl w:val="0"/>
          <w:numId w:val="1"/>
        </w:numPr>
        <w:rPr>
          <w:rFonts w:ascii="Times New Roman" w:hAnsi="Times New Roman" w:cs="Times New Roman"/>
        </w:rPr>
      </w:pPr>
      <w:r w:rsidRPr="0099594D">
        <w:rPr>
          <w:rFonts w:ascii="Times New Roman" w:hAnsi="Times New Roman" w:cs="Times New Roman"/>
          <w:b/>
          <w:bCs/>
        </w:rPr>
        <w:t>Varonis:</w:t>
      </w:r>
      <w:r w:rsidRPr="0099594D">
        <w:rPr>
          <w:rFonts w:ascii="Times New Roman" w:hAnsi="Times New Roman" w:cs="Times New Roman"/>
        </w:rPr>
        <w:t xml:space="preserve"> Specializes in security analytics, monitoring user behavior, detecting anomalies, and ensuring that sensitive data is protected. It would complement Purview by adding additional monitoring and auditing capabilities, especially focusing on insider threats.</w:t>
      </w:r>
    </w:p>
    <w:p w14:paraId="3C18FF61" w14:textId="77777777" w:rsidR="005E4954" w:rsidRPr="0099594D" w:rsidRDefault="005E4954" w:rsidP="005E4954">
      <w:pPr>
        <w:numPr>
          <w:ilvl w:val="0"/>
          <w:numId w:val="1"/>
        </w:numPr>
        <w:rPr>
          <w:rFonts w:ascii="Times New Roman" w:hAnsi="Times New Roman" w:cs="Times New Roman"/>
        </w:rPr>
      </w:pPr>
      <w:r w:rsidRPr="0099594D">
        <w:rPr>
          <w:rFonts w:ascii="Times New Roman" w:hAnsi="Times New Roman" w:cs="Times New Roman"/>
          <w:b/>
          <w:bCs/>
        </w:rPr>
        <w:t>Rubrik DSPM:</w:t>
      </w:r>
      <w:r w:rsidRPr="0099594D">
        <w:rPr>
          <w:rFonts w:ascii="Times New Roman" w:hAnsi="Times New Roman" w:cs="Times New Roman"/>
        </w:rPr>
        <w:t xml:space="preserve"> Rubrik’s Data Security Posture Management (DSPM) would be used for automating the discovery of vulnerabilities in your data environment, enforcing data security policies, and providing cloud-native protection for data. If your organization is heavily reliant on cloud infrastructure, Rubrik could help secure that environment.</w:t>
      </w:r>
    </w:p>
    <w:p w14:paraId="2609FD3D"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1.2 Major Milestones in Deployment:</w:t>
      </w:r>
    </w:p>
    <w:p w14:paraId="6844CE32" w14:textId="77777777" w:rsidR="005E4954" w:rsidRPr="0099594D" w:rsidRDefault="005E4954" w:rsidP="005E4954">
      <w:pPr>
        <w:numPr>
          <w:ilvl w:val="0"/>
          <w:numId w:val="2"/>
        </w:numPr>
        <w:rPr>
          <w:rFonts w:ascii="Times New Roman" w:hAnsi="Times New Roman" w:cs="Times New Roman"/>
        </w:rPr>
      </w:pPr>
      <w:r w:rsidRPr="0099594D">
        <w:rPr>
          <w:rFonts w:ascii="Times New Roman" w:hAnsi="Times New Roman" w:cs="Times New Roman"/>
          <w:b/>
          <w:bCs/>
        </w:rPr>
        <w:t>Assessment Phase:</w:t>
      </w:r>
      <w:r w:rsidRPr="0099594D">
        <w:rPr>
          <w:rFonts w:ascii="Times New Roman" w:hAnsi="Times New Roman" w:cs="Times New Roman"/>
        </w:rPr>
        <w:t xml:space="preserve"> </w:t>
      </w:r>
    </w:p>
    <w:p w14:paraId="32A7477B" w14:textId="77777777" w:rsidR="005E4954" w:rsidRPr="0099594D" w:rsidRDefault="005E4954" w:rsidP="005E4954">
      <w:pPr>
        <w:numPr>
          <w:ilvl w:val="1"/>
          <w:numId w:val="2"/>
        </w:numPr>
        <w:rPr>
          <w:rFonts w:ascii="Times New Roman" w:hAnsi="Times New Roman" w:cs="Times New Roman"/>
        </w:rPr>
      </w:pPr>
      <w:r w:rsidRPr="0099594D">
        <w:rPr>
          <w:rFonts w:ascii="Times New Roman" w:hAnsi="Times New Roman" w:cs="Times New Roman"/>
        </w:rPr>
        <w:t>Identify key stakeholders and define data classification levels (Public, General, Confidential, Highly Confidential).</w:t>
      </w:r>
    </w:p>
    <w:p w14:paraId="566E0210" w14:textId="77777777" w:rsidR="005E4954" w:rsidRPr="0099594D" w:rsidRDefault="005E4954" w:rsidP="005E4954">
      <w:pPr>
        <w:numPr>
          <w:ilvl w:val="1"/>
          <w:numId w:val="2"/>
        </w:numPr>
        <w:rPr>
          <w:rFonts w:ascii="Times New Roman" w:hAnsi="Times New Roman" w:cs="Times New Roman"/>
        </w:rPr>
      </w:pPr>
      <w:r w:rsidRPr="0099594D">
        <w:rPr>
          <w:rFonts w:ascii="Times New Roman" w:hAnsi="Times New Roman" w:cs="Times New Roman"/>
        </w:rPr>
        <w:t>Map out your current data landscape (databases, storage, endpoints).</w:t>
      </w:r>
    </w:p>
    <w:p w14:paraId="55520B7C" w14:textId="77777777" w:rsidR="005E4954" w:rsidRPr="0099594D" w:rsidRDefault="005E4954" w:rsidP="005E4954">
      <w:pPr>
        <w:numPr>
          <w:ilvl w:val="1"/>
          <w:numId w:val="2"/>
        </w:numPr>
        <w:rPr>
          <w:rFonts w:ascii="Times New Roman" w:hAnsi="Times New Roman" w:cs="Times New Roman"/>
        </w:rPr>
      </w:pPr>
      <w:r w:rsidRPr="0099594D">
        <w:rPr>
          <w:rFonts w:ascii="Times New Roman" w:hAnsi="Times New Roman" w:cs="Times New Roman"/>
        </w:rPr>
        <w:t>Evaluate your existing security posture (data security, access control).</w:t>
      </w:r>
    </w:p>
    <w:p w14:paraId="478F6E8F" w14:textId="77777777" w:rsidR="005E4954" w:rsidRPr="0099594D" w:rsidRDefault="005E4954" w:rsidP="005E4954">
      <w:pPr>
        <w:numPr>
          <w:ilvl w:val="0"/>
          <w:numId w:val="2"/>
        </w:numPr>
        <w:rPr>
          <w:rFonts w:ascii="Times New Roman" w:hAnsi="Times New Roman" w:cs="Times New Roman"/>
        </w:rPr>
      </w:pPr>
      <w:r w:rsidRPr="0099594D">
        <w:rPr>
          <w:rFonts w:ascii="Times New Roman" w:hAnsi="Times New Roman" w:cs="Times New Roman"/>
          <w:b/>
          <w:bCs/>
        </w:rPr>
        <w:t>Solution Design:</w:t>
      </w:r>
      <w:r w:rsidRPr="0099594D">
        <w:rPr>
          <w:rFonts w:ascii="Times New Roman" w:hAnsi="Times New Roman" w:cs="Times New Roman"/>
        </w:rPr>
        <w:t xml:space="preserve"> </w:t>
      </w:r>
    </w:p>
    <w:p w14:paraId="64914DF9" w14:textId="77777777" w:rsidR="005E4954" w:rsidRPr="0099594D" w:rsidRDefault="005E4954" w:rsidP="005E4954">
      <w:pPr>
        <w:numPr>
          <w:ilvl w:val="1"/>
          <w:numId w:val="2"/>
        </w:numPr>
        <w:rPr>
          <w:rFonts w:ascii="Times New Roman" w:hAnsi="Times New Roman" w:cs="Times New Roman"/>
        </w:rPr>
      </w:pPr>
      <w:r w:rsidRPr="0099594D">
        <w:rPr>
          <w:rFonts w:ascii="Times New Roman" w:hAnsi="Times New Roman" w:cs="Times New Roman"/>
        </w:rPr>
        <w:t>Architect the integration of Microsoft Purview for classification and DLP policies.</w:t>
      </w:r>
    </w:p>
    <w:p w14:paraId="3569241F" w14:textId="77777777" w:rsidR="005E4954" w:rsidRPr="0099594D" w:rsidRDefault="005E4954" w:rsidP="005E4954">
      <w:pPr>
        <w:numPr>
          <w:ilvl w:val="1"/>
          <w:numId w:val="2"/>
        </w:numPr>
        <w:rPr>
          <w:rFonts w:ascii="Times New Roman" w:hAnsi="Times New Roman" w:cs="Times New Roman"/>
        </w:rPr>
      </w:pPr>
      <w:r w:rsidRPr="0099594D">
        <w:rPr>
          <w:rFonts w:ascii="Times New Roman" w:hAnsi="Times New Roman" w:cs="Times New Roman"/>
        </w:rPr>
        <w:t>Plan deployment of Varonis for monitoring user behavior and access to sensitive data.</w:t>
      </w:r>
    </w:p>
    <w:p w14:paraId="1D9B8ADC" w14:textId="77777777" w:rsidR="005E4954" w:rsidRPr="0099594D" w:rsidRDefault="005E4954" w:rsidP="005E4954">
      <w:pPr>
        <w:numPr>
          <w:ilvl w:val="1"/>
          <w:numId w:val="2"/>
        </w:numPr>
        <w:rPr>
          <w:rFonts w:ascii="Times New Roman" w:hAnsi="Times New Roman" w:cs="Times New Roman"/>
        </w:rPr>
      </w:pPr>
      <w:r w:rsidRPr="0099594D">
        <w:rPr>
          <w:rFonts w:ascii="Times New Roman" w:hAnsi="Times New Roman" w:cs="Times New Roman"/>
        </w:rPr>
        <w:t>Plan for Rubrik integration (if decided to buy) for automating data protection, vulnerability management, and policy enforcement.</w:t>
      </w:r>
    </w:p>
    <w:p w14:paraId="732AEC57" w14:textId="77777777" w:rsidR="005E4954" w:rsidRPr="0099594D" w:rsidRDefault="005E4954" w:rsidP="005E4954">
      <w:pPr>
        <w:numPr>
          <w:ilvl w:val="0"/>
          <w:numId w:val="2"/>
        </w:numPr>
        <w:rPr>
          <w:rFonts w:ascii="Times New Roman" w:hAnsi="Times New Roman" w:cs="Times New Roman"/>
        </w:rPr>
      </w:pPr>
      <w:r w:rsidRPr="0099594D">
        <w:rPr>
          <w:rFonts w:ascii="Times New Roman" w:hAnsi="Times New Roman" w:cs="Times New Roman"/>
          <w:b/>
          <w:bCs/>
        </w:rPr>
        <w:t>Deployment Phase:</w:t>
      </w:r>
      <w:r w:rsidRPr="0099594D">
        <w:rPr>
          <w:rFonts w:ascii="Times New Roman" w:hAnsi="Times New Roman" w:cs="Times New Roman"/>
        </w:rPr>
        <w:t xml:space="preserve"> </w:t>
      </w:r>
    </w:p>
    <w:p w14:paraId="50B9BE50" w14:textId="77777777" w:rsidR="005E4954" w:rsidRPr="0099594D" w:rsidRDefault="005E4954" w:rsidP="005E4954">
      <w:pPr>
        <w:numPr>
          <w:ilvl w:val="1"/>
          <w:numId w:val="2"/>
        </w:numPr>
        <w:rPr>
          <w:rFonts w:ascii="Times New Roman" w:hAnsi="Times New Roman" w:cs="Times New Roman"/>
        </w:rPr>
      </w:pPr>
      <w:r w:rsidRPr="0099594D">
        <w:rPr>
          <w:rFonts w:ascii="Times New Roman" w:hAnsi="Times New Roman" w:cs="Times New Roman"/>
        </w:rPr>
        <w:t>Implement Purview for data classification and protection.</w:t>
      </w:r>
    </w:p>
    <w:p w14:paraId="00C6F4E2" w14:textId="77777777" w:rsidR="005E4954" w:rsidRPr="0099594D" w:rsidRDefault="005E4954" w:rsidP="005E4954">
      <w:pPr>
        <w:numPr>
          <w:ilvl w:val="1"/>
          <w:numId w:val="2"/>
        </w:numPr>
        <w:rPr>
          <w:rFonts w:ascii="Times New Roman" w:hAnsi="Times New Roman" w:cs="Times New Roman"/>
        </w:rPr>
      </w:pPr>
      <w:r w:rsidRPr="0099594D">
        <w:rPr>
          <w:rFonts w:ascii="Times New Roman" w:hAnsi="Times New Roman" w:cs="Times New Roman"/>
        </w:rPr>
        <w:t>Deploy Varonis agents for monitoring and auditing.</w:t>
      </w:r>
    </w:p>
    <w:p w14:paraId="6BAD3234" w14:textId="77777777" w:rsidR="005E4954" w:rsidRPr="0099594D" w:rsidRDefault="005E4954" w:rsidP="005E4954">
      <w:pPr>
        <w:numPr>
          <w:ilvl w:val="1"/>
          <w:numId w:val="2"/>
        </w:numPr>
        <w:rPr>
          <w:rFonts w:ascii="Times New Roman" w:hAnsi="Times New Roman" w:cs="Times New Roman"/>
        </w:rPr>
      </w:pPr>
      <w:r w:rsidRPr="0099594D">
        <w:rPr>
          <w:rFonts w:ascii="Times New Roman" w:hAnsi="Times New Roman" w:cs="Times New Roman"/>
        </w:rPr>
        <w:lastRenderedPageBreak/>
        <w:t>If integrating Rubrik, deploy DSPM tools in the cloud and configure data security posture policies.</w:t>
      </w:r>
    </w:p>
    <w:p w14:paraId="6E6BE641" w14:textId="77777777" w:rsidR="005E4954" w:rsidRPr="0099594D" w:rsidRDefault="005E4954" w:rsidP="005E4954">
      <w:pPr>
        <w:numPr>
          <w:ilvl w:val="0"/>
          <w:numId w:val="2"/>
        </w:numPr>
        <w:rPr>
          <w:rFonts w:ascii="Times New Roman" w:hAnsi="Times New Roman" w:cs="Times New Roman"/>
        </w:rPr>
      </w:pPr>
      <w:r w:rsidRPr="0099594D">
        <w:rPr>
          <w:rFonts w:ascii="Times New Roman" w:hAnsi="Times New Roman" w:cs="Times New Roman"/>
          <w:b/>
          <w:bCs/>
        </w:rPr>
        <w:t>Testing &amp; Validation:</w:t>
      </w:r>
      <w:r w:rsidRPr="0099594D">
        <w:rPr>
          <w:rFonts w:ascii="Times New Roman" w:hAnsi="Times New Roman" w:cs="Times New Roman"/>
        </w:rPr>
        <w:t xml:space="preserve"> </w:t>
      </w:r>
    </w:p>
    <w:p w14:paraId="3C6D509D" w14:textId="77777777" w:rsidR="005E4954" w:rsidRPr="0099594D" w:rsidRDefault="005E4954" w:rsidP="005E4954">
      <w:pPr>
        <w:numPr>
          <w:ilvl w:val="1"/>
          <w:numId w:val="2"/>
        </w:numPr>
        <w:rPr>
          <w:rFonts w:ascii="Times New Roman" w:hAnsi="Times New Roman" w:cs="Times New Roman"/>
        </w:rPr>
      </w:pPr>
      <w:r w:rsidRPr="0099594D">
        <w:rPr>
          <w:rFonts w:ascii="Times New Roman" w:hAnsi="Times New Roman" w:cs="Times New Roman"/>
        </w:rPr>
        <w:t>Test the DLP and data classification policies.</w:t>
      </w:r>
    </w:p>
    <w:p w14:paraId="48BA5A65" w14:textId="77777777" w:rsidR="005E4954" w:rsidRPr="0099594D" w:rsidRDefault="005E4954" w:rsidP="005E4954">
      <w:pPr>
        <w:numPr>
          <w:ilvl w:val="1"/>
          <w:numId w:val="2"/>
        </w:numPr>
        <w:rPr>
          <w:rFonts w:ascii="Times New Roman" w:hAnsi="Times New Roman" w:cs="Times New Roman"/>
        </w:rPr>
      </w:pPr>
      <w:r w:rsidRPr="0099594D">
        <w:rPr>
          <w:rFonts w:ascii="Times New Roman" w:hAnsi="Times New Roman" w:cs="Times New Roman"/>
        </w:rPr>
        <w:t>Validate Varonis alerts and incident responses.</w:t>
      </w:r>
    </w:p>
    <w:p w14:paraId="302AB9D9" w14:textId="77777777" w:rsidR="005E4954" w:rsidRPr="0099594D" w:rsidRDefault="005E4954" w:rsidP="005E4954">
      <w:pPr>
        <w:numPr>
          <w:ilvl w:val="1"/>
          <w:numId w:val="2"/>
        </w:numPr>
        <w:rPr>
          <w:rFonts w:ascii="Times New Roman" w:hAnsi="Times New Roman" w:cs="Times New Roman"/>
        </w:rPr>
      </w:pPr>
      <w:r w:rsidRPr="0099594D">
        <w:rPr>
          <w:rFonts w:ascii="Times New Roman" w:hAnsi="Times New Roman" w:cs="Times New Roman"/>
        </w:rPr>
        <w:t>Verify Rubrik's effectiveness in automating security posture management.</w:t>
      </w:r>
    </w:p>
    <w:p w14:paraId="7228758C"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1.3 Do you need Rubrik’s DSPM solution?</w:t>
      </w:r>
    </w:p>
    <w:p w14:paraId="15327326" w14:textId="691AF1E8" w:rsidR="005E4954" w:rsidRPr="0099594D" w:rsidRDefault="005E4954" w:rsidP="005E4954">
      <w:pPr>
        <w:numPr>
          <w:ilvl w:val="0"/>
          <w:numId w:val="3"/>
        </w:numPr>
        <w:rPr>
          <w:rFonts w:ascii="Times New Roman" w:hAnsi="Times New Roman" w:cs="Times New Roman"/>
        </w:rPr>
      </w:pPr>
      <w:r w:rsidRPr="0099594D">
        <w:rPr>
          <w:rFonts w:ascii="Times New Roman" w:hAnsi="Times New Roman" w:cs="Times New Roman"/>
          <w:b/>
          <w:bCs/>
        </w:rPr>
        <w:t>Necessity:</w:t>
      </w:r>
      <w:r w:rsidRPr="0099594D">
        <w:rPr>
          <w:rFonts w:ascii="Times New Roman" w:hAnsi="Times New Roman" w:cs="Times New Roman"/>
        </w:rPr>
        <w:t xml:space="preserve"> Rubrik’s DSPM is beneficial if you’re operating heavily in the cloud and need a cloud-native tool to secure and monitor data across your </w:t>
      </w:r>
      <w:r w:rsidR="0029078B" w:rsidRPr="0099594D">
        <w:rPr>
          <w:rFonts w:ascii="Times New Roman" w:hAnsi="Times New Roman" w:cs="Times New Roman"/>
        </w:rPr>
        <w:t>environment</w:t>
      </w:r>
      <w:r w:rsidRPr="0099594D">
        <w:rPr>
          <w:rFonts w:ascii="Times New Roman" w:hAnsi="Times New Roman" w:cs="Times New Roman"/>
        </w:rPr>
        <w:t>. If your data protection needs are more focused on on-prem, Purview and Varonis may be sufficient. However, for a comprehensive cloud-native security strategy, Rubrik could be valuable.</w:t>
      </w:r>
    </w:p>
    <w:p w14:paraId="4B7832E0" w14:textId="77777777" w:rsidR="005E4954" w:rsidRPr="0099594D" w:rsidRDefault="005E4954" w:rsidP="005E4954">
      <w:pPr>
        <w:numPr>
          <w:ilvl w:val="0"/>
          <w:numId w:val="3"/>
        </w:numPr>
        <w:rPr>
          <w:rFonts w:ascii="Times New Roman" w:hAnsi="Times New Roman" w:cs="Times New Roman"/>
        </w:rPr>
      </w:pPr>
      <w:r w:rsidRPr="0099594D">
        <w:rPr>
          <w:rFonts w:ascii="Times New Roman" w:hAnsi="Times New Roman" w:cs="Times New Roman"/>
          <w:b/>
          <w:bCs/>
        </w:rPr>
        <w:t>Cost-Benefit:</w:t>
      </w:r>
      <w:r w:rsidRPr="0099594D">
        <w:rPr>
          <w:rFonts w:ascii="Times New Roman" w:hAnsi="Times New Roman" w:cs="Times New Roman"/>
        </w:rPr>
        <w:t xml:space="preserve"> If cloud security is a significant concern, Rubrik could be worth it. If your needs are more on-prem, you may save costs by relying on Varonis and Purview.</w:t>
      </w:r>
    </w:p>
    <w:p w14:paraId="5D448C72"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1.4 Strengths of Each Setup:</w:t>
      </w:r>
    </w:p>
    <w:p w14:paraId="29CCDFC9" w14:textId="77777777" w:rsidR="005E4954" w:rsidRPr="0099594D" w:rsidRDefault="005E4954" w:rsidP="005E4954">
      <w:pPr>
        <w:numPr>
          <w:ilvl w:val="0"/>
          <w:numId w:val="4"/>
        </w:numPr>
        <w:rPr>
          <w:rFonts w:ascii="Times New Roman" w:hAnsi="Times New Roman" w:cs="Times New Roman"/>
        </w:rPr>
      </w:pPr>
      <w:r w:rsidRPr="0099594D">
        <w:rPr>
          <w:rFonts w:ascii="Times New Roman" w:hAnsi="Times New Roman" w:cs="Times New Roman"/>
          <w:b/>
          <w:bCs/>
        </w:rPr>
        <w:t>Microsoft Purview:</w:t>
      </w:r>
      <w:r w:rsidRPr="0099594D">
        <w:rPr>
          <w:rFonts w:ascii="Times New Roman" w:hAnsi="Times New Roman" w:cs="Times New Roman"/>
        </w:rPr>
        <w:t xml:space="preserve"> Ideal for data governance, classification, and compliance, especially for public sector needs (e.g., ensuring compliance with FOIA).</w:t>
      </w:r>
    </w:p>
    <w:p w14:paraId="33B1EADA" w14:textId="77777777" w:rsidR="005E4954" w:rsidRPr="0099594D" w:rsidRDefault="005E4954" w:rsidP="005E4954">
      <w:pPr>
        <w:numPr>
          <w:ilvl w:val="0"/>
          <w:numId w:val="4"/>
        </w:numPr>
        <w:rPr>
          <w:rFonts w:ascii="Times New Roman" w:hAnsi="Times New Roman" w:cs="Times New Roman"/>
        </w:rPr>
      </w:pPr>
      <w:r w:rsidRPr="0099594D">
        <w:rPr>
          <w:rFonts w:ascii="Times New Roman" w:hAnsi="Times New Roman" w:cs="Times New Roman"/>
          <w:b/>
          <w:bCs/>
        </w:rPr>
        <w:t>Varonis:</w:t>
      </w:r>
      <w:r w:rsidRPr="0099594D">
        <w:rPr>
          <w:rFonts w:ascii="Times New Roman" w:hAnsi="Times New Roman" w:cs="Times New Roman"/>
        </w:rPr>
        <w:t xml:space="preserve"> Great for data security and behavior monitoring, especially for detecting insider threats and auditing data access.</w:t>
      </w:r>
    </w:p>
    <w:p w14:paraId="4B8B75F3" w14:textId="77777777" w:rsidR="005E4954" w:rsidRPr="0099594D" w:rsidRDefault="005E4954" w:rsidP="005E4954">
      <w:pPr>
        <w:numPr>
          <w:ilvl w:val="0"/>
          <w:numId w:val="4"/>
        </w:numPr>
        <w:rPr>
          <w:rFonts w:ascii="Times New Roman" w:hAnsi="Times New Roman" w:cs="Times New Roman"/>
        </w:rPr>
      </w:pPr>
      <w:r w:rsidRPr="0099594D">
        <w:rPr>
          <w:rFonts w:ascii="Times New Roman" w:hAnsi="Times New Roman" w:cs="Times New Roman"/>
          <w:b/>
          <w:bCs/>
        </w:rPr>
        <w:t>Rubrik DSPM:</w:t>
      </w:r>
      <w:r w:rsidRPr="0099594D">
        <w:rPr>
          <w:rFonts w:ascii="Times New Roman" w:hAnsi="Times New Roman" w:cs="Times New Roman"/>
        </w:rPr>
        <w:t xml:space="preserve"> Best for securing data in cloud environments and automating the discovery of vulnerabilities across hybrid and cloud-native infrastructures.</w:t>
      </w:r>
    </w:p>
    <w:p w14:paraId="4038D36E" w14:textId="49BF3203" w:rsidR="005E4954" w:rsidRPr="0099594D" w:rsidRDefault="005E4954" w:rsidP="005E4954">
      <w:pPr>
        <w:rPr>
          <w:rFonts w:ascii="Times New Roman" w:hAnsi="Times New Roman" w:cs="Times New Roman"/>
        </w:rPr>
      </w:pPr>
    </w:p>
    <w:p w14:paraId="48325928" w14:textId="77777777" w:rsidR="0029078B" w:rsidRPr="0099594D" w:rsidRDefault="0029078B" w:rsidP="005E4954">
      <w:pPr>
        <w:rPr>
          <w:rFonts w:ascii="Times New Roman" w:hAnsi="Times New Roman" w:cs="Times New Roman"/>
        </w:rPr>
      </w:pPr>
    </w:p>
    <w:p w14:paraId="5F13E8DE"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 xml:space="preserve">2. Configure 8000 Laptops Using Intune </w:t>
      </w:r>
      <w:proofErr w:type="spellStart"/>
      <w:r w:rsidRPr="0099594D">
        <w:rPr>
          <w:rFonts w:ascii="Times New Roman" w:hAnsi="Times New Roman" w:cs="Times New Roman"/>
          <w:b/>
          <w:bCs/>
        </w:rPr>
        <w:t>AutoPilot</w:t>
      </w:r>
      <w:proofErr w:type="spellEnd"/>
    </w:p>
    <w:p w14:paraId="19D9788C" w14:textId="77777777" w:rsidR="005E4954" w:rsidRPr="0099594D" w:rsidRDefault="005E4954" w:rsidP="005E4954">
      <w:pPr>
        <w:rPr>
          <w:rFonts w:ascii="Times New Roman" w:hAnsi="Times New Roman" w:cs="Times New Roman"/>
        </w:rPr>
      </w:pPr>
      <w:r w:rsidRPr="0099594D">
        <w:rPr>
          <w:rFonts w:ascii="Times New Roman" w:hAnsi="Times New Roman" w:cs="Times New Roman"/>
          <w:b/>
          <w:bCs/>
        </w:rPr>
        <w:t>Goal:</w:t>
      </w:r>
      <w:r w:rsidRPr="0099594D">
        <w:rPr>
          <w:rFonts w:ascii="Times New Roman" w:hAnsi="Times New Roman" w:cs="Times New Roman"/>
        </w:rPr>
        <w:t xml:space="preserve"> Deploy 8000 laptops securely using Intune </w:t>
      </w:r>
      <w:proofErr w:type="spellStart"/>
      <w:r w:rsidRPr="0099594D">
        <w:rPr>
          <w:rFonts w:ascii="Times New Roman" w:hAnsi="Times New Roman" w:cs="Times New Roman"/>
        </w:rPr>
        <w:t>AutoPilot</w:t>
      </w:r>
      <w:proofErr w:type="spellEnd"/>
      <w:r w:rsidRPr="0099594D">
        <w:rPr>
          <w:rFonts w:ascii="Times New Roman" w:hAnsi="Times New Roman" w:cs="Times New Roman"/>
        </w:rPr>
        <w:t>.</w:t>
      </w:r>
    </w:p>
    <w:p w14:paraId="46F25BEA"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 xml:space="preserve">2.1 How Does Intune </w:t>
      </w:r>
      <w:proofErr w:type="spellStart"/>
      <w:r w:rsidRPr="0099594D">
        <w:rPr>
          <w:rFonts w:ascii="Times New Roman" w:hAnsi="Times New Roman" w:cs="Times New Roman"/>
          <w:b/>
          <w:bCs/>
        </w:rPr>
        <w:t>AutoPilot</w:t>
      </w:r>
      <w:proofErr w:type="spellEnd"/>
      <w:r w:rsidRPr="0099594D">
        <w:rPr>
          <w:rFonts w:ascii="Times New Roman" w:hAnsi="Times New Roman" w:cs="Times New Roman"/>
          <w:b/>
          <w:bCs/>
        </w:rPr>
        <w:t xml:space="preserve"> Work?</w:t>
      </w:r>
    </w:p>
    <w:p w14:paraId="5ABCFDAB" w14:textId="77777777" w:rsidR="005E4954" w:rsidRPr="0099594D" w:rsidRDefault="005E4954" w:rsidP="005E4954">
      <w:pPr>
        <w:numPr>
          <w:ilvl w:val="0"/>
          <w:numId w:val="5"/>
        </w:numPr>
        <w:rPr>
          <w:rFonts w:ascii="Times New Roman" w:hAnsi="Times New Roman" w:cs="Times New Roman"/>
        </w:rPr>
      </w:pPr>
      <w:r w:rsidRPr="0099594D">
        <w:rPr>
          <w:rFonts w:ascii="Times New Roman" w:hAnsi="Times New Roman" w:cs="Times New Roman"/>
          <w:b/>
          <w:bCs/>
        </w:rPr>
        <w:t xml:space="preserve">Intune </w:t>
      </w:r>
      <w:proofErr w:type="spellStart"/>
      <w:r w:rsidRPr="0099594D">
        <w:rPr>
          <w:rFonts w:ascii="Times New Roman" w:hAnsi="Times New Roman" w:cs="Times New Roman"/>
          <w:b/>
          <w:bCs/>
        </w:rPr>
        <w:t>AutoPilot</w:t>
      </w:r>
      <w:proofErr w:type="spellEnd"/>
      <w:r w:rsidRPr="0099594D">
        <w:rPr>
          <w:rFonts w:ascii="Times New Roman" w:hAnsi="Times New Roman" w:cs="Times New Roman"/>
        </w:rPr>
        <w:t xml:space="preserve"> automates the deployment of Windows 10/11 devices directly from the manufacturer to end-users. It configures the devices with predefined settings (e.g., security policies, apps, configurations) before the user even turns on the device.</w:t>
      </w:r>
    </w:p>
    <w:p w14:paraId="1F5C64E9" w14:textId="77777777" w:rsidR="005E4954" w:rsidRPr="0099594D" w:rsidRDefault="005E4954" w:rsidP="005E4954">
      <w:pPr>
        <w:numPr>
          <w:ilvl w:val="0"/>
          <w:numId w:val="5"/>
        </w:numPr>
        <w:rPr>
          <w:rFonts w:ascii="Times New Roman" w:hAnsi="Times New Roman" w:cs="Times New Roman"/>
        </w:rPr>
      </w:pPr>
      <w:r w:rsidRPr="0099594D">
        <w:rPr>
          <w:rFonts w:ascii="Times New Roman" w:hAnsi="Times New Roman" w:cs="Times New Roman"/>
        </w:rPr>
        <w:t xml:space="preserve">Devices are registered with Azure AD and pre-configured to the user’s profile via </w:t>
      </w:r>
      <w:proofErr w:type="spellStart"/>
      <w:r w:rsidRPr="0099594D">
        <w:rPr>
          <w:rFonts w:ascii="Times New Roman" w:hAnsi="Times New Roman" w:cs="Times New Roman"/>
        </w:rPr>
        <w:t>AutoPilot</w:t>
      </w:r>
      <w:proofErr w:type="spellEnd"/>
      <w:r w:rsidRPr="0099594D">
        <w:rPr>
          <w:rFonts w:ascii="Times New Roman" w:hAnsi="Times New Roman" w:cs="Times New Roman"/>
        </w:rPr>
        <w:t>.</w:t>
      </w:r>
    </w:p>
    <w:p w14:paraId="369805AD" w14:textId="77777777" w:rsidR="005E4954" w:rsidRPr="0099594D" w:rsidRDefault="005E4954" w:rsidP="005E4954">
      <w:pPr>
        <w:numPr>
          <w:ilvl w:val="0"/>
          <w:numId w:val="5"/>
        </w:numPr>
        <w:rPr>
          <w:rFonts w:ascii="Times New Roman" w:hAnsi="Times New Roman" w:cs="Times New Roman"/>
        </w:rPr>
      </w:pPr>
      <w:r w:rsidRPr="0099594D">
        <w:rPr>
          <w:rFonts w:ascii="Times New Roman" w:hAnsi="Times New Roman" w:cs="Times New Roman"/>
        </w:rPr>
        <w:lastRenderedPageBreak/>
        <w:t>Security configurations, applications, and policies (including DLP and encryption) are applied during setup.</w:t>
      </w:r>
    </w:p>
    <w:p w14:paraId="011E9F2F"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2.2 Secure and Easy Deployment as an Outsourcing Partner:</w:t>
      </w:r>
    </w:p>
    <w:p w14:paraId="0ECD7FAE" w14:textId="77777777" w:rsidR="005E4954" w:rsidRPr="0099594D" w:rsidRDefault="005E4954" w:rsidP="005E4954">
      <w:pPr>
        <w:numPr>
          <w:ilvl w:val="0"/>
          <w:numId w:val="6"/>
        </w:numPr>
        <w:rPr>
          <w:rFonts w:ascii="Times New Roman" w:hAnsi="Times New Roman" w:cs="Times New Roman"/>
        </w:rPr>
      </w:pPr>
      <w:r w:rsidRPr="0099594D">
        <w:rPr>
          <w:rFonts w:ascii="Times New Roman" w:hAnsi="Times New Roman" w:cs="Times New Roman"/>
          <w:b/>
          <w:bCs/>
        </w:rPr>
        <w:t>Preparation:</w:t>
      </w:r>
    </w:p>
    <w:p w14:paraId="7CA7F320" w14:textId="77777777" w:rsidR="005E4954" w:rsidRPr="0099594D" w:rsidRDefault="005E4954" w:rsidP="005E4954">
      <w:pPr>
        <w:numPr>
          <w:ilvl w:val="1"/>
          <w:numId w:val="6"/>
        </w:numPr>
        <w:rPr>
          <w:rFonts w:ascii="Times New Roman" w:hAnsi="Times New Roman" w:cs="Times New Roman"/>
        </w:rPr>
      </w:pPr>
      <w:r w:rsidRPr="0099594D">
        <w:rPr>
          <w:rFonts w:ascii="Times New Roman" w:hAnsi="Times New Roman" w:cs="Times New Roman"/>
        </w:rPr>
        <w:t xml:space="preserve">Register the laptops in Intune </w:t>
      </w:r>
      <w:proofErr w:type="spellStart"/>
      <w:r w:rsidRPr="0099594D">
        <w:rPr>
          <w:rFonts w:ascii="Times New Roman" w:hAnsi="Times New Roman" w:cs="Times New Roman"/>
        </w:rPr>
        <w:t>AutoPilot</w:t>
      </w:r>
      <w:proofErr w:type="spellEnd"/>
      <w:r w:rsidRPr="0099594D">
        <w:rPr>
          <w:rFonts w:ascii="Times New Roman" w:hAnsi="Times New Roman" w:cs="Times New Roman"/>
        </w:rPr>
        <w:t xml:space="preserve"> by uploading hardware IDs.</w:t>
      </w:r>
    </w:p>
    <w:p w14:paraId="522711D1" w14:textId="77777777" w:rsidR="005E4954" w:rsidRPr="0099594D" w:rsidRDefault="005E4954" w:rsidP="005E4954">
      <w:pPr>
        <w:numPr>
          <w:ilvl w:val="1"/>
          <w:numId w:val="6"/>
        </w:numPr>
        <w:rPr>
          <w:rFonts w:ascii="Times New Roman" w:hAnsi="Times New Roman" w:cs="Times New Roman"/>
        </w:rPr>
      </w:pPr>
      <w:r w:rsidRPr="0099594D">
        <w:rPr>
          <w:rFonts w:ascii="Times New Roman" w:hAnsi="Times New Roman" w:cs="Times New Roman"/>
        </w:rPr>
        <w:t>Create configuration profiles in Intune for device enrollment, security, and app deployment.</w:t>
      </w:r>
    </w:p>
    <w:p w14:paraId="3FE35279" w14:textId="77777777" w:rsidR="005E4954" w:rsidRPr="0099594D" w:rsidRDefault="005E4954" w:rsidP="005E4954">
      <w:pPr>
        <w:numPr>
          <w:ilvl w:val="1"/>
          <w:numId w:val="6"/>
        </w:numPr>
        <w:rPr>
          <w:rFonts w:ascii="Times New Roman" w:hAnsi="Times New Roman" w:cs="Times New Roman"/>
        </w:rPr>
      </w:pPr>
      <w:r w:rsidRPr="0099594D">
        <w:rPr>
          <w:rFonts w:ascii="Times New Roman" w:hAnsi="Times New Roman" w:cs="Times New Roman"/>
        </w:rPr>
        <w:t>Set policies such as BitLocker encryption, VPN configuration, and DLP rules.</w:t>
      </w:r>
    </w:p>
    <w:p w14:paraId="0EDFB3BE" w14:textId="77777777" w:rsidR="005E4954" w:rsidRPr="0099594D" w:rsidRDefault="005E4954" w:rsidP="005E4954">
      <w:pPr>
        <w:numPr>
          <w:ilvl w:val="0"/>
          <w:numId w:val="6"/>
        </w:numPr>
        <w:rPr>
          <w:rFonts w:ascii="Times New Roman" w:hAnsi="Times New Roman" w:cs="Times New Roman"/>
        </w:rPr>
      </w:pPr>
      <w:r w:rsidRPr="0099594D">
        <w:rPr>
          <w:rFonts w:ascii="Times New Roman" w:hAnsi="Times New Roman" w:cs="Times New Roman"/>
          <w:b/>
          <w:bCs/>
        </w:rPr>
        <w:t>Deployment:</w:t>
      </w:r>
    </w:p>
    <w:p w14:paraId="36FF33F3" w14:textId="77777777" w:rsidR="005E4954" w:rsidRPr="0099594D" w:rsidRDefault="005E4954" w:rsidP="005E4954">
      <w:pPr>
        <w:numPr>
          <w:ilvl w:val="1"/>
          <w:numId w:val="6"/>
        </w:numPr>
        <w:rPr>
          <w:rFonts w:ascii="Times New Roman" w:hAnsi="Times New Roman" w:cs="Times New Roman"/>
        </w:rPr>
      </w:pPr>
      <w:r w:rsidRPr="0099594D">
        <w:rPr>
          <w:rFonts w:ascii="Times New Roman" w:hAnsi="Times New Roman" w:cs="Times New Roman"/>
        </w:rPr>
        <w:t xml:space="preserve">When the end-user powers on the device, it connects to </w:t>
      </w:r>
      <w:proofErr w:type="spellStart"/>
      <w:r w:rsidRPr="0099594D">
        <w:rPr>
          <w:rFonts w:ascii="Times New Roman" w:hAnsi="Times New Roman" w:cs="Times New Roman"/>
        </w:rPr>
        <w:t>AutoPilot</w:t>
      </w:r>
      <w:proofErr w:type="spellEnd"/>
      <w:r w:rsidRPr="0099594D">
        <w:rPr>
          <w:rFonts w:ascii="Times New Roman" w:hAnsi="Times New Roman" w:cs="Times New Roman"/>
        </w:rPr>
        <w:t>, downloads the configuration profiles, and applies security policies and apps.</w:t>
      </w:r>
    </w:p>
    <w:p w14:paraId="7778C665" w14:textId="77777777" w:rsidR="005E4954" w:rsidRPr="0099594D" w:rsidRDefault="005E4954" w:rsidP="005E4954">
      <w:pPr>
        <w:numPr>
          <w:ilvl w:val="1"/>
          <w:numId w:val="6"/>
        </w:numPr>
        <w:rPr>
          <w:rFonts w:ascii="Times New Roman" w:hAnsi="Times New Roman" w:cs="Times New Roman"/>
        </w:rPr>
      </w:pPr>
      <w:r w:rsidRPr="0099594D">
        <w:rPr>
          <w:rFonts w:ascii="Times New Roman" w:hAnsi="Times New Roman" w:cs="Times New Roman"/>
        </w:rPr>
        <w:t>Devices are automatically joined to Azure AD and enrolled into Intune for ongoing management.</w:t>
      </w:r>
    </w:p>
    <w:p w14:paraId="6F5FF7B7" w14:textId="77777777" w:rsidR="005E4954" w:rsidRPr="0099594D" w:rsidRDefault="005E4954" w:rsidP="005E4954">
      <w:pPr>
        <w:numPr>
          <w:ilvl w:val="0"/>
          <w:numId w:val="6"/>
        </w:numPr>
        <w:rPr>
          <w:rFonts w:ascii="Times New Roman" w:hAnsi="Times New Roman" w:cs="Times New Roman"/>
        </w:rPr>
      </w:pPr>
      <w:r w:rsidRPr="0099594D">
        <w:rPr>
          <w:rFonts w:ascii="Times New Roman" w:hAnsi="Times New Roman" w:cs="Times New Roman"/>
          <w:b/>
          <w:bCs/>
        </w:rPr>
        <w:t>Security Measures:</w:t>
      </w:r>
    </w:p>
    <w:p w14:paraId="4FAF1E64" w14:textId="77777777" w:rsidR="005E4954" w:rsidRPr="0099594D" w:rsidRDefault="005E4954" w:rsidP="005E4954">
      <w:pPr>
        <w:numPr>
          <w:ilvl w:val="1"/>
          <w:numId w:val="6"/>
        </w:numPr>
        <w:rPr>
          <w:rFonts w:ascii="Times New Roman" w:hAnsi="Times New Roman" w:cs="Times New Roman"/>
        </w:rPr>
      </w:pPr>
      <w:r w:rsidRPr="0099594D">
        <w:rPr>
          <w:rFonts w:ascii="Times New Roman" w:hAnsi="Times New Roman" w:cs="Times New Roman"/>
        </w:rPr>
        <w:t>Enforce multi-factor authentication (MFA) for user login.</w:t>
      </w:r>
    </w:p>
    <w:p w14:paraId="531F7DB4" w14:textId="3E0F58E4" w:rsidR="005E4954" w:rsidRPr="0099594D" w:rsidRDefault="005E4954" w:rsidP="005E4954">
      <w:pPr>
        <w:numPr>
          <w:ilvl w:val="1"/>
          <w:numId w:val="6"/>
        </w:numPr>
        <w:rPr>
          <w:rFonts w:ascii="Times New Roman" w:hAnsi="Times New Roman" w:cs="Times New Roman"/>
        </w:rPr>
      </w:pPr>
      <w:r w:rsidRPr="0099594D">
        <w:rPr>
          <w:rFonts w:ascii="Times New Roman" w:hAnsi="Times New Roman" w:cs="Times New Roman"/>
        </w:rPr>
        <w:t>Apply endpoint protection policies, including Windows Defender, application whitelisting, and DLP settings.</w:t>
      </w:r>
    </w:p>
    <w:p w14:paraId="2958BD5D" w14:textId="77777777" w:rsidR="008267A6" w:rsidRPr="0099594D" w:rsidRDefault="008267A6" w:rsidP="008267A6">
      <w:pPr>
        <w:rPr>
          <w:rFonts w:ascii="Times New Roman" w:hAnsi="Times New Roman" w:cs="Times New Roman"/>
        </w:rPr>
      </w:pPr>
    </w:p>
    <w:p w14:paraId="68FFABE9" w14:textId="77777777" w:rsidR="008267A6" w:rsidRPr="0099594D" w:rsidRDefault="008267A6" w:rsidP="008267A6">
      <w:pPr>
        <w:rPr>
          <w:rFonts w:ascii="Times New Roman" w:hAnsi="Times New Roman" w:cs="Times New Roman"/>
        </w:rPr>
      </w:pPr>
    </w:p>
    <w:p w14:paraId="7A264AC3"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3. DLP for Mobile Phones</w:t>
      </w:r>
    </w:p>
    <w:p w14:paraId="2A0F1C05" w14:textId="77777777" w:rsidR="005E4954" w:rsidRPr="0099594D" w:rsidRDefault="005E4954" w:rsidP="005E4954">
      <w:pPr>
        <w:rPr>
          <w:rFonts w:ascii="Times New Roman" w:hAnsi="Times New Roman" w:cs="Times New Roman"/>
        </w:rPr>
      </w:pPr>
      <w:r w:rsidRPr="0099594D">
        <w:rPr>
          <w:rFonts w:ascii="Times New Roman" w:hAnsi="Times New Roman" w:cs="Times New Roman"/>
          <w:b/>
          <w:bCs/>
        </w:rPr>
        <w:t>Goal:</w:t>
      </w:r>
      <w:r w:rsidRPr="0099594D">
        <w:rPr>
          <w:rFonts w:ascii="Times New Roman" w:hAnsi="Times New Roman" w:cs="Times New Roman"/>
        </w:rPr>
        <w:t xml:space="preserve"> Research tools for DLP for mobile phones (IBM Maas360, Intune, Varonis, Palo Alto).</w:t>
      </w:r>
    </w:p>
    <w:p w14:paraId="20B2A4FD"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3.1 Can Varonis do DLP for Mobile Phones?</w:t>
      </w:r>
    </w:p>
    <w:p w14:paraId="00704818" w14:textId="77777777" w:rsidR="005E4954" w:rsidRPr="0099594D" w:rsidRDefault="005E4954" w:rsidP="005E4954">
      <w:pPr>
        <w:numPr>
          <w:ilvl w:val="0"/>
          <w:numId w:val="7"/>
        </w:numPr>
        <w:rPr>
          <w:rFonts w:ascii="Times New Roman" w:hAnsi="Times New Roman" w:cs="Times New Roman"/>
        </w:rPr>
      </w:pPr>
      <w:r w:rsidRPr="0099594D">
        <w:rPr>
          <w:rFonts w:ascii="Times New Roman" w:hAnsi="Times New Roman" w:cs="Times New Roman"/>
          <w:b/>
          <w:bCs/>
        </w:rPr>
        <w:t>Varonis</w:t>
      </w:r>
      <w:r w:rsidRPr="0099594D">
        <w:rPr>
          <w:rFonts w:ascii="Times New Roman" w:hAnsi="Times New Roman" w:cs="Times New Roman"/>
        </w:rPr>
        <w:t xml:space="preserve"> is primarily focused on data security, user behavior monitoring, and insider threat detection, rather than mobile-specific DLP. It doesn't have native mobile device management (MDM) capabilities.</w:t>
      </w:r>
    </w:p>
    <w:p w14:paraId="6E8A6D73"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 xml:space="preserve">3.2 Can Intune or IBM </w:t>
      </w:r>
      <w:proofErr w:type="gramStart"/>
      <w:r w:rsidRPr="0099594D">
        <w:rPr>
          <w:rFonts w:ascii="Times New Roman" w:hAnsi="Times New Roman" w:cs="Times New Roman"/>
          <w:b/>
          <w:bCs/>
        </w:rPr>
        <w:t>Maas360 Do It</w:t>
      </w:r>
      <w:proofErr w:type="gramEnd"/>
      <w:r w:rsidRPr="0099594D">
        <w:rPr>
          <w:rFonts w:ascii="Times New Roman" w:hAnsi="Times New Roman" w:cs="Times New Roman"/>
          <w:b/>
          <w:bCs/>
        </w:rPr>
        <w:t>?</w:t>
      </w:r>
    </w:p>
    <w:p w14:paraId="4F95BF7A" w14:textId="77777777" w:rsidR="005E4954" w:rsidRPr="0099594D" w:rsidRDefault="005E4954" w:rsidP="005E4954">
      <w:pPr>
        <w:numPr>
          <w:ilvl w:val="0"/>
          <w:numId w:val="8"/>
        </w:numPr>
        <w:rPr>
          <w:rFonts w:ascii="Times New Roman" w:hAnsi="Times New Roman" w:cs="Times New Roman"/>
        </w:rPr>
      </w:pPr>
      <w:r w:rsidRPr="0099594D">
        <w:rPr>
          <w:rFonts w:ascii="Times New Roman" w:hAnsi="Times New Roman" w:cs="Times New Roman"/>
          <w:b/>
          <w:bCs/>
        </w:rPr>
        <w:t>Intune:</w:t>
      </w:r>
      <w:r w:rsidRPr="0099594D">
        <w:rPr>
          <w:rFonts w:ascii="Times New Roman" w:hAnsi="Times New Roman" w:cs="Times New Roman"/>
        </w:rPr>
        <w:t xml:space="preserve"> Yes, Intune provides mobile device management (MDM) and DLP capabilities for mobile phones, including iOS and Android. It allows you to enforce security policies such as encryption, remote wipe, app control, and access controls. DLP policies can prevent the unauthorized sharing of sensitive data from mobile apps.</w:t>
      </w:r>
    </w:p>
    <w:p w14:paraId="3EDF8383" w14:textId="77777777" w:rsidR="005E4954" w:rsidRPr="0099594D" w:rsidRDefault="005E4954" w:rsidP="005E4954">
      <w:pPr>
        <w:numPr>
          <w:ilvl w:val="0"/>
          <w:numId w:val="8"/>
        </w:numPr>
        <w:rPr>
          <w:rFonts w:ascii="Times New Roman" w:hAnsi="Times New Roman" w:cs="Times New Roman"/>
        </w:rPr>
      </w:pPr>
      <w:r w:rsidRPr="0099594D">
        <w:rPr>
          <w:rFonts w:ascii="Times New Roman" w:hAnsi="Times New Roman" w:cs="Times New Roman"/>
          <w:b/>
          <w:bCs/>
        </w:rPr>
        <w:lastRenderedPageBreak/>
        <w:t>IBM Maas360:</w:t>
      </w:r>
      <w:r w:rsidRPr="0099594D">
        <w:rPr>
          <w:rFonts w:ascii="Times New Roman" w:hAnsi="Times New Roman" w:cs="Times New Roman"/>
        </w:rPr>
        <w:t xml:space="preserve"> IBM Maas360 also provides mobile security and DLP capabilities, including secure app management and containerized environments to protect sensitive data.</w:t>
      </w:r>
    </w:p>
    <w:p w14:paraId="1FC50A6A"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3.3 Can Palo Alto Do It?</w:t>
      </w:r>
    </w:p>
    <w:p w14:paraId="652D4578" w14:textId="33C633BA" w:rsidR="005E4954" w:rsidRPr="0099594D" w:rsidRDefault="005E4954" w:rsidP="005E4954">
      <w:pPr>
        <w:numPr>
          <w:ilvl w:val="0"/>
          <w:numId w:val="9"/>
        </w:numPr>
        <w:rPr>
          <w:rFonts w:ascii="Times New Roman" w:hAnsi="Times New Roman" w:cs="Times New Roman"/>
        </w:rPr>
      </w:pPr>
      <w:r w:rsidRPr="0099594D">
        <w:rPr>
          <w:rFonts w:ascii="Times New Roman" w:hAnsi="Times New Roman" w:cs="Times New Roman"/>
          <w:b/>
          <w:bCs/>
        </w:rPr>
        <w:t>Palo Alto Networks</w:t>
      </w:r>
      <w:r w:rsidRPr="0099594D">
        <w:rPr>
          <w:rFonts w:ascii="Times New Roman" w:hAnsi="Times New Roman" w:cs="Times New Roman"/>
        </w:rPr>
        <w:t xml:space="preserve"> offers a mobile DLP solution through their Prisma Access and </w:t>
      </w:r>
      <w:r w:rsidR="004C34CF" w:rsidRPr="0099594D">
        <w:rPr>
          <w:rFonts w:ascii="Times New Roman" w:hAnsi="Times New Roman" w:cs="Times New Roman"/>
        </w:rPr>
        <w:t>Global Protect</w:t>
      </w:r>
      <w:r w:rsidRPr="0099594D">
        <w:rPr>
          <w:rFonts w:ascii="Times New Roman" w:hAnsi="Times New Roman" w:cs="Times New Roman"/>
        </w:rPr>
        <w:t xml:space="preserve"> platforms. They can enforce security policies across mobile devices and integrate with other security solutions for comprehensive protection.</w:t>
      </w:r>
    </w:p>
    <w:p w14:paraId="14CEF8F1"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3.4 What Tool is the Best for Mobile DLP?</w:t>
      </w:r>
    </w:p>
    <w:p w14:paraId="6331020D" w14:textId="77777777" w:rsidR="005E4954" w:rsidRPr="0099594D" w:rsidRDefault="005E4954" w:rsidP="005E4954">
      <w:pPr>
        <w:numPr>
          <w:ilvl w:val="0"/>
          <w:numId w:val="10"/>
        </w:numPr>
        <w:rPr>
          <w:rFonts w:ascii="Times New Roman" w:hAnsi="Times New Roman" w:cs="Times New Roman"/>
        </w:rPr>
      </w:pPr>
      <w:r w:rsidRPr="0099594D">
        <w:rPr>
          <w:rFonts w:ascii="Times New Roman" w:hAnsi="Times New Roman" w:cs="Times New Roman"/>
          <w:b/>
          <w:bCs/>
        </w:rPr>
        <w:t>Best Option:</w:t>
      </w:r>
      <w:r w:rsidRPr="0099594D">
        <w:rPr>
          <w:rFonts w:ascii="Times New Roman" w:hAnsi="Times New Roman" w:cs="Times New Roman"/>
        </w:rPr>
        <w:t xml:space="preserve"> Microsoft Intune is likely the best choice for a Microsoft-centric environment, as it integrates seamlessly with your existing tools and provides robust mobile DLP features.</w:t>
      </w:r>
    </w:p>
    <w:p w14:paraId="6A289805" w14:textId="77777777" w:rsidR="005E4954" w:rsidRPr="0099594D" w:rsidRDefault="005E4954" w:rsidP="005E4954">
      <w:pPr>
        <w:numPr>
          <w:ilvl w:val="0"/>
          <w:numId w:val="10"/>
        </w:numPr>
        <w:rPr>
          <w:rFonts w:ascii="Times New Roman" w:hAnsi="Times New Roman" w:cs="Times New Roman"/>
        </w:rPr>
      </w:pPr>
      <w:r w:rsidRPr="0099594D">
        <w:rPr>
          <w:rFonts w:ascii="Times New Roman" w:hAnsi="Times New Roman" w:cs="Times New Roman"/>
          <w:b/>
          <w:bCs/>
        </w:rPr>
        <w:t>Cost-Benefit:</w:t>
      </w:r>
      <w:r w:rsidRPr="0099594D">
        <w:rPr>
          <w:rFonts w:ascii="Times New Roman" w:hAnsi="Times New Roman" w:cs="Times New Roman"/>
        </w:rPr>
        <w:t xml:space="preserve"> If you already have Intune, there may be no need for an additional investment in tools like Maas360 or Palo Alto.</w:t>
      </w:r>
    </w:p>
    <w:p w14:paraId="325CD5DA" w14:textId="55BB4069" w:rsidR="005E4954" w:rsidRPr="0099594D" w:rsidRDefault="005E4954" w:rsidP="005E4954">
      <w:pPr>
        <w:rPr>
          <w:rFonts w:ascii="Times New Roman" w:hAnsi="Times New Roman" w:cs="Times New Roman"/>
        </w:rPr>
      </w:pPr>
    </w:p>
    <w:p w14:paraId="7FBEA450" w14:textId="77777777" w:rsidR="004C34CF" w:rsidRPr="0099594D" w:rsidRDefault="004C34CF" w:rsidP="005E4954">
      <w:pPr>
        <w:rPr>
          <w:rFonts w:ascii="Times New Roman" w:hAnsi="Times New Roman" w:cs="Times New Roman"/>
        </w:rPr>
      </w:pPr>
    </w:p>
    <w:p w14:paraId="2E84E476"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4. Repairing the Relationship with Your External SOC</w:t>
      </w:r>
    </w:p>
    <w:p w14:paraId="3B3D5BA8"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4.1 Understanding the Concern:</w:t>
      </w:r>
    </w:p>
    <w:p w14:paraId="3BF21F3D" w14:textId="77777777" w:rsidR="005E4954" w:rsidRPr="0099594D" w:rsidRDefault="005E4954" w:rsidP="005E4954">
      <w:pPr>
        <w:numPr>
          <w:ilvl w:val="0"/>
          <w:numId w:val="11"/>
        </w:numPr>
        <w:rPr>
          <w:rFonts w:ascii="Times New Roman" w:hAnsi="Times New Roman" w:cs="Times New Roman"/>
        </w:rPr>
      </w:pPr>
      <w:r w:rsidRPr="0099594D">
        <w:rPr>
          <w:rFonts w:ascii="Times New Roman" w:hAnsi="Times New Roman" w:cs="Times New Roman"/>
        </w:rPr>
        <w:t>The concern is the delay in alerts due to the cron job schedule from the SOC, which doesn't align with real-time needs.</w:t>
      </w:r>
    </w:p>
    <w:p w14:paraId="52A52D84"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4.2 Steps to Repair the Relationship:</w:t>
      </w:r>
    </w:p>
    <w:p w14:paraId="25D0104C" w14:textId="77777777" w:rsidR="005E4954" w:rsidRPr="0099594D" w:rsidRDefault="005E4954" w:rsidP="005E4954">
      <w:pPr>
        <w:numPr>
          <w:ilvl w:val="0"/>
          <w:numId w:val="12"/>
        </w:numPr>
        <w:rPr>
          <w:rFonts w:ascii="Times New Roman" w:hAnsi="Times New Roman" w:cs="Times New Roman"/>
        </w:rPr>
      </w:pPr>
      <w:r w:rsidRPr="0099594D">
        <w:rPr>
          <w:rFonts w:ascii="Times New Roman" w:hAnsi="Times New Roman" w:cs="Times New Roman"/>
          <w:b/>
          <w:bCs/>
        </w:rPr>
        <w:t>Communication:</w:t>
      </w:r>
      <w:r w:rsidRPr="0099594D">
        <w:rPr>
          <w:rFonts w:ascii="Times New Roman" w:hAnsi="Times New Roman" w:cs="Times New Roman"/>
        </w:rPr>
        <w:t xml:space="preserve"> Schedule a meeting with the SOC to discuss the impact of delayed alerts on security operations. Understand their processes and propose ways to align with your organization's needs.</w:t>
      </w:r>
    </w:p>
    <w:p w14:paraId="3A0E0A4D" w14:textId="77777777" w:rsidR="005E4954" w:rsidRPr="0099594D" w:rsidRDefault="005E4954" w:rsidP="005E4954">
      <w:pPr>
        <w:numPr>
          <w:ilvl w:val="0"/>
          <w:numId w:val="12"/>
        </w:numPr>
        <w:rPr>
          <w:rFonts w:ascii="Times New Roman" w:hAnsi="Times New Roman" w:cs="Times New Roman"/>
        </w:rPr>
      </w:pPr>
      <w:r w:rsidRPr="0099594D">
        <w:rPr>
          <w:rFonts w:ascii="Times New Roman" w:hAnsi="Times New Roman" w:cs="Times New Roman"/>
          <w:b/>
          <w:bCs/>
        </w:rPr>
        <w:t>Addressing the Cron Job Timing:</w:t>
      </w:r>
    </w:p>
    <w:p w14:paraId="47AE0BE1" w14:textId="185EF1FF" w:rsidR="005E4954" w:rsidRPr="0099594D" w:rsidRDefault="005E4954" w:rsidP="005E4954">
      <w:pPr>
        <w:numPr>
          <w:ilvl w:val="1"/>
          <w:numId w:val="12"/>
        </w:numPr>
        <w:rPr>
          <w:rFonts w:ascii="Times New Roman" w:hAnsi="Times New Roman" w:cs="Times New Roman"/>
        </w:rPr>
      </w:pPr>
      <w:r w:rsidRPr="0099594D">
        <w:rPr>
          <w:rFonts w:ascii="Times New Roman" w:hAnsi="Times New Roman" w:cs="Times New Roman"/>
          <w:b/>
          <w:bCs/>
        </w:rPr>
        <w:t>Shorten Interval:</w:t>
      </w:r>
      <w:r w:rsidRPr="0099594D">
        <w:rPr>
          <w:rFonts w:ascii="Times New Roman" w:hAnsi="Times New Roman" w:cs="Times New Roman"/>
        </w:rPr>
        <w:t xml:space="preserve"> Work with the SOC to reduce the cron job interval to near-real-time </w:t>
      </w:r>
      <w:r w:rsidR="00B31101" w:rsidRPr="0099594D">
        <w:rPr>
          <w:rFonts w:ascii="Times New Roman" w:hAnsi="Times New Roman" w:cs="Times New Roman"/>
        </w:rPr>
        <w:t>alerts or</w:t>
      </w:r>
      <w:r w:rsidRPr="0099594D">
        <w:rPr>
          <w:rFonts w:ascii="Times New Roman" w:hAnsi="Times New Roman" w:cs="Times New Roman"/>
        </w:rPr>
        <w:t xml:space="preserve"> implement an event-driven model instead of relying on a cron job.</w:t>
      </w:r>
    </w:p>
    <w:p w14:paraId="7B0AA3C1" w14:textId="77777777" w:rsidR="005E4954" w:rsidRPr="0099594D" w:rsidRDefault="005E4954" w:rsidP="005E4954">
      <w:pPr>
        <w:numPr>
          <w:ilvl w:val="0"/>
          <w:numId w:val="12"/>
        </w:numPr>
        <w:rPr>
          <w:rFonts w:ascii="Times New Roman" w:hAnsi="Times New Roman" w:cs="Times New Roman"/>
        </w:rPr>
      </w:pPr>
      <w:r w:rsidRPr="0099594D">
        <w:rPr>
          <w:rFonts w:ascii="Times New Roman" w:hAnsi="Times New Roman" w:cs="Times New Roman"/>
          <w:b/>
          <w:bCs/>
        </w:rPr>
        <w:t>Automation and Integration:</w:t>
      </w:r>
      <w:r w:rsidRPr="0099594D">
        <w:rPr>
          <w:rFonts w:ascii="Times New Roman" w:hAnsi="Times New Roman" w:cs="Times New Roman"/>
        </w:rPr>
        <w:t xml:space="preserve"> Consider integrating the SOC with your existing security tools for real-time notifications rather than batch-based schedules.</w:t>
      </w:r>
    </w:p>
    <w:p w14:paraId="62392E54" w14:textId="77777777" w:rsidR="005E4954" w:rsidRPr="0099594D" w:rsidRDefault="00000000" w:rsidP="005E4954">
      <w:pPr>
        <w:rPr>
          <w:rFonts w:ascii="Times New Roman" w:hAnsi="Times New Roman" w:cs="Times New Roman"/>
        </w:rPr>
      </w:pPr>
      <w:r w:rsidRPr="0099594D">
        <w:rPr>
          <w:rFonts w:ascii="Times New Roman" w:hAnsi="Times New Roman" w:cs="Times New Roman"/>
        </w:rPr>
        <w:pict w14:anchorId="66203648">
          <v:rect id="_x0000_i1028" style="width:0;height:1.5pt" o:hralign="center" o:hrstd="t" o:hr="t" fillcolor="#a0a0a0" stroked="f"/>
        </w:pict>
      </w:r>
    </w:p>
    <w:p w14:paraId="46B3393D"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5. Handling FOIA Requests and iMessage Capture</w:t>
      </w:r>
    </w:p>
    <w:p w14:paraId="64A7A223"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 xml:space="preserve">5.1 What is </w:t>
      </w:r>
      <w:proofErr w:type="spellStart"/>
      <w:r w:rsidRPr="0099594D">
        <w:rPr>
          <w:rFonts w:ascii="Times New Roman" w:hAnsi="Times New Roman" w:cs="Times New Roman"/>
          <w:b/>
          <w:bCs/>
        </w:rPr>
        <w:t>SELECTCapture</w:t>
      </w:r>
      <w:proofErr w:type="spellEnd"/>
      <w:r w:rsidRPr="0099594D">
        <w:rPr>
          <w:rFonts w:ascii="Times New Roman" w:hAnsi="Times New Roman" w:cs="Times New Roman"/>
          <w:b/>
          <w:bCs/>
        </w:rPr>
        <w:t>?</w:t>
      </w:r>
    </w:p>
    <w:p w14:paraId="0E0415C6" w14:textId="77777777" w:rsidR="005E4954" w:rsidRPr="0099594D" w:rsidRDefault="005E4954" w:rsidP="005E4954">
      <w:pPr>
        <w:numPr>
          <w:ilvl w:val="0"/>
          <w:numId w:val="13"/>
        </w:numPr>
        <w:rPr>
          <w:rFonts w:ascii="Times New Roman" w:hAnsi="Times New Roman" w:cs="Times New Roman"/>
        </w:rPr>
      </w:pPr>
      <w:proofErr w:type="spellStart"/>
      <w:r w:rsidRPr="0099594D">
        <w:rPr>
          <w:rFonts w:ascii="Times New Roman" w:hAnsi="Times New Roman" w:cs="Times New Roman"/>
          <w:b/>
          <w:bCs/>
        </w:rPr>
        <w:lastRenderedPageBreak/>
        <w:t>SELECTCapture</w:t>
      </w:r>
      <w:proofErr w:type="spellEnd"/>
      <w:r w:rsidRPr="0099594D">
        <w:rPr>
          <w:rFonts w:ascii="Times New Roman" w:hAnsi="Times New Roman" w:cs="Times New Roman"/>
        </w:rPr>
        <w:t xml:space="preserve"> is a tool that can capture iMessages for compliance purposes, including FOIA requests. It allows you to capture iMessages without disabling encryption, enabling compliance without blocking iMessage.</w:t>
      </w:r>
    </w:p>
    <w:p w14:paraId="4DC40679"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5.2 Can It Help You Keep Using iMessage?</w:t>
      </w:r>
    </w:p>
    <w:p w14:paraId="52E527AC" w14:textId="64A2805E" w:rsidR="005E4954" w:rsidRPr="0099594D" w:rsidRDefault="005E4954" w:rsidP="005E4954">
      <w:pPr>
        <w:numPr>
          <w:ilvl w:val="0"/>
          <w:numId w:val="14"/>
        </w:numPr>
        <w:rPr>
          <w:rFonts w:ascii="Times New Roman" w:hAnsi="Times New Roman" w:cs="Times New Roman"/>
        </w:rPr>
      </w:pPr>
      <w:r w:rsidRPr="0099594D">
        <w:rPr>
          <w:rFonts w:ascii="Times New Roman" w:hAnsi="Times New Roman" w:cs="Times New Roman"/>
        </w:rPr>
        <w:t xml:space="preserve">Yes, </w:t>
      </w:r>
      <w:proofErr w:type="spellStart"/>
      <w:r w:rsidRPr="0099594D">
        <w:rPr>
          <w:rFonts w:ascii="Times New Roman" w:hAnsi="Times New Roman" w:cs="Times New Roman"/>
          <w:b/>
          <w:bCs/>
        </w:rPr>
        <w:t>SELECTCapture</w:t>
      </w:r>
      <w:proofErr w:type="spellEnd"/>
      <w:r w:rsidRPr="0099594D">
        <w:rPr>
          <w:rFonts w:ascii="Times New Roman" w:hAnsi="Times New Roman" w:cs="Times New Roman"/>
        </w:rPr>
        <w:t xml:space="preserve"> can help you continue using iMessage while ensuring that you can respond to FOIA requests. It works by capturing iMessages for archival without compromising encryption, which addresses the issue with Smarsh.</w:t>
      </w:r>
    </w:p>
    <w:p w14:paraId="200EF70F" w14:textId="77777777" w:rsidR="00ED51F0" w:rsidRPr="0099594D" w:rsidRDefault="00ED51F0" w:rsidP="00ED51F0">
      <w:pPr>
        <w:rPr>
          <w:rFonts w:ascii="Times New Roman" w:hAnsi="Times New Roman" w:cs="Times New Roman"/>
        </w:rPr>
      </w:pPr>
    </w:p>
    <w:p w14:paraId="2A5CFAFC" w14:textId="77777777" w:rsidR="00ED51F0" w:rsidRPr="0099594D" w:rsidRDefault="00ED51F0" w:rsidP="00ED51F0">
      <w:pPr>
        <w:rPr>
          <w:rFonts w:ascii="Times New Roman" w:hAnsi="Times New Roman" w:cs="Times New Roman"/>
        </w:rPr>
      </w:pPr>
    </w:p>
    <w:p w14:paraId="3C2FDE35"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6. Google Workspace for Disaster Recovery (DR)</w:t>
      </w:r>
    </w:p>
    <w:p w14:paraId="136C603D"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6.1 How Does Google Workspace Help in DR?</w:t>
      </w:r>
    </w:p>
    <w:p w14:paraId="3FB4B47D" w14:textId="77777777" w:rsidR="005E4954" w:rsidRPr="0099594D" w:rsidRDefault="005E4954" w:rsidP="005E4954">
      <w:pPr>
        <w:numPr>
          <w:ilvl w:val="0"/>
          <w:numId w:val="15"/>
        </w:numPr>
        <w:rPr>
          <w:rFonts w:ascii="Times New Roman" w:hAnsi="Times New Roman" w:cs="Times New Roman"/>
        </w:rPr>
      </w:pPr>
      <w:r w:rsidRPr="0099594D">
        <w:rPr>
          <w:rFonts w:ascii="Times New Roman" w:hAnsi="Times New Roman" w:cs="Times New Roman"/>
          <w:b/>
          <w:bCs/>
        </w:rPr>
        <w:t>Google Workspace</w:t>
      </w:r>
      <w:r w:rsidRPr="0099594D">
        <w:rPr>
          <w:rFonts w:ascii="Times New Roman" w:hAnsi="Times New Roman" w:cs="Times New Roman"/>
        </w:rPr>
        <w:t xml:space="preserve"> offers cloud-based collaboration tools (Gmail, Drive, Docs, etc.) that provide built-in redundancy and availability. If Microsoft services are down, users can continue using Google Workspace for email, file sharing, and collaboration.</w:t>
      </w:r>
    </w:p>
    <w:p w14:paraId="127CFF52" w14:textId="77777777" w:rsidR="005E4954" w:rsidRPr="0099594D" w:rsidRDefault="005E4954" w:rsidP="005E4954">
      <w:pPr>
        <w:numPr>
          <w:ilvl w:val="0"/>
          <w:numId w:val="15"/>
        </w:numPr>
        <w:rPr>
          <w:rFonts w:ascii="Times New Roman" w:hAnsi="Times New Roman" w:cs="Times New Roman"/>
        </w:rPr>
      </w:pPr>
      <w:r w:rsidRPr="0099594D">
        <w:rPr>
          <w:rFonts w:ascii="Times New Roman" w:hAnsi="Times New Roman" w:cs="Times New Roman"/>
        </w:rPr>
        <w:t>You can set up cross-platform email forwarding and ensure that all critical communication can be handled through Google Workspace during Microsoft outages.</w:t>
      </w:r>
    </w:p>
    <w:p w14:paraId="605BB372" w14:textId="4C155E4D" w:rsidR="005E4954" w:rsidRPr="0099594D" w:rsidRDefault="005E4954" w:rsidP="005E4954">
      <w:pPr>
        <w:rPr>
          <w:rFonts w:ascii="Times New Roman" w:hAnsi="Times New Roman" w:cs="Times New Roman"/>
        </w:rPr>
      </w:pPr>
    </w:p>
    <w:p w14:paraId="39000145"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7. Designing a Recovery Solution with Rubrik Cyber Recovery</w:t>
      </w:r>
    </w:p>
    <w:p w14:paraId="503D7A46" w14:textId="77777777" w:rsidR="005E4954" w:rsidRPr="0099594D" w:rsidRDefault="005E4954" w:rsidP="005E4954">
      <w:pPr>
        <w:rPr>
          <w:rFonts w:ascii="Times New Roman" w:hAnsi="Times New Roman" w:cs="Times New Roman"/>
          <w:b/>
          <w:bCs/>
        </w:rPr>
      </w:pPr>
      <w:r w:rsidRPr="0099594D">
        <w:rPr>
          <w:rFonts w:ascii="Times New Roman" w:hAnsi="Times New Roman" w:cs="Times New Roman"/>
          <w:b/>
          <w:bCs/>
        </w:rPr>
        <w:t>7.1 Recovery Plan Design:</w:t>
      </w:r>
    </w:p>
    <w:p w14:paraId="6188B0D6" w14:textId="77777777" w:rsidR="005E4954" w:rsidRPr="0099594D" w:rsidRDefault="005E4954" w:rsidP="005E4954">
      <w:pPr>
        <w:numPr>
          <w:ilvl w:val="0"/>
          <w:numId w:val="16"/>
        </w:numPr>
        <w:rPr>
          <w:rFonts w:ascii="Times New Roman" w:hAnsi="Times New Roman" w:cs="Times New Roman"/>
        </w:rPr>
      </w:pPr>
      <w:r w:rsidRPr="0099594D">
        <w:rPr>
          <w:rFonts w:ascii="Times New Roman" w:hAnsi="Times New Roman" w:cs="Times New Roman"/>
          <w:b/>
          <w:bCs/>
        </w:rPr>
        <w:t>Step 1:</w:t>
      </w:r>
      <w:r w:rsidRPr="0099594D">
        <w:rPr>
          <w:rFonts w:ascii="Times New Roman" w:hAnsi="Times New Roman" w:cs="Times New Roman"/>
        </w:rPr>
        <w:t xml:space="preserve"> Implement Rubrik for data backup and cyber recovery. Rubrik ensures rapid recovery in case of a cyberattack, including ransomware.</w:t>
      </w:r>
    </w:p>
    <w:p w14:paraId="53F4E0AD" w14:textId="77777777" w:rsidR="005E4954" w:rsidRPr="0099594D" w:rsidRDefault="005E4954" w:rsidP="005E4954">
      <w:pPr>
        <w:numPr>
          <w:ilvl w:val="0"/>
          <w:numId w:val="16"/>
        </w:numPr>
        <w:rPr>
          <w:rFonts w:ascii="Times New Roman" w:hAnsi="Times New Roman" w:cs="Times New Roman"/>
        </w:rPr>
      </w:pPr>
      <w:r w:rsidRPr="0099594D">
        <w:rPr>
          <w:rFonts w:ascii="Times New Roman" w:hAnsi="Times New Roman" w:cs="Times New Roman"/>
          <w:b/>
          <w:bCs/>
        </w:rPr>
        <w:t>Step 2:</w:t>
      </w:r>
      <w:r w:rsidRPr="0099594D">
        <w:rPr>
          <w:rFonts w:ascii="Times New Roman" w:hAnsi="Times New Roman" w:cs="Times New Roman"/>
        </w:rPr>
        <w:t xml:space="preserve"> Add secondary recovery solutions for identity and network restoration, like Azure Active Directory (AD) backups, and multi-region backup systems.</w:t>
      </w:r>
    </w:p>
    <w:p w14:paraId="745C2C01" w14:textId="77777777" w:rsidR="005E4954" w:rsidRPr="0099594D" w:rsidRDefault="005E4954" w:rsidP="005E4954">
      <w:pPr>
        <w:numPr>
          <w:ilvl w:val="0"/>
          <w:numId w:val="16"/>
        </w:numPr>
        <w:rPr>
          <w:rFonts w:ascii="Times New Roman" w:hAnsi="Times New Roman" w:cs="Times New Roman"/>
        </w:rPr>
      </w:pPr>
      <w:r w:rsidRPr="0099594D">
        <w:rPr>
          <w:rFonts w:ascii="Times New Roman" w:hAnsi="Times New Roman" w:cs="Times New Roman"/>
          <w:b/>
          <w:bCs/>
        </w:rPr>
        <w:t>Step 3:</w:t>
      </w:r>
      <w:r w:rsidRPr="0099594D">
        <w:rPr>
          <w:rFonts w:ascii="Times New Roman" w:hAnsi="Times New Roman" w:cs="Times New Roman"/>
        </w:rPr>
        <w:t xml:space="preserve"> Test and validate the recovery process through simulation exercises (tabletop testing).</w:t>
      </w:r>
    </w:p>
    <w:p w14:paraId="6167E5E7" w14:textId="77777777" w:rsidR="005E4954" w:rsidRDefault="005E4954"/>
    <w:sectPr w:rsidR="005E4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F5B44"/>
    <w:multiLevelType w:val="multilevel"/>
    <w:tmpl w:val="16FA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4894"/>
    <w:multiLevelType w:val="multilevel"/>
    <w:tmpl w:val="281A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04536"/>
    <w:multiLevelType w:val="multilevel"/>
    <w:tmpl w:val="C898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C6793"/>
    <w:multiLevelType w:val="multilevel"/>
    <w:tmpl w:val="9002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6027C"/>
    <w:multiLevelType w:val="multilevel"/>
    <w:tmpl w:val="0358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A328E"/>
    <w:multiLevelType w:val="multilevel"/>
    <w:tmpl w:val="5502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562BB"/>
    <w:multiLevelType w:val="multilevel"/>
    <w:tmpl w:val="DADE0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C21EA"/>
    <w:multiLevelType w:val="multilevel"/>
    <w:tmpl w:val="AA0C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C4929"/>
    <w:multiLevelType w:val="multilevel"/>
    <w:tmpl w:val="FEDE1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316BA"/>
    <w:multiLevelType w:val="multilevel"/>
    <w:tmpl w:val="05DA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52028"/>
    <w:multiLevelType w:val="multilevel"/>
    <w:tmpl w:val="B3901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537E9"/>
    <w:multiLevelType w:val="multilevel"/>
    <w:tmpl w:val="66D8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931D9"/>
    <w:multiLevelType w:val="multilevel"/>
    <w:tmpl w:val="28E6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96CF6"/>
    <w:multiLevelType w:val="multilevel"/>
    <w:tmpl w:val="F5F0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54F0C"/>
    <w:multiLevelType w:val="multilevel"/>
    <w:tmpl w:val="6570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A4782"/>
    <w:multiLevelType w:val="multilevel"/>
    <w:tmpl w:val="0DDE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51967">
    <w:abstractNumId w:val="14"/>
  </w:num>
  <w:num w:numId="2" w16cid:durableId="822240570">
    <w:abstractNumId w:val="8"/>
  </w:num>
  <w:num w:numId="3" w16cid:durableId="354356510">
    <w:abstractNumId w:val="3"/>
  </w:num>
  <w:num w:numId="4" w16cid:durableId="816071173">
    <w:abstractNumId w:val="13"/>
  </w:num>
  <w:num w:numId="5" w16cid:durableId="1081491902">
    <w:abstractNumId w:val="15"/>
  </w:num>
  <w:num w:numId="6" w16cid:durableId="257639179">
    <w:abstractNumId w:val="10"/>
  </w:num>
  <w:num w:numId="7" w16cid:durableId="470758554">
    <w:abstractNumId w:val="9"/>
  </w:num>
  <w:num w:numId="8" w16cid:durableId="8799150">
    <w:abstractNumId w:val="4"/>
  </w:num>
  <w:num w:numId="9" w16cid:durableId="754327668">
    <w:abstractNumId w:val="7"/>
  </w:num>
  <w:num w:numId="10" w16cid:durableId="1606884647">
    <w:abstractNumId w:val="5"/>
  </w:num>
  <w:num w:numId="11" w16cid:durableId="1825320623">
    <w:abstractNumId w:val="1"/>
  </w:num>
  <w:num w:numId="12" w16cid:durableId="645281122">
    <w:abstractNumId w:val="6"/>
  </w:num>
  <w:num w:numId="13" w16cid:durableId="1368140919">
    <w:abstractNumId w:val="2"/>
  </w:num>
  <w:num w:numId="14" w16cid:durableId="1417826801">
    <w:abstractNumId w:val="0"/>
  </w:num>
  <w:num w:numId="15" w16cid:durableId="1218662774">
    <w:abstractNumId w:val="12"/>
  </w:num>
  <w:num w:numId="16" w16cid:durableId="10768268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54"/>
    <w:rsid w:val="001F3609"/>
    <w:rsid w:val="0029078B"/>
    <w:rsid w:val="004C34CF"/>
    <w:rsid w:val="005E4954"/>
    <w:rsid w:val="008267A6"/>
    <w:rsid w:val="0099594D"/>
    <w:rsid w:val="00B31101"/>
    <w:rsid w:val="00C61FC5"/>
    <w:rsid w:val="00D02F58"/>
    <w:rsid w:val="00ED5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4211F"/>
  <w15:chartTrackingRefBased/>
  <w15:docId w15:val="{26356F47-7C89-44DE-A744-988A01C9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9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9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9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9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9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9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9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9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954"/>
    <w:rPr>
      <w:rFonts w:eastAsiaTheme="majorEastAsia" w:cstheme="majorBidi"/>
      <w:color w:val="272727" w:themeColor="text1" w:themeTint="D8"/>
    </w:rPr>
  </w:style>
  <w:style w:type="paragraph" w:styleId="Title">
    <w:name w:val="Title"/>
    <w:basedOn w:val="Normal"/>
    <w:next w:val="Normal"/>
    <w:link w:val="TitleChar"/>
    <w:uiPriority w:val="10"/>
    <w:qFormat/>
    <w:rsid w:val="005E4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954"/>
    <w:pPr>
      <w:spacing w:before="160"/>
      <w:jc w:val="center"/>
    </w:pPr>
    <w:rPr>
      <w:i/>
      <w:iCs/>
      <w:color w:val="404040" w:themeColor="text1" w:themeTint="BF"/>
    </w:rPr>
  </w:style>
  <w:style w:type="character" w:customStyle="1" w:styleId="QuoteChar">
    <w:name w:val="Quote Char"/>
    <w:basedOn w:val="DefaultParagraphFont"/>
    <w:link w:val="Quote"/>
    <w:uiPriority w:val="29"/>
    <w:rsid w:val="005E4954"/>
    <w:rPr>
      <w:i/>
      <w:iCs/>
      <w:color w:val="404040" w:themeColor="text1" w:themeTint="BF"/>
    </w:rPr>
  </w:style>
  <w:style w:type="paragraph" w:styleId="ListParagraph">
    <w:name w:val="List Paragraph"/>
    <w:basedOn w:val="Normal"/>
    <w:uiPriority w:val="34"/>
    <w:qFormat/>
    <w:rsid w:val="005E4954"/>
    <w:pPr>
      <w:ind w:left="720"/>
      <w:contextualSpacing/>
    </w:pPr>
  </w:style>
  <w:style w:type="character" w:styleId="IntenseEmphasis">
    <w:name w:val="Intense Emphasis"/>
    <w:basedOn w:val="DefaultParagraphFont"/>
    <w:uiPriority w:val="21"/>
    <w:qFormat/>
    <w:rsid w:val="005E4954"/>
    <w:rPr>
      <w:i/>
      <w:iCs/>
      <w:color w:val="0F4761" w:themeColor="accent1" w:themeShade="BF"/>
    </w:rPr>
  </w:style>
  <w:style w:type="paragraph" w:styleId="IntenseQuote">
    <w:name w:val="Intense Quote"/>
    <w:basedOn w:val="Normal"/>
    <w:next w:val="Normal"/>
    <w:link w:val="IntenseQuoteChar"/>
    <w:uiPriority w:val="30"/>
    <w:qFormat/>
    <w:rsid w:val="005E4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954"/>
    <w:rPr>
      <w:i/>
      <w:iCs/>
      <w:color w:val="0F4761" w:themeColor="accent1" w:themeShade="BF"/>
    </w:rPr>
  </w:style>
  <w:style w:type="character" w:styleId="IntenseReference">
    <w:name w:val="Intense Reference"/>
    <w:basedOn w:val="DefaultParagraphFont"/>
    <w:uiPriority w:val="32"/>
    <w:qFormat/>
    <w:rsid w:val="005E49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79731">
      <w:bodyDiv w:val="1"/>
      <w:marLeft w:val="0"/>
      <w:marRight w:val="0"/>
      <w:marTop w:val="0"/>
      <w:marBottom w:val="0"/>
      <w:divBdr>
        <w:top w:val="none" w:sz="0" w:space="0" w:color="auto"/>
        <w:left w:val="none" w:sz="0" w:space="0" w:color="auto"/>
        <w:bottom w:val="none" w:sz="0" w:space="0" w:color="auto"/>
        <w:right w:val="none" w:sz="0" w:space="0" w:color="auto"/>
      </w:divBdr>
    </w:div>
    <w:div w:id="54672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1251</Words>
  <Characters>7136</Characters>
  <Application>Microsoft Office Word</Application>
  <DocSecurity>0</DocSecurity>
  <Lines>59</Lines>
  <Paragraphs>16</Paragraphs>
  <ScaleCrop>false</ScaleCrop>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llerena</dc:creator>
  <cp:keywords/>
  <dc:description/>
  <cp:lastModifiedBy>carlos llerena</cp:lastModifiedBy>
  <cp:revision>8</cp:revision>
  <dcterms:created xsi:type="dcterms:W3CDTF">2025-03-09T09:04:00Z</dcterms:created>
  <dcterms:modified xsi:type="dcterms:W3CDTF">2025-03-13T12:41:00Z</dcterms:modified>
</cp:coreProperties>
</file>