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dice-general"/>
      <w:bookmarkEnd w:id="21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 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 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 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 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r>
        <w:t xml:space="preserve">SM en la mujer</w:t>
      </w:r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r>
        <w:t xml:space="preserve">SM en la tercera edad</w:t>
      </w:r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 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 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13f53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e459f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2022-01-25T20:24:42Z</dcterms:created>
  <dcterms:modified xsi:type="dcterms:W3CDTF">2022-01-25T20:24:42Z</dcterms:modified>
</cp:coreProperties>
</file>