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4.3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2" w:name="creación-empresa"/>
      <w:bookmarkEnd w:id="72"/>
      <w:r>
        <w:t xml:space="preserve">4.3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3" w:name="pasos-para-montar-la-empresa"/>
      <w:bookmarkEnd w:id="73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4" w:name="plan-dafo"/>
      <w:bookmarkEnd w:id="74"/>
      <w:r>
        <w:t xml:space="preserve">Plan DAFO</w:t>
      </w:r>
    </w:p>
    <w:p>
      <w:pPr>
        <w:pStyle w:val="Heading4"/>
      </w:pPr>
      <w:bookmarkStart w:id="75" w:name="debilidades"/>
      <w:bookmarkEnd w:id="75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6" w:name="amenazas"/>
      <w:bookmarkEnd w:id="76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7" w:name="fortalezas"/>
      <w:bookmarkEnd w:id="77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8" w:name="oportunidades"/>
      <w:bookmarkEnd w:id="78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79" w:name="plan-de-marketing"/>
      <w:bookmarkEnd w:id="79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0" w:name="plan-financiero"/>
      <w:bookmarkEnd w:id="80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1" w:name="plan-gastos-y-beneficios-de-la-empresa"/>
      <w:bookmarkEnd w:id="81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2" w:name="papeles-oficiales-para-gestionar-la-empresa-alta-en-la-seguridad-social-iae-licencia-del-ayuntamiento-para-la-apertura-etc."/>
      <w:bookmarkEnd w:id="82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3" w:name="resultados-paciente"/>
      <w:bookmarkEnd w:id="83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4" w:name="discusión"/>
      <w:bookmarkEnd w:id="84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5" w:name="conclusión"/>
      <w:bookmarkEnd w:id="85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6" w:name="bibliografía"/>
      <w:bookmarkEnd w:id="86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7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8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1" w:name="anexos"/>
      <w:bookmarkEnd w:id="111"/>
      <w:r>
        <w:t xml:space="preserve">Anexos</w:t>
      </w:r>
    </w:p>
    <w:p>
      <w:pPr>
        <w:pStyle w:val="Heading2"/>
      </w:pPr>
      <w:bookmarkStart w:id="112" w:name="abreviaturas"/>
      <w:bookmarkEnd w:id="112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3" w:name="glosario"/>
      <w:bookmarkEnd w:id="113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4" w:name="evolución-histórica-de-los-criterios-del-síndrome-metabólico"/>
      <w:bookmarkEnd w:id="114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5" w:name="díptico"/>
      <w:bookmarkEnd w:id="115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e15dc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1b485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6" Target="media/rId116.png" /><Relationship Type="http://schemas.openxmlformats.org/officeDocument/2006/relationships/hyperlink" Id="rId97" Target="http://dspace.utalca.cl/handle/1950/4714" TargetMode="External" /><Relationship Type="http://schemas.openxmlformats.org/officeDocument/2006/relationships/hyperlink" Id="rId91" Target="http://hdl.handle.net/2183/16548" TargetMode="External" /><Relationship Type="http://schemas.openxmlformats.org/officeDocument/2006/relationships/hyperlink" Id="rId93" Target="http://scielo.isciii.es/scielo.php?script=sci_arttext&amp;pid=S0212-16112017000500013&amp;lng=es&amp;nrm=iso" TargetMode="External" /><Relationship Type="http://schemas.openxmlformats.org/officeDocument/2006/relationships/hyperlink" Id="rId89" Target="http://scielo.isciii.es/scielo.php?script=sci_arttext&amp;pid=S1137-66272016000200009&amp;lng=es&amp;nrm=iso" TargetMode="External" /><Relationship Type="http://schemas.openxmlformats.org/officeDocument/2006/relationships/hyperlink" Id="rId87" Target="http://scielo.sld.cu/scielo.php?script=sci_arttext&amp;pid=S1561-29532006000300006" TargetMode="External" /><Relationship Type="http://schemas.openxmlformats.org/officeDocument/2006/relationships/hyperlink" Id="rId92" Target="http://ve.scielo.org/scielo.php?script=sci_arttext&amp;pid=S0048-77322011000200002&amp;lng=es&amp;nrm=iso" TargetMode="External" /><Relationship Type="http://schemas.openxmlformats.org/officeDocument/2006/relationships/hyperlink" Id="rId90" Target="http://ve.scielo.org/scielo.php?script=sci_arttext&amp;pid=S0798-07522007000200006" TargetMode="External" /><Relationship Type="http://schemas.openxmlformats.org/officeDocument/2006/relationships/hyperlink" Id="rId110" Target="http://www.scielo.org.co/pdf/rcca/v28n1/0120-5633-rcca-28-1-60.pdf" TargetMode="External" /><Relationship Type="http://schemas.openxmlformats.org/officeDocument/2006/relationships/hyperlink" Id="rId104" Target="http://www.scielo.org.pe/scielo.php?script=sci_arttext&amp;pid=S1025-55832020000100092&amp;lng=es" TargetMode="External" /><Relationship Type="http://schemas.openxmlformats.org/officeDocument/2006/relationships/hyperlink" Id="rId96" Target="https://doi.org/10.1373/clinchem.2005.048611" TargetMode="External" /><Relationship Type="http://schemas.openxmlformats.org/officeDocument/2006/relationships/hyperlink" Id="rId99" Target="https://isanidad.com/67663/la-falta-de-sueno-puede-disminuir-el-colesterol-bueno/" TargetMode="External" /><Relationship Type="http://schemas.openxmlformats.org/officeDocument/2006/relationships/hyperlink" Id="rId101" Target="https://middlesexhealth.org/learning-center/espanol/enfermedades-y-afecciones/s-ndrome-metab-lico" TargetMode="External" /><Relationship Type="http://schemas.openxmlformats.org/officeDocument/2006/relationships/hyperlink" Id="rId98" Target="https://ruc.udc.es/dspace/handle/2183/16548" TargetMode="External" /><Relationship Type="http://schemas.openxmlformats.org/officeDocument/2006/relationships/hyperlink" Id="rId105" Target="https://scielo.isciii.es/scielo.php?script=sci_arttext&amp;pid=S0212-16112017000500013" TargetMode="External" /><Relationship Type="http://schemas.openxmlformats.org/officeDocument/2006/relationships/hyperlink" Id="rId108" Target="https://scielo.isciii.es/scielo.php?script=sci_arttext&amp;pid=S0212-71992008000700003" TargetMode="External" /><Relationship Type="http://schemas.openxmlformats.org/officeDocument/2006/relationships/hyperlink" Id="rId100" Target="https://www.cun.es/enfermedades-tratamientos/enfermedades/sindrome-metabolico" TargetMode="External" /><Relationship Type="http://schemas.openxmlformats.org/officeDocument/2006/relationships/hyperlink" Id="rId10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9" Target="https://www.flasog.org/static/academica/Sindrome-Metabolico.pdf" TargetMode="External" /><Relationship Type="http://schemas.openxmlformats.org/officeDocument/2006/relationships/hyperlink" Id="rId102" Target="https://www.mayoclinic.org/es-es/diseases-conditions/metabolic-syndrome/diagnosis-treatment/drc-20351921" TargetMode="External" /><Relationship Type="http://schemas.openxmlformats.org/officeDocument/2006/relationships/hyperlink" Id="rId103" Target="https://www.mayoclinic.org/es-es/diseases-conditions/metabolic-syndrome/symptoms-causes/syc-20351916" TargetMode="External" /><Relationship Type="http://schemas.openxmlformats.org/officeDocument/2006/relationships/hyperlink" Id="rId106" Target="https://www.pediatriaintegral.es/publicacion-2015-07/sindrome-metabolico/" TargetMode="External" /><Relationship Type="http://schemas.openxmlformats.org/officeDocument/2006/relationships/hyperlink" Id="rId8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4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7" Target="http://dspace.utalca.cl/handle/1950/4714" TargetMode="External" /><Relationship Type="http://schemas.openxmlformats.org/officeDocument/2006/relationships/hyperlink" Id="rId91" Target="http://hdl.handle.net/2183/16548" TargetMode="External" /><Relationship Type="http://schemas.openxmlformats.org/officeDocument/2006/relationships/hyperlink" Id="rId93" Target="http://scielo.isciii.es/scielo.php?script=sci_arttext&amp;pid=S0212-16112017000500013&amp;lng=es&amp;nrm=iso" TargetMode="External" /><Relationship Type="http://schemas.openxmlformats.org/officeDocument/2006/relationships/hyperlink" Id="rId89" Target="http://scielo.isciii.es/scielo.php?script=sci_arttext&amp;pid=S1137-66272016000200009&amp;lng=es&amp;nrm=iso" TargetMode="External" /><Relationship Type="http://schemas.openxmlformats.org/officeDocument/2006/relationships/hyperlink" Id="rId87" Target="http://scielo.sld.cu/scielo.php?script=sci_arttext&amp;pid=S1561-29532006000300006" TargetMode="External" /><Relationship Type="http://schemas.openxmlformats.org/officeDocument/2006/relationships/hyperlink" Id="rId92" Target="http://ve.scielo.org/scielo.php?script=sci_arttext&amp;pid=S0048-77322011000200002&amp;lng=es&amp;nrm=iso" TargetMode="External" /><Relationship Type="http://schemas.openxmlformats.org/officeDocument/2006/relationships/hyperlink" Id="rId90" Target="http://ve.scielo.org/scielo.php?script=sci_arttext&amp;pid=S0798-07522007000200006" TargetMode="External" /><Relationship Type="http://schemas.openxmlformats.org/officeDocument/2006/relationships/hyperlink" Id="rId110" Target="http://www.scielo.org.co/pdf/rcca/v28n1/0120-5633-rcca-28-1-60.pdf" TargetMode="External" /><Relationship Type="http://schemas.openxmlformats.org/officeDocument/2006/relationships/hyperlink" Id="rId104" Target="http://www.scielo.org.pe/scielo.php?script=sci_arttext&amp;pid=S1025-55832020000100092&amp;lng=es" TargetMode="External" /><Relationship Type="http://schemas.openxmlformats.org/officeDocument/2006/relationships/hyperlink" Id="rId96" Target="https://doi.org/10.1373/clinchem.2005.048611" TargetMode="External" /><Relationship Type="http://schemas.openxmlformats.org/officeDocument/2006/relationships/hyperlink" Id="rId99" Target="https://isanidad.com/67663/la-falta-de-sueno-puede-disminuir-el-colesterol-bueno/" TargetMode="External" /><Relationship Type="http://schemas.openxmlformats.org/officeDocument/2006/relationships/hyperlink" Id="rId101" Target="https://middlesexhealth.org/learning-center/espanol/enfermedades-y-afecciones/s-ndrome-metab-lico" TargetMode="External" /><Relationship Type="http://schemas.openxmlformats.org/officeDocument/2006/relationships/hyperlink" Id="rId98" Target="https://ruc.udc.es/dspace/handle/2183/16548" TargetMode="External" /><Relationship Type="http://schemas.openxmlformats.org/officeDocument/2006/relationships/hyperlink" Id="rId105" Target="https://scielo.isciii.es/scielo.php?script=sci_arttext&amp;pid=S0212-16112017000500013" TargetMode="External" /><Relationship Type="http://schemas.openxmlformats.org/officeDocument/2006/relationships/hyperlink" Id="rId108" Target="https://scielo.isciii.es/scielo.php?script=sci_arttext&amp;pid=S0212-71992008000700003" TargetMode="External" /><Relationship Type="http://schemas.openxmlformats.org/officeDocument/2006/relationships/hyperlink" Id="rId100" Target="https://www.cun.es/enfermedades-tratamientos/enfermedades/sindrome-metabolico" TargetMode="External" /><Relationship Type="http://schemas.openxmlformats.org/officeDocument/2006/relationships/hyperlink" Id="rId107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09" Target="https://www.flasog.org/static/academica/Sindrome-Metabolico.pdf" TargetMode="External" /><Relationship Type="http://schemas.openxmlformats.org/officeDocument/2006/relationships/hyperlink" Id="rId102" Target="https://www.mayoclinic.org/es-es/diseases-conditions/metabolic-syndrome/diagnosis-treatment/drc-20351921" TargetMode="External" /><Relationship Type="http://schemas.openxmlformats.org/officeDocument/2006/relationships/hyperlink" Id="rId103" Target="https://www.mayoclinic.org/es-es/diseases-conditions/metabolic-syndrome/symptoms-causes/syc-20351916" TargetMode="External" /><Relationship Type="http://schemas.openxmlformats.org/officeDocument/2006/relationships/hyperlink" Id="rId106" Target="https://www.pediatriaintegral.es/publicacion-2015-07/sindrome-metabolico/" TargetMode="External" /><Relationship Type="http://schemas.openxmlformats.org/officeDocument/2006/relationships/hyperlink" Id="rId88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4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2022-04-24T10:54:48Z</dcterms:created>
  <dcterms:modified xsi:type="dcterms:W3CDTF">2022-04-24T10:54:48Z</dcterms:modified>
</cp:coreProperties>
</file>