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BodyText"/>
      </w:pPr>
      <w:r>
        <w:t xml:space="preserve"># FICHA DIETÉTICA DEL PACIENTE</w:t>
      </w:r>
    </w:p>
    <w:p>
      <w:pPr>
        <w:pStyle w:val="Heading2"/>
      </w:pPr>
      <w:bookmarkStart w:id="54" w:name="datos-administrativos"/>
      <w:bookmarkEnd w:id="54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MÉDIC0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5" w:name="anamnesis"/>
      <w:bookmarkEnd w:id="55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</w:rP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</w:rPr>
        <w:t xml:space="preserve">SÍNTOMAS QUE SE ESTÁN EXPERIMENTANDO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MOTIVOS DE LA ÚLTIMA CONSULTA AL MÉDICO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OPERACIONES</w:t>
      </w:r>
    </w:p>
    <w:p>
      <w:pPr>
        <w:pStyle w:val="BodyText"/>
      </w:pPr>
      <w:r>
        <w:t xml:space="preserve">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ALERGIAS</w:t>
      </w:r>
    </w:p>
    <w:p>
      <w:pPr>
        <w:pStyle w:val="BodyText"/>
      </w:pPr>
      <w:r>
        <w:t xml:space="preserve">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6" w:name="antropometría"/>
      <w:bookmarkEnd w:id="56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COMPLEXIÓN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bioquímica"/>
      <w:bookmarkEnd w:id="57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8" w:name="exploración-física-y-preguntas"/>
      <w:bookmarkEnd w:id="58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9" w:name="entrevista-al-paciente"/>
      <w:bookmarkEnd w:id="59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día.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b/>
          <w:i/>
        </w:rPr>
        <w:t xml:space="preserve">LUGAR DE LAS TOMAS</w:t>
      </w:r>
      <w:r>
        <w:rPr>
          <w:i/>
        </w:rPr>
        <w:t xml:space="preserve">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anterior.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frito.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</w:t>
      </w:r>
      <w:r>
        <w:t xml:space="preserve"> </w:t>
      </w:r>
      <w:r>
        <w:t xml:space="preserve">fin de semana (vino /</w:t>
      </w:r>
      <w:r>
        <w:t xml:space="preserve"> </w:t>
      </w:r>
      <w:r>
        <w:t xml:space="preserve">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 ODIADOS</w:t>
      </w:r>
      <w:r>
        <w:t xml:space="preserve">: casquería.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ligero.</w:t>
      </w:r>
      <w:r>
        <w:br w:type="textWrapping"/>
      </w:r>
      <w:r>
        <w:rPr>
          <w:i/>
          <w:b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calentar.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0" w:name="aspectos-sociales"/>
      <w:bookmarkEnd w:id="60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PREGUNTAS/ TEMAS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recuento-alimentario-de-tres-días"/>
      <w:bookmarkEnd w:id="61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2" w:name="primer-diagnostico-e-intervención"/>
      <w:bookmarkEnd w:id="62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3" w:name="dieta"/>
      <w:bookmarkEnd w:id="63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4" w:name="encuesta"/>
      <w:bookmarkEnd w:id="64"/>
      <w:r>
        <w:t xml:space="preserve">4.3 Encuesta</w:t>
      </w:r>
    </w:p>
    <w:p>
      <w:pPr>
        <w:pStyle w:val="Heading2"/>
      </w:pPr>
      <w:bookmarkStart w:id="65" w:name="síndrome-metabólico-en-españa-prevalencia-y-riesgo-coronario-asociado-a-la-definición-armonizada-y-a-la-propuesta-por-la-oms.-estudio-darios"/>
      <w:bookmarkEnd w:id="65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66" w:name="creación-empresa"/>
      <w:bookmarkEnd w:id="66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7" w:name="pasos-para-montar-la-empresa"/>
      <w:bookmarkEnd w:id="67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8" w:name="plan-dafo"/>
      <w:bookmarkEnd w:id="68"/>
      <w:r>
        <w:t xml:space="preserve">Plan DAFO</w:t>
      </w:r>
    </w:p>
    <w:p>
      <w:pPr>
        <w:pStyle w:val="Heading4"/>
      </w:pPr>
      <w:bookmarkStart w:id="69" w:name="debilidades"/>
      <w:bookmarkEnd w:id="69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0" w:name="amenazas"/>
      <w:bookmarkEnd w:id="70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1" w:name="fortalezas"/>
      <w:bookmarkEnd w:id="71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2" w:name="oportunidades"/>
      <w:bookmarkEnd w:id="72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3" w:name="plan-de-marketing"/>
      <w:bookmarkEnd w:id="73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4" w:name="plan-financiero"/>
      <w:bookmarkEnd w:id="74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5" w:name="plan-gastos-y-beneficios-de-la-empresa"/>
      <w:bookmarkEnd w:id="75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6" w:name="papeles-oficiales-para-gestionar-la-empresa-alta-en-la-seguridad-social-iae-licencia-del-ayuntamiento-para-la-apertura-etc."/>
      <w:bookmarkEnd w:id="76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7" w:name="resultados-paciente"/>
      <w:bookmarkEnd w:id="77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8" w:name="discusión"/>
      <w:bookmarkEnd w:id="78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9" w:name="conclusión"/>
      <w:bookmarkEnd w:id="79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0" w:name="bibliografía"/>
      <w:bookmarkEnd w:id="80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1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8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93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94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6" w:name="anexos"/>
      <w:bookmarkEnd w:id="106"/>
      <w:r>
        <w:t xml:space="preserve">Anexos</w:t>
      </w:r>
    </w:p>
    <w:p>
      <w:pPr>
        <w:pStyle w:val="Heading2"/>
      </w:pPr>
      <w:bookmarkStart w:id="107" w:name="abreviaturas"/>
      <w:bookmarkEnd w:id="10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8" w:name="glosario"/>
      <w:bookmarkEnd w:id="108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9" w:name="evolución-histórica-de-los-criterios-del-síndrome-metabólico"/>
      <w:bookmarkEnd w:id="109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0" w:name="díptico"/>
      <w:bookmarkEnd w:id="110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eb5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9948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1" Target="media/rId111.png" /><Relationship Type="http://schemas.openxmlformats.org/officeDocument/2006/relationships/hyperlink" Id="rId91" Target="http://dspace.utalca.cl/handle/1950/4714" TargetMode="External" /><Relationship Type="http://schemas.openxmlformats.org/officeDocument/2006/relationships/hyperlink" Id="rId85" Target="http://hdl.handle.net/2183/16548" TargetMode="External" /><Relationship Type="http://schemas.openxmlformats.org/officeDocument/2006/relationships/hyperlink" Id="rId87" Target="http://scielo.isciii.es/scielo.php?script=sci_arttext&amp;pid=S0212-16112017000500013&amp;lng=es&amp;nrm=iso" TargetMode="External" /><Relationship Type="http://schemas.openxmlformats.org/officeDocument/2006/relationships/hyperlink" Id="rId83" Target="http://scielo.isciii.es/scielo.php?script=sci_arttext&amp;pid=S1137-66272016000200009&amp;lng=es&amp;nrm=iso" TargetMode="External" /><Relationship Type="http://schemas.openxmlformats.org/officeDocument/2006/relationships/hyperlink" Id="rId81" Target="http://scielo.sld.cu/scielo.php?script=sci_arttext&amp;pid=S1561-29532006000300006" TargetMode="External" /><Relationship Type="http://schemas.openxmlformats.org/officeDocument/2006/relationships/hyperlink" Id="rId86" Target="http://ve.scielo.org/scielo.php?script=sci_arttext&amp;pid=S0048-77322011000200002&amp;lng=es&amp;nrm=iso" TargetMode="External" /><Relationship Type="http://schemas.openxmlformats.org/officeDocument/2006/relationships/hyperlink" Id="rId84" Target="http://ve.scielo.org/scielo.php?script=sci_arttext&amp;pid=S0798-07522007000200006" TargetMode="External" /><Relationship Type="http://schemas.openxmlformats.org/officeDocument/2006/relationships/hyperlink" Id="rId104" Target="http://www.scielo.org.co/pdf/rcca/v28n1/0120-5633-rcca-28-1-60.pdf" TargetMode="External" /><Relationship Type="http://schemas.openxmlformats.org/officeDocument/2006/relationships/hyperlink" Id="rId98" Target="http://www.scielo.org.pe/scielo.php?script=sci_arttext&amp;pid=S1025-55832020000100092&amp;lng=es" TargetMode="External" /><Relationship Type="http://schemas.openxmlformats.org/officeDocument/2006/relationships/hyperlink" Id="rId90" Target="https://doi.org/10.1373/clinchem.2005.048611" TargetMode="External" /><Relationship Type="http://schemas.openxmlformats.org/officeDocument/2006/relationships/hyperlink" Id="rId93" Target="https://isanidad.com/67663/la-falta-de-sueno-puede-disminuir-el-colesterol-bueno/" TargetMode="External" /><Relationship Type="http://schemas.openxmlformats.org/officeDocument/2006/relationships/hyperlink" Id="rId95" Target="https://middlesexhealth.org/learning-center/espanol/enfermedades-y-afecciones/s-ndrome-metab-lico" TargetMode="External" /><Relationship Type="http://schemas.openxmlformats.org/officeDocument/2006/relationships/hyperlink" Id="rId92" Target="https://ruc.udc.es/dspace/handle/2183/16548" TargetMode="External" /><Relationship Type="http://schemas.openxmlformats.org/officeDocument/2006/relationships/hyperlink" Id="rId99" Target="https://scielo.isciii.es/scielo.php?script=sci_arttext&amp;pid=S0212-16112017000500013" TargetMode="External" /><Relationship Type="http://schemas.openxmlformats.org/officeDocument/2006/relationships/hyperlink" Id="rId102" Target="https://scielo.isciii.es/scielo.php?script=sci_arttext&amp;pid=S0212-71992008000700003" TargetMode="External" /><Relationship Type="http://schemas.openxmlformats.org/officeDocument/2006/relationships/hyperlink" Id="rId94" Target="https://www.cun.es/enfermedades-tratamientos/enfermedades/sindrome-metabolico" TargetMode="External" /><Relationship Type="http://schemas.openxmlformats.org/officeDocument/2006/relationships/hyperlink" Id="rId10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3" Target="https://www.flasog.org/static/academica/Sindrome-Metabolico.pdf" TargetMode="External" /><Relationship Type="http://schemas.openxmlformats.org/officeDocument/2006/relationships/hyperlink" Id="rId96" Target="https://www.mayoclinic.org/es-es/diseases-conditions/metabolic-syndrome/diagnosis-treatment/drc-20351921" TargetMode="External" /><Relationship Type="http://schemas.openxmlformats.org/officeDocument/2006/relationships/hyperlink" Id="rId97" Target="https://www.mayoclinic.org/es-es/diseases-conditions/metabolic-syndrome/symptoms-causes/syc-20351916" TargetMode="External" /><Relationship Type="http://schemas.openxmlformats.org/officeDocument/2006/relationships/hyperlink" Id="rId100" Target="https://www.pediatriaintegral.es/publicacion-2015-07/sindrome-metabolico/" TargetMode="External" /><Relationship Type="http://schemas.openxmlformats.org/officeDocument/2006/relationships/hyperlink" Id="rId8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5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8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http://dspace.utalca.cl/handle/1950/4714" TargetMode="External" /><Relationship Type="http://schemas.openxmlformats.org/officeDocument/2006/relationships/hyperlink" Id="rId85" Target="http://hdl.handle.net/2183/16548" TargetMode="External" /><Relationship Type="http://schemas.openxmlformats.org/officeDocument/2006/relationships/hyperlink" Id="rId87" Target="http://scielo.isciii.es/scielo.php?script=sci_arttext&amp;pid=S0212-16112017000500013&amp;lng=es&amp;nrm=iso" TargetMode="External" /><Relationship Type="http://schemas.openxmlformats.org/officeDocument/2006/relationships/hyperlink" Id="rId83" Target="http://scielo.isciii.es/scielo.php?script=sci_arttext&amp;pid=S1137-66272016000200009&amp;lng=es&amp;nrm=iso" TargetMode="External" /><Relationship Type="http://schemas.openxmlformats.org/officeDocument/2006/relationships/hyperlink" Id="rId81" Target="http://scielo.sld.cu/scielo.php?script=sci_arttext&amp;pid=S1561-29532006000300006" TargetMode="External" /><Relationship Type="http://schemas.openxmlformats.org/officeDocument/2006/relationships/hyperlink" Id="rId86" Target="http://ve.scielo.org/scielo.php?script=sci_arttext&amp;pid=S0048-77322011000200002&amp;lng=es&amp;nrm=iso" TargetMode="External" /><Relationship Type="http://schemas.openxmlformats.org/officeDocument/2006/relationships/hyperlink" Id="rId84" Target="http://ve.scielo.org/scielo.php?script=sci_arttext&amp;pid=S0798-07522007000200006" TargetMode="External" /><Relationship Type="http://schemas.openxmlformats.org/officeDocument/2006/relationships/hyperlink" Id="rId104" Target="http://www.scielo.org.co/pdf/rcca/v28n1/0120-5633-rcca-28-1-60.pdf" TargetMode="External" /><Relationship Type="http://schemas.openxmlformats.org/officeDocument/2006/relationships/hyperlink" Id="rId98" Target="http://www.scielo.org.pe/scielo.php?script=sci_arttext&amp;pid=S1025-55832020000100092&amp;lng=es" TargetMode="External" /><Relationship Type="http://schemas.openxmlformats.org/officeDocument/2006/relationships/hyperlink" Id="rId90" Target="https://doi.org/10.1373/clinchem.2005.048611" TargetMode="External" /><Relationship Type="http://schemas.openxmlformats.org/officeDocument/2006/relationships/hyperlink" Id="rId93" Target="https://isanidad.com/67663/la-falta-de-sueno-puede-disminuir-el-colesterol-bueno/" TargetMode="External" /><Relationship Type="http://schemas.openxmlformats.org/officeDocument/2006/relationships/hyperlink" Id="rId95" Target="https://middlesexhealth.org/learning-center/espanol/enfermedades-y-afecciones/s-ndrome-metab-lico" TargetMode="External" /><Relationship Type="http://schemas.openxmlformats.org/officeDocument/2006/relationships/hyperlink" Id="rId92" Target="https://ruc.udc.es/dspace/handle/2183/16548" TargetMode="External" /><Relationship Type="http://schemas.openxmlformats.org/officeDocument/2006/relationships/hyperlink" Id="rId99" Target="https://scielo.isciii.es/scielo.php?script=sci_arttext&amp;pid=S0212-16112017000500013" TargetMode="External" /><Relationship Type="http://schemas.openxmlformats.org/officeDocument/2006/relationships/hyperlink" Id="rId102" Target="https://scielo.isciii.es/scielo.php?script=sci_arttext&amp;pid=S0212-71992008000700003" TargetMode="External" /><Relationship Type="http://schemas.openxmlformats.org/officeDocument/2006/relationships/hyperlink" Id="rId94" Target="https://www.cun.es/enfermedades-tratamientos/enfermedades/sindrome-metabolico" TargetMode="External" /><Relationship Type="http://schemas.openxmlformats.org/officeDocument/2006/relationships/hyperlink" Id="rId10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3" Target="https://www.flasog.org/static/academica/Sindrome-Metabolico.pdf" TargetMode="External" /><Relationship Type="http://schemas.openxmlformats.org/officeDocument/2006/relationships/hyperlink" Id="rId96" Target="https://www.mayoclinic.org/es-es/diseases-conditions/metabolic-syndrome/diagnosis-treatment/drc-20351921" TargetMode="External" /><Relationship Type="http://schemas.openxmlformats.org/officeDocument/2006/relationships/hyperlink" Id="rId97" Target="https://www.mayoclinic.org/es-es/diseases-conditions/metabolic-syndrome/symptoms-causes/syc-20351916" TargetMode="External" /><Relationship Type="http://schemas.openxmlformats.org/officeDocument/2006/relationships/hyperlink" Id="rId100" Target="https://www.pediatriaintegral.es/publicacion-2015-07/sindrome-metabolico/" TargetMode="External" /><Relationship Type="http://schemas.openxmlformats.org/officeDocument/2006/relationships/hyperlink" Id="rId8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5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8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2022-04-24T18:51:17Z</dcterms:created>
  <dcterms:modified xsi:type="dcterms:W3CDTF">2022-04-24T18:51:17Z</dcterms:modified>
</cp:coreProperties>
</file>