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21-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2"/>
      </w:pPr>
      <w:bookmarkStart w:id="37" w:name="por-grupos-de-población"/>
      <w:bookmarkEnd w:id="37"/>
      <w:r>
        <w:t xml:space="preserve">Por grupos de población</w:t>
      </w:r>
    </w:p>
    <w:p>
      <w:pPr>
        <w:pStyle w:val="Heading3"/>
      </w:pPr>
      <w:bookmarkStart w:id="38" w:name="sm-en-adultos"/>
      <w:bookmarkEnd w:id="38"/>
      <w:r>
        <w:t xml:space="preserve">SM en adultos</w:t>
      </w:r>
    </w:p>
    <w:p>
      <w:pPr>
        <w:pStyle w:val="FirstParagraph"/>
      </w:pPr>
    </w:p>
    <w:p>
      <w:pPr>
        <w:pStyle w:val="Heading3"/>
      </w:pPr>
      <w:bookmarkStart w:id="39" w:name="sm-en-la-mujer"/>
      <w:bookmarkEnd w:id="39"/>
      <w:r>
        <w:t xml:space="preserve">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BodyText"/>
      </w:pPr>
    </w:p>
    <w:p>
      <w:pPr>
        <w:pStyle w:val="Heading3"/>
      </w:pPr>
      <w:bookmarkStart w:id="42" w:name="sm-en-la-infancia"/>
      <w:bookmarkEnd w:id="42"/>
      <w:r>
        <w:t xml:space="preserve">SM en la infancia</w: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</w:p>
    <w:p>
      <w:pPr>
        <w:pStyle w:val="Heading3"/>
      </w:pPr>
      <w:bookmarkStart w:id="43" w:name="sm-en-la-tercera-edad"/>
      <w:bookmarkEnd w:id="43"/>
      <w:r>
        <w:t xml:space="preserve">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4" w:name="tratamiento-y-prevención"/>
      <w:bookmarkEnd w:id="44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5" w:name="relación-con-la-alimentación"/>
      <w:bookmarkEnd w:id="45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6" w:name="hábitos-de-vida"/>
      <w:bookmarkEnd w:id="46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7" w:name="material-y-métodos"/>
      <w:bookmarkEnd w:id="47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8" w:name="resultados"/>
      <w:bookmarkEnd w:id="48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49" w:name="discusión"/>
      <w:bookmarkEnd w:id="49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0" w:name="conclusión"/>
      <w:bookmarkEnd w:id="50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1" w:name="bibliografía"/>
      <w:bookmarkEnd w:id="51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2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59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0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4" w:name="anexos"/>
      <w:bookmarkEnd w:id="74"/>
      <w:r>
        <w:t xml:space="preserve">Anexos</w:t>
      </w:r>
    </w:p>
    <w:p>
      <w:pPr>
        <w:pStyle w:val="Heading2"/>
      </w:pPr>
      <w:bookmarkStart w:id="75" w:name="vocabulario"/>
      <w:bookmarkEnd w:id="75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6" w:name="abreviaturas"/>
      <w:bookmarkEnd w:id="7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7" w:name="tablas"/>
      <w:bookmarkEnd w:id="77"/>
      <w:r>
        <w:t xml:space="preserve">Tablas</w:t>
      </w:r>
    </w:p>
    <w:p>
      <w:pPr>
        <w:pStyle w:val="Heading5"/>
      </w:pPr>
      <w:bookmarkStart w:id="78" w:name="tabla-1"/>
      <w:bookmarkEnd w:id="78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79" w:name="tabla-2"/>
      <w:bookmarkEnd w:id="79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0" w:name="tabla-3"/>
      <w:bookmarkEnd w:id="80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1" w:name="tabla-4"/>
      <w:bookmarkEnd w:id="81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2" w:name="tabla-5"/>
      <w:bookmarkEnd w:id="82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c326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960f2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7bc27f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1" Target="http://dspace.utalca.cl/handle/1950/4714" TargetMode="External" /><Relationship Type="http://schemas.openxmlformats.org/officeDocument/2006/relationships/hyperlink" Id="rId56" Target="http://hdl.handle.net/2183/16548" TargetMode="External" /><Relationship Type="http://schemas.openxmlformats.org/officeDocument/2006/relationships/hyperlink" Id="rId58" Target="http://scielo.isciii.es/scielo.php?script=sci_arttext&amp;pid=S0212-16112017000500013&amp;lng=es&amp;nrm=iso" TargetMode="External" /><Relationship Type="http://schemas.openxmlformats.org/officeDocument/2006/relationships/hyperlink" Id="rId54" Target="http://scielo.isciii.es/scielo.php?script=sci_arttext&amp;pid=S1137-66272016000200009&amp;lng=es&amp;nrm=iso" TargetMode="External" /><Relationship Type="http://schemas.openxmlformats.org/officeDocument/2006/relationships/hyperlink" Id="rId52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048-77322011000200002&amp;lng=es&amp;nrm=iso" TargetMode="External" /><Relationship Type="http://schemas.openxmlformats.org/officeDocument/2006/relationships/hyperlink" Id="rId55" Target="http://ve.scielo.org/scielo.php?script=sci_arttext&amp;pid=S0798-07522007000200006" TargetMode="External" /><Relationship Type="http://schemas.openxmlformats.org/officeDocument/2006/relationships/hyperlink" Id="rId68" Target="http://www.scielo.org.pe/scielo.php?script=sci_arttext&amp;pid=S1025-55832020000100092&amp;lng=es" TargetMode="External" /><Relationship Type="http://schemas.openxmlformats.org/officeDocument/2006/relationships/hyperlink" Id="rId60" Target="https://doi.org/10.1373/clinchem.2005.048611" TargetMode="External" /><Relationship Type="http://schemas.openxmlformats.org/officeDocument/2006/relationships/hyperlink" Id="rId63" Target="https://isanidad.com/67663/la-falta-de-sueno-puede-disminuir-el-colesterol-bueno/" TargetMode="External" /><Relationship Type="http://schemas.openxmlformats.org/officeDocument/2006/relationships/hyperlink" Id="rId65" Target="https://middlesexhealth.org/learning-center/espanol/enfermedades-y-afecciones/s-ndrome-metab-lico" TargetMode="External" /><Relationship Type="http://schemas.openxmlformats.org/officeDocument/2006/relationships/hyperlink" Id="rId62" Target="https://ruc.udc.es/dspace/handle/2183/16548" TargetMode="External" /><Relationship Type="http://schemas.openxmlformats.org/officeDocument/2006/relationships/hyperlink" Id="rId69" Target="https://scielo.isciii.es/scielo.php?script=sci_arttext&amp;pid=S0212-16112017000500013" TargetMode="External" /><Relationship Type="http://schemas.openxmlformats.org/officeDocument/2006/relationships/hyperlink" Id="rId72" Target="https://scielo.isciii.es/scielo.php?script=sci_arttext&amp;pid=S0212-71992008000700003" TargetMode="External" /><Relationship Type="http://schemas.openxmlformats.org/officeDocument/2006/relationships/hyperlink" Id="rId64" Target="https://www.cun.es/enfermedades-tratamientos/enfermedades/sindrome-metabolico" TargetMode="External" /><Relationship Type="http://schemas.openxmlformats.org/officeDocument/2006/relationships/hyperlink" Id="rId7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5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3" Target="https://www.flasog.org/static/academica/Sindrome-Metabolico.pdf" TargetMode="External" /><Relationship Type="http://schemas.openxmlformats.org/officeDocument/2006/relationships/hyperlink" Id="rId66" Target="https://www.mayoclinic.org/es-es/diseases-conditions/metabolic-syndrome/diagnosis-treatment/drc-20351921" TargetMode="External" /><Relationship Type="http://schemas.openxmlformats.org/officeDocument/2006/relationships/hyperlink" Id="rId67" Target="https://www.mayoclinic.org/es-es/diseases-conditions/metabolic-syndrome/symptoms-causes/syc-20351916" TargetMode="External" /><Relationship Type="http://schemas.openxmlformats.org/officeDocument/2006/relationships/hyperlink" Id="rId70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1" Target="http://dspace.utalca.cl/handle/1950/4714" TargetMode="External" /><Relationship Type="http://schemas.openxmlformats.org/officeDocument/2006/relationships/hyperlink" Id="rId56" Target="http://hdl.handle.net/2183/16548" TargetMode="External" /><Relationship Type="http://schemas.openxmlformats.org/officeDocument/2006/relationships/hyperlink" Id="rId58" Target="http://scielo.isciii.es/scielo.php?script=sci_arttext&amp;pid=S0212-16112017000500013&amp;lng=es&amp;nrm=iso" TargetMode="External" /><Relationship Type="http://schemas.openxmlformats.org/officeDocument/2006/relationships/hyperlink" Id="rId54" Target="http://scielo.isciii.es/scielo.php?script=sci_arttext&amp;pid=S1137-66272016000200009&amp;lng=es&amp;nrm=iso" TargetMode="External" /><Relationship Type="http://schemas.openxmlformats.org/officeDocument/2006/relationships/hyperlink" Id="rId52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048-77322011000200002&amp;lng=es&amp;nrm=iso" TargetMode="External" /><Relationship Type="http://schemas.openxmlformats.org/officeDocument/2006/relationships/hyperlink" Id="rId55" Target="http://ve.scielo.org/scielo.php?script=sci_arttext&amp;pid=S0798-07522007000200006" TargetMode="External" /><Relationship Type="http://schemas.openxmlformats.org/officeDocument/2006/relationships/hyperlink" Id="rId68" Target="http://www.scielo.org.pe/scielo.php?script=sci_arttext&amp;pid=S1025-55832020000100092&amp;lng=es" TargetMode="External" /><Relationship Type="http://schemas.openxmlformats.org/officeDocument/2006/relationships/hyperlink" Id="rId60" Target="https://doi.org/10.1373/clinchem.2005.048611" TargetMode="External" /><Relationship Type="http://schemas.openxmlformats.org/officeDocument/2006/relationships/hyperlink" Id="rId63" Target="https://isanidad.com/67663/la-falta-de-sueno-puede-disminuir-el-colesterol-bueno/" TargetMode="External" /><Relationship Type="http://schemas.openxmlformats.org/officeDocument/2006/relationships/hyperlink" Id="rId65" Target="https://middlesexhealth.org/learning-center/espanol/enfermedades-y-afecciones/s-ndrome-metab-lico" TargetMode="External" /><Relationship Type="http://schemas.openxmlformats.org/officeDocument/2006/relationships/hyperlink" Id="rId62" Target="https://ruc.udc.es/dspace/handle/2183/16548" TargetMode="External" /><Relationship Type="http://schemas.openxmlformats.org/officeDocument/2006/relationships/hyperlink" Id="rId69" Target="https://scielo.isciii.es/scielo.php?script=sci_arttext&amp;pid=S0212-16112017000500013" TargetMode="External" /><Relationship Type="http://schemas.openxmlformats.org/officeDocument/2006/relationships/hyperlink" Id="rId72" Target="https://scielo.isciii.es/scielo.php?script=sci_arttext&amp;pid=S0212-71992008000700003" TargetMode="External" /><Relationship Type="http://schemas.openxmlformats.org/officeDocument/2006/relationships/hyperlink" Id="rId64" Target="https://www.cun.es/enfermedades-tratamientos/enfermedades/sindrome-metabolico" TargetMode="External" /><Relationship Type="http://schemas.openxmlformats.org/officeDocument/2006/relationships/hyperlink" Id="rId7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5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3" Target="https://www.flasog.org/static/academica/Sindrome-Metabolico.pdf" TargetMode="External" /><Relationship Type="http://schemas.openxmlformats.org/officeDocument/2006/relationships/hyperlink" Id="rId66" Target="https://www.mayoclinic.org/es-es/diseases-conditions/metabolic-syndrome/diagnosis-treatment/drc-20351921" TargetMode="External" /><Relationship Type="http://schemas.openxmlformats.org/officeDocument/2006/relationships/hyperlink" Id="rId67" Target="https://www.mayoclinic.org/es-es/diseases-conditions/metabolic-syndrome/symptoms-causes/syc-20351916" TargetMode="External" /><Relationship Type="http://schemas.openxmlformats.org/officeDocument/2006/relationships/hyperlink" Id="rId70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2022-01-30T12:15:17Z</dcterms:created>
  <dcterms:modified xsi:type="dcterms:W3CDTF">2022-01-30T12:15:17Z</dcterms:modified>
</cp:coreProperties>
</file>