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4. Projecto creación de empresa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5.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6.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7.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8.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9.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 Es un factor de riesgo mayor para enfermedades del</w:t>
      </w:r>
      <w:r>
        <w:t xml:space="preserve"> </w:t>
      </w:r>
      <w:r>
        <w:t xml:space="preserve">corazón 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0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0"/>
          <w:ilvl w:val="0"/>
        </w:numPr>
      </w:pPr>
      <w:r>
        <w:t xml:space="preserve">Fenotipo androide: segmento superior:</w:t>
      </w:r>
    </w:p>
    <w:p>
      <w:pPr>
        <w:pStyle w:val="Compact"/>
        <w:numPr>
          <w:numId w:val="1011"/>
          <w:ilvl w:val="1"/>
        </w:numPr>
      </w:pPr>
      <w:r>
        <w:t xml:space="preserve">Grasa subcutánea</w:t>
      </w:r>
    </w:p>
    <w:p>
      <w:pPr>
        <w:pStyle w:val="Compact"/>
        <w:numPr>
          <w:numId w:val="1011"/>
          <w:ilvl w:val="1"/>
        </w:numPr>
      </w:pPr>
      <w:r>
        <w:t xml:space="preserve">Grasa interna + Visceral +Muscular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2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2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2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2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2"/>
          <w:ilvl w:val="0"/>
        </w:numPr>
      </w:pPr>
      <w:r>
        <w:t xml:space="preserve">Eleva la presión arterial.</w:t>
      </w:r>
    </w:p>
    <w:p>
      <w:pPr>
        <w:pStyle w:val="Compact"/>
        <w:numPr>
          <w:numId w:val="1012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3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3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3"/>
          <w:ilvl w:val="0"/>
        </w:numPr>
      </w:pPr>
      <w:r>
        <w:t xml:space="preserve">Dislipidemias.</w:t>
      </w:r>
    </w:p>
    <w:p>
      <w:pPr>
        <w:pStyle w:val="Compact"/>
        <w:numPr>
          <w:numId w:val="1013"/>
          <w:ilvl w:val="0"/>
        </w:numPr>
      </w:pPr>
      <w:r>
        <w:t xml:space="preserve">Hipertensión arterial.</w:t>
      </w:r>
    </w:p>
    <w:p>
      <w:pPr>
        <w:pStyle w:val="Compact"/>
        <w:numPr>
          <w:numId w:val="1013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6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6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7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7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8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8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1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1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2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2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2"/>
          <w:ilvl w:val="0"/>
        </w:numPr>
      </w:pPr>
      <w:r>
        <w:t xml:space="preserve">Disbetalipoproteinemia</w:t>
      </w:r>
    </w:p>
    <w:p>
      <w:pPr>
        <w:pStyle w:val="Compact"/>
        <w:numPr>
          <w:numId w:val="1022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3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3"/>
          <w:ilvl w:val="0"/>
        </w:numPr>
      </w:pPr>
      <w:r>
        <w:t xml:space="preserve">Enfermedad renal</w:t>
      </w:r>
    </w:p>
    <w:p>
      <w:pPr>
        <w:pStyle w:val="Compact"/>
        <w:numPr>
          <w:numId w:val="1023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3"/>
          <w:ilvl w:val="0"/>
        </w:numPr>
      </w:pPr>
      <w:r>
        <w:t xml:space="preserve">Problemas de tiroides</w:t>
      </w:r>
    </w:p>
    <w:p>
      <w:pPr>
        <w:pStyle w:val="Compact"/>
        <w:numPr>
          <w:numId w:val="1023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3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3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4"/>
          <w:ilvl w:val="0"/>
        </w:numPr>
      </w:pPr>
      <w:r>
        <w:t xml:space="preserve">Cáncer colorrectal</w:t>
      </w:r>
    </w:p>
    <w:p>
      <w:pPr>
        <w:pStyle w:val="Compact"/>
        <w:numPr>
          <w:numId w:val="1024"/>
          <w:ilvl w:val="0"/>
        </w:numPr>
      </w:pPr>
      <w:r>
        <w:t xml:space="preserve">Cáncer de mama</w:t>
      </w:r>
    </w:p>
    <w:p>
      <w:pPr>
        <w:pStyle w:val="Compact"/>
        <w:numPr>
          <w:numId w:val="1024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5"/>
          <w:ilvl w:val="0"/>
        </w:numPr>
      </w:pPr>
      <w:r>
        <w:t xml:space="preserve">Esteatosis hepática,</w:t>
      </w:r>
    </w:p>
    <w:p>
      <w:pPr>
        <w:pStyle w:val="Compact"/>
        <w:numPr>
          <w:numId w:val="1025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5"/>
          <w:ilvl w:val="0"/>
        </w:numPr>
      </w:pPr>
      <w:r>
        <w:t xml:space="preserve">Enfermedad renal crónica,</w:t>
      </w:r>
    </w:p>
    <w:p>
      <w:pPr>
        <w:pStyle w:val="Compact"/>
        <w:numPr>
          <w:numId w:val="1025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5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6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6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6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7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7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7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8"/>
          <w:ilvl w:val="0"/>
        </w:numPr>
      </w:pPr>
      <w:r>
        <w:t xml:space="preserve">Un mayor estrés oxidativo.</w:t>
      </w:r>
    </w:p>
    <w:p>
      <w:pPr>
        <w:pStyle w:val="Compact"/>
        <w:numPr>
          <w:numId w:val="1028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8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8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8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3" w:name="proyecto-creación-impresa"/>
      <w:bookmarkEnd w:id="53"/>
      <w:r>
        <w:t xml:space="preserve">4. Proyecto creación impresa</w:t>
      </w:r>
    </w:p>
    <w:p>
      <w:pPr>
        <w:pStyle w:val="FirstParagraph"/>
      </w:pPr>
    </w:p>
    <w:p>
      <w:pPr>
        <w:pStyle w:val="Heading1"/>
      </w:pPr>
      <w:bookmarkStart w:id="54" w:name="material-y-métodos"/>
      <w:bookmarkEnd w:id="54"/>
      <w:r>
        <w:t xml:space="preserve">5.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6.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Heading1"/>
      </w:pPr>
      <w:bookmarkStart w:id="56" w:name="resultados"/>
      <w:bookmarkEnd w:id="56"/>
      <w:r>
        <w:t xml:space="preserve">6.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7" w:name="discusión"/>
      <w:bookmarkEnd w:id="57"/>
      <w:r>
        <w:t xml:space="preserve">7.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32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2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2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2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2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2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2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2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664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d1ee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390c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2022-02-24T18:26:46Z</dcterms:created>
  <dcterms:modified xsi:type="dcterms:W3CDTF">2022-02-24T18:26:46Z</dcterms:modified>
</cp:coreProperties>
</file>