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29-07-2026</w:t>
            </w:r>
          </w:p>
          <w:p>
            <w:pPr>
              <w:spacing w:before="0" w:after="0"/>
              <w:jc w:val="center"/>
            </w:pPr>
            <w:r>
              <w:t xml:space="preserve">Hora: 07:00 às 17:00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Santa Lúcia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Abertura de acessos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X ) ensolarado      </w:t>
            </w:r>
            <w:r>
              <w:t xml:space="preserve">(   ) nublado      </w:t>
            </w:r>
            <w:r>
              <w:t xml:space="preserve">(  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Área de pastagem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Acidentado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Latossolo argiloso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Revolvimento de solo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Acompanhamento de atividade 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Fig.3. Revolvimento de solo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Fig.4. Revolvimento de solo 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Área de pastagem com capim e gramíneas, o entorno da área e composto por árvores nativas de médio porte. Durante acompanhamento das atividades, não evidênciamos materialidade aequeólogica.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xoysijr65hyjph7yzqrjc.png"/><Relationship Id="rId7" Type="http://schemas.openxmlformats.org/officeDocument/2006/relationships/image" Target="media/hopjftgnmnk1nugxhw_v1.png"/><Relationship Id="rId8" Type="http://schemas.openxmlformats.org/officeDocument/2006/relationships/image" Target="media/glsmyogf2-jfdr-pthl8b.png"/><Relationship Id="rId9" Type="http://schemas.openxmlformats.org/officeDocument/2006/relationships/image" Target="media/n9nqh5iui_llpaxahi3zf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2026-07-30T23:04:10.862Z</dcterms:created>
  <dcterms:modified xsi:type="dcterms:W3CDTF">2026-07-30T23:04:10.862Z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