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Mariana Martins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Barra Velha – 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Telefone: 9170-8297 ou 9133-1029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maarianamartins@hotmail.com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CPF: 052.971.289-00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RG: 3566662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anos.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Formação: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fundamental Completo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Experiência Profissional: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JUVENAL MARTINS CORRETORA DE SEGUROS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anos – Secretária – Aux. De Escritório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 COLORIDA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meses – Caixa – Vendedora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 CONSULTOR (ACESSORIA JURIDICA)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meses –  Secretária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JSL JULIO SIMÕES TRANSPORTADORA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meses - Aux. Administrativo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Informações Adicionais: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Cursos: Curso de Informática, Curso de Inglês/Espanhol;Curso de atendimento ao público.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maarianamartins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