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35" w:rsidRPr="00996B35" w:rsidRDefault="00996B35" w:rsidP="00996B35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  <w:r w:rsidRPr="00996B3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MICHELLE DUTRA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lang w:eastAsia="pt-BR"/>
        </w:rPr>
        <w:t>Curitiba, PR</w:t>
      </w:r>
    </w:p>
    <w:p w:rsidR="00996B35" w:rsidRPr="00996B35" w:rsidRDefault="00996B35" w:rsidP="00996B35">
      <w:pPr>
        <w:shd w:val="clear" w:color="auto" w:fill="EFEFEF"/>
        <w:spacing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MICHELLE2.</w:t>
      </w:r>
      <w:proofErr w:type="gram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>DUTRA@GMAIL.COM - 41 9801-5589 - 47 9902-6651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Disponibilidade de mudança para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Santa Catarina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lang w:eastAsia="pt-BR"/>
        </w:rPr>
        <w:t>Tipo de Emprego Desejado: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ind w:left="90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Tempo Integral</w:t>
      </w:r>
    </w:p>
    <w:p w:rsidR="00996B35" w:rsidRPr="00996B35" w:rsidRDefault="00996B35" w:rsidP="00996B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996B3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Experiência Profissional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96B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Assistente Administrativo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996B35">
        <w:rPr>
          <w:rFonts w:ascii="Arial" w:eastAsia="Times New Roman" w:hAnsi="Arial" w:cs="Arial"/>
          <w:b/>
          <w:bCs/>
          <w:sz w:val="21"/>
          <w:lang w:eastAsia="pt-BR"/>
        </w:rPr>
        <w:t>Sindehoteis</w:t>
      </w:r>
      <w:proofErr w:type="spellEnd"/>
      <w:r w:rsidRPr="00996B35">
        <w:rPr>
          <w:rFonts w:ascii="Arial" w:eastAsia="Times New Roman" w:hAnsi="Arial" w:cs="Arial"/>
          <w:b/>
          <w:bCs/>
          <w:sz w:val="21"/>
          <w:lang w:eastAsia="pt-BR"/>
        </w:rPr>
        <w:t xml:space="preserve"> / Instituto IPPA</w:t>
      </w:r>
      <w:r w:rsidRPr="00996B35">
        <w:rPr>
          <w:rFonts w:ascii="Arial" w:eastAsia="Times New Roman" w:hAnsi="Arial" w:cs="Arial"/>
          <w:sz w:val="21"/>
          <w:lang w:eastAsia="pt-BR"/>
        </w:rPr>
        <w:t> 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996B35">
        <w:rPr>
          <w:rFonts w:ascii="Arial" w:eastAsia="Times New Roman" w:hAnsi="Arial" w:cs="Arial"/>
          <w:sz w:val="21"/>
          <w:szCs w:val="21"/>
          <w:lang w:eastAsia="pt-BR"/>
        </w:rPr>
        <w:t>Curitiba, PR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Setembro de 2014 a Data Atual</w:t>
      </w:r>
    </w:p>
    <w:p w:rsidR="00996B35" w:rsidRPr="00996B35" w:rsidRDefault="00996B35" w:rsidP="00996B35">
      <w:p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Responsabilidades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Atendimento na </w:t>
      </w:r>
      <w:proofErr w:type="gram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Recepção ,</w:t>
      </w:r>
      <w:proofErr w:type="gram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fechamento de turmas, cadastramento de matrícula , no Instituto Profissionalizante .Assistência á coordenação. 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Realizações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Fechamento das turmas.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Habilidades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Utilização de experiência </w:t>
      </w:r>
      <w:proofErr w:type="gram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Comercial ,</w:t>
      </w:r>
      <w:proofErr w:type="gram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nas ofertas dos cursos .</w:t>
      </w:r>
    </w:p>
    <w:p w:rsidR="00996B35" w:rsidRPr="00996B35" w:rsidRDefault="00996B35" w:rsidP="00996B35">
      <w:p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96B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Assistente Administrativo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996B35">
        <w:rPr>
          <w:rFonts w:ascii="Arial" w:eastAsia="Times New Roman" w:hAnsi="Arial" w:cs="Arial"/>
          <w:b/>
          <w:bCs/>
          <w:sz w:val="21"/>
          <w:lang w:eastAsia="pt-BR"/>
        </w:rPr>
        <w:t>Cazarim</w:t>
      </w:r>
      <w:proofErr w:type="spellEnd"/>
      <w:r w:rsidRPr="00996B35">
        <w:rPr>
          <w:rFonts w:ascii="Arial" w:eastAsia="Times New Roman" w:hAnsi="Arial" w:cs="Arial"/>
          <w:b/>
          <w:bCs/>
          <w:sz w:val="21"/>
          <w:lang w:eastAsia="pt-BR"/>
        </w:rPr>
        <w:t xml:space="preserve"> e Pinheiro Ltda 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996B35">
        <w:rPr>
          <w:rFonts w:ascii="Arial" w:eastAsia="Times New Roman" w:hAnsi="Arial" w:cs="Arial"/>
          <w:sz w:val="21"/>
          <w:szCs w:val="21"/>
          <w:lang w:eastAsia="pt-BR"/>
        </w:rPr>
        <w:t>Curitiba, PR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Janeiro de 2010 a Maio de 2013</w:t>
      </w:r>
    </w:p>
    <w:p w:rsidR="00996B35" w:rsidRPr="00996B35" w:rsidRDefault="00996B35" w:rsidP="00996B35">
      <w:p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Responsabilidades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Atendimento Comercial em E-commerce a Marca </w:t>
      </w:r>
      <w:proofErr w:type="spell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New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Holland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Agriculture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.</w:t>
      </w:r>
      <w:proofErr w:type="gram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Com atendimento e vendas de produtos </w:t>
      </w:r>
      <w:proofErr w:type="spell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Marchandising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aos </w:t>
      </w:r>
      <w:proofErr w:type="spell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Dealers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, e fabrica CNH .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Relatórios de faturamento e estoque mensal da Marca .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Realizações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Auxiliar em montagem de estoque , vitrines , atendimento e faturamento em feiras agrícolas . 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Habilidades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Atendimento Merchandising personalizado a Marca </w:t>
      </w:r>
      <w:proofErr w:type="spell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New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Holland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.</w:t>
      </w:r>
      <w:proofErr w:type="gramEnd"/>
    </w:p>
    <w:p w:rsidR="00996B35" w:rsidRPr="00996B35" w:rsidRDefault="00996B35" w:rsidP="00996B35">
      <w:p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96B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Vendedora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996B35">
        <w:rPr>
          <w:rFonts w:ascii="Arial" w:eastAsia="Times New Roman" w:hAnsi="Arial" w:cs="Arial"/>
          <w:b/>
          <w:bCs/>
          <w:sz w:val="21"/>
          <w:lang w:eastAsia="pt-BR"/>
        </w:rPr>
        <w:t xml:space="preserve">E2 </w:t>
      </w:r>
      <w:proofErr w:type="spellStart"/>
      <w:r w:rsidRPr="00996B35">
        <w:rPr>
          <w:rFonts w:ascii="Arial" w:eastAsia="Times New Roman" w:hAnsi="Arial" w:cs="Arial"/>
          <w:b/>
          <w:bCs/>
          <w:sz w:val="21"/>
          <w:lang w:eastAsia="pt-BR"/>
        </w:rPr>
        <w:t>Services</w:t>
      </w:r>
      <w:proofErr w:type="spellEnd"/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996B35">
        <w:rPr>
          <w:rFonts w:ascii="Arial" w:eastAsia="Times New Roman" w:hAnsi="Arial" w:cs="Arial"/>
          <w:sz w:val="21"/>
          <w:szCs w:val="21"/>
          <w:lang w:eastAsia="pt-BR"/>
        </w:rPr>
        <w:t>Curitiba, PR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Janeiro de 2007 a Setembro de 2009</w:t>
      </w:r>
    </w:p>
    <w:p w:rsidR="00996B35" w:rsidRPr="00996B35" w:rsidRDefault="00996B35" w:rsidP="00996B35">
      <w:pPr>
        <w:shd w:val="clear" w:color="auto" w:fill="FFFFFF"/>
        <w:spacing w:before="150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Responsabilidades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Atendimento ao público em loja de Produtos Merchandising na Fabrica CNH </w:t>
      </w:r>
      <w:proofErr w:type="spell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Latin</w:t>
      </w:r>
      <w:proofErr w:type="spell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América Ltda </w:t>
      </w:r>
      <w:proofErr w:type="gramStart"/>
      <w:r w:rsidRPr="00996B35">
        <w:rPr>
          <w:rFonts w:ascii="Arial" w:eastAsia="Times New Roman" w:hAnsi="Arial" w:cs="Arial"/>
          <w:sz w:val="20"/>
          <w:szCs w:val="20"/>
          <w:lang w:eastAsia="pt-BR"/>
        </w:rPr>
        <w:t>pedidos ,</w:t>
      </w:r>
      <w:proofErr w:type="gramEnd"/>
      <w:r w:rsidRPr="00996B35">
        <w:rPr>
          <w:rFonts w:ascii="Arial" w:eastAsia="Times New Roman" w:hAnsi="Arial" w:cs="Arial"/>
          <w:sz w:val="20"/>
          <w:szCs w:val="20"/>
          <w:lang w:eastAsia="pt-BR"/>
        </w:rPr>
        <w:t xml:space="preserve"> fechamento mensal de vendas .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Realizações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Conhecimento do Público alvo .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Habilidades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br/>
        <w:t>Gerenciamento da loja</w:t>
      </w:r>
    </w:p>
    <w:p w:rsidR="00996B35" w:rsidRPr="00996B35" w:rsidRDefault="00996B35" w:rsidP="00996B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996B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Formação Acadêmica</w:t>
      </w:r>
    </w:p>
    <w:p w:rsidR="00996B35" w:rsidRPr="00996B35" w:rsidRDefault="00996B35" w:rsidP="00996B35">
      <w:pPr>
        <w:shd w:val="clear" w:color="auto" w:fill="FFFFFF"/>
        <w:spacing w:after="75" w:line="240" w:lineRule="atLeas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Superior - Gestão Comercial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996B35">
        <w:rPr>
          <w:rFonts w:ascii="Arial" w:eastAsia="Times New Roman" w:hAnsi="Arial" w:cs="Arial"/>
          <w:b/>
          <w:bCs/>
          <w:sz w:val="20"/>
          <w:lang w:eastAsia="pt-BR"/>
        </w:rPr>
        <w:t>Uninter</w:t>
      </w:r>
      <w:proofErr w:type="spellEnd"/>
      <w:r w:rsidRPr="00996B35">
        <w:rPr>
          <w:rFonts w:ascii="Arial" w:eastAsia="Times New Roman" w:hAnsi="Arial" w:cs="Arial"/>
          <w:sz w:val="20"/>
          <w:lang w:eastAsia="pt-BR"/>
        </w:rPr>
        <w:t> </w:t>
      </w:r>
      <w:r w:rsidRPr="00996B35"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Pr="00996B35">
        <w:rPr>
          <w:rFonts w:ascii="Arial" w:eastAsia="Times New Roman" w:hAnsi="Arial" w:cs="Arial"/>
          <w:sz w:val="20"/>
          <w:lang w:eastAsia="pt-BR"/>
        </w:rPr>
        <w:t> 2010 á 2014</w:t>
      </w:r>
    </w:p>
    <w:p w:rsidR="00996B35" w:rsidRPr="00996B35" w:rsidRDefault="00996B35" w:rsidP="00996B35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996B35">
        <w:rPr>
          <w:rFonts w:ascii="Arial" w:eastAsia="Times New Roman" w:hAnsi="Arial" w:cs="Arial"/>
          <w:sz w:val="20"/>
          <w:szCs w:val="20"/>
          <w:lang w:eastAsia="pt-BR"/>
        </w:rPr>
        <w:t>Curitiba, PR</w:t>
      </w:r>
    </w:p>
    <w:p w:rsidR="004C4CF1" w:rsidRDefault="004C4CF1"/>
    <w:sectPr w:rsidR="004C4CF1" w:rsidSect="00996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2E2"/>
    <w:multiLevelType w:val="multilevel"/>
    <w:tmpl w:val="5F1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6B35"/>
    <w:rsid w:val="004C4CF1"/>
    <w:rsid w:val="0099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F1"/>
  </w:style>
  <w:style w:type="paragraph" w:styleId="Ttulo1">
    <w:name w:val="heading 1"/>
    <w:basedOn w:val="Normal"/>
    <w:link w:val="Ttulo1Char"/>
    <w:uiPriority w:val="9"/>
    <w:qFormat/>
    <w:rsid w:val="00996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9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B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6B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adr">
    <w:name w:val="adr"/>
    <w:basedOn w:val="Normal"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ocality">
    <w:name w:val="locality"/>
    <w:basedOn w:val="Fontepargpadro"/>
    <w:rsid w:val="00996B35"/>
  </w:style>
  <w:style w:type="paragraph" w:styleId="NormalWeb">
    <w:name w:val="Normal (Web)"/>
    <w:basedOn w:val="Normal"/>
    <w:uiPriority w:val="99"/>
    <w:semiHidden/>
    <w:unhideWhenUsed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ob-type-label">
    <w:name w:val="job-type-label"/>
    <w:basedOn w:val="Fontepargpadro"/>
    <w:rsid w:val="00996B35"/>
  </w:style>
  <w:style w:type="paragraph" w:customStyle="1" w:styleId="worktitle">
    <w:name w:val="work_title"/>
    <w:basedOn w:val="Normal"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ld">
    <w:name w:val="bold"/>
    <w:basedOn w:val="Fontepargpadro"/>
    <w:rsid w:val="00996B35"/>
  </w:style>
  <w:style w:type="character" w:customStyle="1" w:styleId="apple-converted-space">
    <w:name w:val="apple-converted-space"/>
    <w:basedOn w:val="Fontepargpadro"/>
    <w:rsid w:val="00996B35"/>
  </w:style>
  <w:style w:type="paragraph" w:customStyle="1" w:styleId="workdates">
    <w:name w:val="work_dates"/>
    <w:basedOn w:val="Normal"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orkdescription">
    <w:name w:val="work_description"/>
    <w:basedOn w:val="Normal"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dutitle">
    <w:name w:val="edu_title"/>
    <w:basedOn w:val="Normal"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dudates">
    <w:name w:val="edu_dates"/>
    <w:basedOn w:val="Normal"/>
    <w:rsid w:val="0099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7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51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604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47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  <w:divsChild>
                            <w:div w:id="4541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7774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1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57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50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43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7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48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5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5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0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9378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76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58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Dutra</dc:creator>
  <cp:lastModifiedBy>Michelle Dutra</cp:lastModifiedBy>
  <cp:revision>1</cp:revision>
  <dcterms:created xsi:type="dcterms:W3CDTF">2015-10-05T14:24:00Z</dcterms:created>
  <dcterms:modified xsi:type="dcterms:W3CDTF">2015-10-05T14:28:00Z</dcterms:modified>
</cp:coreProperties>
</file>