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489" w:type="dxa"/>
        <w:tblBorders>
          <w:top w:val="single" w:sz="12" w:space="0" w:color="auto"/>
          <w:left w:val="single" w:sz="12" w:space="0" w:color="auto"/>
          <w:bottom w:val="single" w:sz="24" w:space="0" w:color="auto"/>
          <w:right w:val="single" w:sz="24" w:space="0" w:color="auto"/>
        </w:tblBorders>
        <w:tblLayout w:type="fixed"/>
        <w:tblLook w:val="0000"/>
      </w:tblPr>
      <w:tblGrid>
        <w:gridCol w:w="4449"/>
      </w:tblGrid>
      <w:tr w:rsidR="00620F28" w:rsidRPr="000A0EE7">
        <w:trPr>
          <w:jc w:val="center"/>
        </w:trPr>
        <w:tc>
          <w:tcPr>
            <w:tcW w:w="4449" w:type="dxa"/>
            <w:vAlign w:val="center"/>
          </w:tcPr>
          <w:p w:rsidR="00620F28" w:rsidRPr="000A0EE7" w:rsidRDefault="008B4B56" w:rsidP="008B4B56">
            <w:pPr>
              <w:pStyle w:val="Ttulo1"/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>CLAUDIA BACIM TRUCCOLO</w:t>
            </w:r>
          </w:p>
        </w:tc>
      </w:tr>
    </w:tbl>
    <w:p w:rsidR="00620F28" w:rsidRPr="000A0EE7" w:rsidRDefault="00620F28">
      <w:pPr>
        <w:jc w:val="both"/>
        <w:rPr>
          <w:rFonts w:ascii="Calibri" w:hAnsi="Calibri" w:cs="Calibri"/>
        </w:rPr>
      </w:pPr>
      <w:r w:rsidRPr="000A0EE7">
        <w:rPr>
          <w:rFonts w:ascii="Calibri" w:hAnsi="Calibri" w:cs="Calibri"/>
        </w:rPr>
        <w:tab/>
      </w:r>
      <w:r w:rsidRPr="000A0EE7">
        <w:rPr>
          <w:rFonts w:ascii="Calibri" w:hAnsi="Calibri" w:cs="Calibri"/>
        </w:rPr>
        <w:tab/>
      </w:r>
      <w:r w:rsidRPr="000A0EE7">
        <w:rPr>
          <w:rFonts w:ascii="Calibri" w:hAnsi="Calibri" w:cs="Calibri"/>
        </w:rPr>
        <w:tab/>
        <w:t xml:space="preserve">     </w:t>
      </w:r>
    </w:p>
    <w:p w:rsidR="00620F28" w:rsidRPr="000A0EE7" w:rsidRDefault="00620F28">
      <w:pPr>
        <w:jc w:val="both"/>
        <w:rPr>
          <w:rFonts w:ascii="Calibri" w:hAnsi="Calibri" w:cs="Calibri"/>
        </w:rPr>
      </w:pPr>
      <w:r w:rsidRPr="000A0EE7">
        <w:rPr>
          <w:rFonts w:ascii="Calibri" w:hAnsi="Calibri" w:cs="Calibri"/>
          <w:b/>
        </w:rPr>
        <w:t>Endereço</w:t>
      </w:r>
      <w:r w:rsidR="00627C1A" w:rsidRPr="000A0EE7">
        <w:rPr>
          <w:rFonts w:ascii="Calibri" w:hAnsi="Calibri" w:cs="Calibri"/>
        </w:rPr>
        <w:t xml:space="preserve">: Rua </w:t>
      </w:r>
      <w:r w:rsidR="008B4B56">
        <w:rPr>
          <w:rFonts w:ascii="Calibri" w:hAnsi="Calibri" w:cs="Calibri"/>
        </w:rPr>
        <w:t>Martinho de Haro</w:t>
      </w:r>
      <w:r w:rsidR="0068161F" w:rsidRPr="000A0EE7">
        <w:rPr>
          <w:rFonts w:ascii="Calibri" w:hAnsi="Calibri" w:cs="Calibri"/>
        </w:rPr>
        <w:t xml:space="preserve">, </w:t>
      </w:r>
      <w:r w:rsidR="008B4B56">
        <w:rPr>
          <w:rFonts w:ascii="Calibri" w:hAnsi="Calibri" w:cs="Calibri"/>
        </w:rPr>
        <w:t>309</w:t>
      </w:r>
      <w:r w:rsidR="00627C1A" w:rsidRPr="000A0EE7">
        <w:rPr>
          <w:rFonts w:ascii="Calibri" w:hAnsi="Calibri" w:cs="Calibri"/>
        </w:rPr>
        <w:t xml:space="preserve"> </w:t>
      </w:r>
      <w:r w:rsidR="00166D02" w:rsidRPr="000A0EE7">
        <w:rPr>
          <w:rFonts w:ascii="Calibri" w:hAnsi="Calibri" w:cs="Calibri"/>
        </w:rPr>
        <w:t xml:space="preserve">Apto </w:t>
      </w:r>
      <w:r w:rsidR="008B4B56">
        <w:rPr>
          <w:rFonts w:ascii="Calibri" w:hAnsi="Calibri" w:cs="Calibri"/>
        </w:rPr>
        <w:t>102</w:t>
      </w:r>
      <w:r w:rsidR="0068161F" w:rsidRPr="000A0EE7">
        <w:rPr>
          <w:rFonts w:ascii="Calibri" w:hAnsi="Calibri" w:cs="Calibri"/>
        </w:rPr>
        <w:t>.</w:t>
      </w:r>
      <w:r w:rsidR="008B4B56">
        <w:rPr>
          <w:rFonts w:ascii="Calibri" w:hAnsi="Calibri" w:cs="Calibri"/>
        </w:rPr>
        <w:t xml:space="preserve">     </w:t>
      </w:r>
      <w:r w:rsidR="0068161F" w:rsidRPr="000A0EE7">
        <w:rPr>
          <w:rFonts w:ascii="Calibri" w:hAnsi="Calibri" w:cs="Calibri"/>
        </w:rPr>
        <w:t xml:space="preserve"> </w:t>
      </w:r>
      <w:r w:rsidR="0068161F" w:rsidRPr="000A0EE7">
        <w:rPr>
          <w:rFonts w:ascii="Calibri" w:hAnsi="Calibri" w:cs="Calibri"/>
        </w:rPr>
        <w:tab/>
      </w:r>
      <w:r w:rsidRPr="000A0EE7">
        <w:rPr>
          <w:rFonts w:ascii="Calibri" w:hAnsi="Calibri" w:cs="Calibri"/>
        </w:rPr>
        <w:t xml:space="preserve">   </w:t>
      </w:r>
      <w:r w:rsidRPr="000A0EE7">
        <w:rPr>
          <w:rFonts w:ascii="Calibri" w:hAnsi="Calibri" w:cs="Calibri"/>
          <w:b/>
        </w:rPr>
        <w:t>Naturalidade</w:t>
      </w:r>
      <w:r w:rsidRPr="000A0EE7">
        <w:rPr>
          <w:rFonts w:ascii="Calibri" w:hAnsi="Calibri" w:cs="Calibri"/>
        </w:rPr>
        <w:t xml:space="preserve">: </w:t>
      </w:r>
      <w:r w:rsidR="008B4B56">
        <w:rPr>
          <w:rFonts w:ascii="Calibri" w:hAnsi="Calibri" w:cs="Calibri"/>
        </w:rPr>
        <w:t>São Borja</w:t>
      </w:r>
      <w:r w:rsidR="00166D02" w:rsidRPr="000A0EE7">
        <w:rPr>
          <w:rFonts w:ascii="Calibri" w:hAnsi="Calibri" w:cs="Calibri"/>
        </w:rPr>
        <w:t xml:space="preserve"> | </w:t>
      </w:r>
      <w:r w:rsidR="008B4B56">
        <w:rPr>
          <w:rFonts w:ascii="Calibri" w:hAnsi="Calibri" w:cs="Calibri"/>
        </w:rPr>
        <w:t>RS</w:t>
      </w:r>
    </w:p>
    <w:p w:rsidR="00620F28" w:rsidRPr="00065CD8" w:rsidRDefault="00620F28">
      <w:pPr>
        <w:jc w:val="both"/>
        <w:rPr>
          <w:rFonts w:ascii="Calibri" w:hAnsi="Calibri" w:cs="Calibri"/>
          <w:sz w:val="10"/>
          <w:szCs w:val="10"/>
        </w:rPr>
      </w:pPr>
    </w:p>
    <w:p w:rsidR="00620F28" w:rsidRPr="000A0EE7" w:rsidRDefault="00620F28">
      <w:pPr>
        <w:jc w:val="both"/>
        <w:rPr>
          <w:rFonts w:ascii="Calibri" w:hAnsi="Calibri" w:cs="Calibri"/>
        </w:rPr>
      </w:pPr>
      <w:r w:rsidRPr="000A0EE7">
        <w:rPr>
          <w:rFonts w:ascii="Calibri" w:hAnsi="Calibri" w:cs="Calibri"/>
          <w:b/>
        </w:rPr>
        <w:t>Cidade</w:t>
      </w:r>
      <w:r w:rsidR="00166D02" w:rsidRPr="000A0EE7">
        <w:rPr>
          <w:rFonts w:ascii="Calibri" w:hAnsi="Calibri" w:cs="Calibri"/>
        </w:rPr>
        <w:t xml:space="preserve">: </w:t>
      </w:r>
      <w:r w:rsidR="0068161F" w:rsidRPr="000A0EE7">
        <w:rPr>
          <w:rFonts w:ascii="Calibri" w:hAnsi="Calibri" w:cs="Calibri"/>
        </w:rPr>
        <w:t>Florianópolis</w:t>
      </w:r>
      <w:r w:rsidR="00166D02" w:rsidRPr="000A0EE7">
        <w:rPr>
          <w:rFonts w:ascii="Calibri" w:hAnsi="Calibri" w:cs="Calibri"/>
        </w:rPr>
        <w:t xml:space="preserve"> |</w:t>
      </w:r>
      <w:r w:rsidRPr="000A0EE7">
        <w:rPr>
          <w:rFonts w:ascii="Calibri" w:hAnsi="Calibri" w:cs="Calibri"/>
        </w:rPr>
        <w:t xml:space="preserve"> Santa Catarina </w:t>
      </w:r>
      <w:r w:rsidRPr="000A0EE7">
        <w:rPr>
          <w:rFonts w:ascii="Calibri" w:hAnsi="Calibri" w:cs="Calibri"/>
        </w:rPr>
        <w:tab/>
      </w:r>
      <w:r w:rsidRPr="000A0EE7">
        <w:rPr>
          <w:rFonts w:ascii="Calibri" w:hAnsi="Calibri" w:cs="Calibri"/>
        </w:rPr>
        <w:tab/>
        <w:t xml:space="preserve">       </w:t>
      </w:r>
      <w:r w:rsidRPr="000A0EE7">
        <w:rPr>
          <w:rFonts w:ascii="Calibri" w:hAnsi="Calibri" w:cs="Calibri"/>
        </w:rPr>
        <w:tab/>
      </w:r>
      <w:proofErr w:type="gramStart"/>
      <w:r w:rsidRPr="000A0EE7">
        <w:rPr>
          <w:rFonts w:ascii="Calibri" w:hAnsi="Calibri" w:cs="Calibri"/>
        </w:rPr>
        <w:t xml:space="preserve">  </w:t>
      </w:r>
      <w:r w:rsidR="00574845">
        <w:rPr>
          <w:rFonts w:ascii="Calibri" w:hAnsi="Calibri" w:cs="Calibri"/>
        </w:rPr>
        <w:t xml:space="preserve"> </w:t>
      </w:r>
      <w:proofErr w:type="gramEnd"/>
      <w:r w:rsidRPr="000A0EE7">
        <w:rPr>
          <w:rFonts w:ascii="Calibri" w:hAnsi="Calibri" w:cs="Calibri"/>
          <w:b/>
        </w:rPr>
        <w:t>Estado Civil</w:t>
      </w:r>
      <w:r w:rsidR="008B4B56">
        <w:rPr>
          <w:rFonts w:ascii="Calibri" w:hAnsi="Calibri" w:cs="Calibri"/>
        </w:rPr>
        <w:t xml:space="preserve">: Solteira </w:t>
      </w:r>
    </w:p>
    <w:p w:rsidR="00620F28" w:rsidRPr="00065CD8" w:rsidRDefault="00620F28">
      <w:pPr>
        <w:jc w:val="both"/>
        <w:rPr>
          <w:rFonts w:ascii="Calibri" w:hAnsi="Calibri" w:cs="Calibri"/>
          <w:sz w:val="10"/>
          <w:szCs w:val="10"/>
        </w:rPr>
      </w:pPr>
    </w:p>
    <w:p w:rsidR="00620F28" w:rsidRPr="000A0EE7" w:rsidRDefault="00620F28">
      <w:pPr>
        <w:jc w:val="both"/>
        <w:rPr>
          <w:rFonts w:ascii="Calibri" w:hAnsi="Calibri" w:cs="Calibri"/>
        </w:rPr>
      </w:pPr>
      <w:r w:rsidRPr="000A0EE7">
        <w:rPr>
          <w:rFonts w:ascii="Calibri" w:hAnsi="Calibri" w:cs="Calibri"/>
          <w:b/>
        </w:rPr>
        <w:t>Telefone</w:t>
      </w:r>
      <w:r w:rsidR="00EC724A">
        <w:rPr>
          <w:rFonts w:ascii="Calibri" w:hAnsi="Calibri" w:cs="Calibri"/>
        </w:rPr>
        <w:t>: +</w:t>
      </w:r>
      <w:r w:rsidR="00F61B7A" w:rsidRPr="000A0EE7">
        <w:rPr>
          <w:rFonts w:ascii="Calibri" w:hAnsi="Calibri" w:cs="Calibri"/>
        </w:rPr>
        <w:t xml:space="preserve">55 </w:t>
      </w:r>
      <w:r w:rsidR="00EC724A">
        <w:rPr>
          <w:rFonts w:ascii="Calibri" w:hAnsi="Calibri" w:cs="Calibri"/>
        </w:rPr>
        <w:t>(</w:t>
      </w:r>
      <w:r w:rsidR="00166D02" w:rsidRPr="000A0EE7">
        <w:rPr>
          <w:rFonts w:ascii="Calibri" w:hAnsi="Calibri" w:cs="Calibri"/>
        </w:rPr>
        <w:t xml:space="preserve">48) </w:t>
      </w:r>
      <w:r w:rsidRPr="000A0EE7">
        <w:rPr>
          <w:rFonts w:ascii="Calibri" w:hAnsi="Calibri" w:cs="Calibri"/>
        </w:rPr>
        <w:t>99</w:t>
      </w:r>
      <w:r w:rsidR="008B4B56">
        <w:rPr>
          <w:rFonts w:ascii="Calibri" w:hAnsi="Calibri" w:cs="Calibri"/>
        </w:rPr>
        <w:t>63-2012</w:t>
      </w:r>
      <w:r w:rsidRPr="000A0EE7">
        <w:rPr>
          <w:rFonts w:ascii="Calibri" w:hAnsi="Calibri" w:cs="Calibri"/>
        </w:rPr>
        <w:tab/>
      </w:r>
      <w:r w:rsidRPr="000A0EE7">
        <w:rPr>
          <w:rFonts w:ascii="Calibri" w:hAnsi="Calibri" w:cs="Calibri"/>
        </w:rPr>
        <w:tab/>
        <w:t xml:space="preserve">  </w:t>
      </w:r>
      <w:r w:rsidR="00166D02" w:rsidRPr="000A0EE7">
        <w:rPr>
          <w:rFonts w:ascii="Calibri" w:hAnsi="Calibri" w:cs="Calibri"/>
        </w:rPr>
        <w:t xml:space="preserve">                        </w:t>
      </w:r>
      <w:r w:rsidR="00AB558F">
        <w:rPr>
          <w:rFonts w:ascii="Calibri" w:hAnsi="Calibri" w:cs="Calibri"/>
        </w:rPr>
        <w:t xml:space="preserve"> </w:t>
      </w:r>
      <w:r w:rsidRPr="000A0EE7">
        <w:rPr>
          <w:rFonts w:ascii="Calibri" w:hAnsi="Calibri" w:cs="Calibri"/>
        </w:rPr>
        <w:t xml:space="preserve"> </w:t>
      </w:r>
      <w:r w:rsidR="00011E7D">
        <w:rPr>
          <w:rFonts w:ascii="Calibri" w:hAnsi="Calibri" w:cs="Calibri"/>
        </w:rPr>
        <w:t xml:space="preserve"> </w:t>
      </w:r>
      <w:r w:rsidRPr="000A0EE7">
        <w:rPr>
          <w:rFonts w:ascii="Calibri" w:hAnsi="Calibri" w:cs="Calibri"/>
          <w:b/>
        </w:rPr>
        <w:t>Data Nasc</w:t>
      </w:r>
      <w:proofErr w:type="gramStart"/>
      <w:r w:rsidRPr="000A0EE7">
        <w:rPr>
          <w:rFonts w:ascii="Calibri" w:hAnsi="Calibri" w:cs="Calibri"/>
          <w:b/>
        </w:rPr>
        <w:t>.</w:t>
      </w:r>
      <w:r w:rsidRPr="000A0EE7">
        <w:rPr>
          <w:rFonts w:ascii="Calibri" w:hAnsi="Calibri" w:cs="Calibri"/>
        </w:rPr>
        <w:t>:</w:t>
      </w:r>
      <w:proofErr w:type="gramEnd"/>
      <w:r w:rsidRPr="000A0EE7">
        <w:rPr>
          <w:rFonts w:ascii="Calibri" w:hAnsi="Calibri" w:cs="Calibri"/>
        </w:rPr>
        <w:t xml:space="preserve"> 08/09/19</w:t>
      </w:r>
      <w:r w:rsidR="008B4B56">
        <w:rPr>
          <w:rFonts w:ascii="Calibri" w:hAnsi="Calibri" w:cs="Calibri"/>
        </w:rPr>
        <w:t>72</w:t>
      </w:r>
    </w:p>
    <w:p w:rsidR="00620F28" w:rsidRPr="00065CD8" w:rsidRDefault="00620F28">
      <w:pPr>
        <w:jc w:val="both"/>
        <w:rPr>
          <w:rFonts w:ascii="Calibri" w:hAnsi="Calibri" w:cs="Calibri"/>
          <w:sz w:val="10"/>
          <w:szCs w:val="10"/>
        </w:rPr>
      </w:pPr>
    </w:p>
    <w:p w:rsidR="00620F28" w:rsidRPr="000A0EE7" w:rsidRDefault="00620F28">
      <w:pPr>
        <w:jc w:val="both"/>
        <w:rPr>
          <w:rFonts w:ascii="Calibri" w:hAnsi="Calibri" w:cs="Calibri"/>
        </w:rPr>
      </w:pPr>
      <w:r w:rsidRPr="000A0EE7">
        <w:rPr>
          <w:rFonts w:ascii="Calibri" w:hAnsi="Calibri" w:cs="Calibri"/>
          <w:b/>
        </w:rPr>
        <w:t>CEP</w:t>
      </w:r>
      <w:r w:rsidR="00166D02" w:rsidRPr="000A0EE7">
        <w:rPr>
          <w:rFonts w:ascii="Calibri" w:hAnsi="Calibri" w:cs="Calibri"/>
        </w:rPr>
        <w:t>: 88.</w:t>
      </w:r>
      <w:r w:rsidR="008B4B56">
        <w:rPr>
          <w:rFonts w:ascii="Calibri" w:hAnsi="Calibri" w:cs="Calibri"/>
        </w:rPr>
        <w:t>058-540</w:t>
      </w:r>
      <w:r w:rsidRPr="000A0EE7">
        <w:rPr>
          <w:rFonts w:ascii="Calibri" w:hAnsi="Calibri" w:cs="Calibri"/>
        </w:rPr>
        <w:tab/>
      </w:r>
      <w:r w:rsidRPr="000A0EE7">
        <w:rPr>
          <w:rFonts w:ascii="Calibri" w:hAnsi="Calibri" w:cs="Calibri"/>
        </w:rPr>
        <w:tab/>
      </w:r>
      <w:r w:rsidRPr="000A0EE7">
        <w:rPr>
          <w:rFonts w:ascii="Calibri" w:hAnsi="Calibri" w:cs="Calibri"/>
        </w:rPr>
        <w:tab/>
      </w:r>
      <w:r w:rsidRPr="000A0EE7">
        <w:rPr>
          <w:rFonts w:ascii="Calibri" w:hAnsi="Calibri" w:cs="Calibri"/>
        </w:rPr>
        <w:tab/>
      </w:r>
      <w:r w:rsidRPr="000A0EE7">
        <w:rPr>
          <w:rFonts w:ascii="Calibri" w:hAnsi="Calibri" w:cs="Calibri"/>
        </w:rPr>
        <w:tab/>
      </w:r>
      <w:r w:rsidRPr="000A0EE7">
        <w:rPr>
          <w:rFonts w:ascii="Calibri" w:hAnsi="Calibri" w:cs="Calibri"/>
        </w:rPr>
        <w:tab/>
      </w:r>
      <w:proofErr w:type="gramStart"/>
      <w:r w:rsidRPr="000A0EE7">
        <w:rPr>
          <w:rFonts w:ascii="Calibri" w:hAnsi="Calibri" w:cs="Calibri"/>
        </w:rPr>
        <w:t xml:space="preserve">   </w:t>
      </w:r>
      <w:proofErr w:type="gramEnd"/>
      <w:r w:rsidRPr="000A0EE7">
        <w:rPr>
          <w:rFonts w:ascii="Calibri" w:hAnsi="Calibri" w:cs="Calibri"/>
          <w:b/>
          <w:bCs/>
        </w:rPr>
        <w:t>E-mail:</w:t>
      </w:r>
      <w:r w:rsidRPr="000A0EE7">
        <w:rPr>
          <w:rFonts w:ascii="Calibri" w:hAnsi="Calibri" w:cs="Calibri"/>
        </w:rPr>
        <w:t xml:space="preserve"> </w:t>
      </w:r>
      <w:r w:rsidR="008B4B56">
        <w:rPr>
          <w:rFonts w:ascii="Calibri" w:hAnsi="Calibri" w:cs="Calibri"/>
        </w:rPr>
        <w:t>claubacim5@</w:t>
      </w:r>
      <w:r w:rsidR="00AB02BA" w:rsidRPr="00E62484">
        <w:rPr>
          <w:rFonts w:ascii="Calibri" w:hAnsi="Calibri" w:cs="Calibri"/>
        </w:rPr>
        <w:t>@</w:t>
      </w:r>
      <w:r w:rsidR="008B4B56">
        <w:rPr>
          <w:rFonts w:ascii="Calibri" w:hAnsi="Calibri" w:cs="Calibri"/>
        </w:rPr>
        <w:t xml:space="preserve">hotmail.com </w:t>
      </w:r>
    </w:p>
    <w:p w:rsidR="00574845" w:rsidRDefault="00574845" w:rsidP="00574845">
      <w:pPr>
        <w:ind w:left="284" w:hanging="284"/>
        <w:jc w:val="both"/>
        <w:rPr>
          <w:rFonts w:ascii="Calibri" w:hAnsi="Calibri" w:cs="Calibri"/>
          <w:b/>
        </w:rPr>
      </w:pPr>
    </w:p>
    <w:p w:rsidR="00574845" w:rsidRPr="000A0EE7" w:rsidRDefault="00574845" w:rsidP="00574845">
      <w:pPr>
        <w:ind w:left="284" w:hanging="284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Área de Interesse</w:t>
      </w:r>
    </w:p>
    <w:tbl>
      <w:tblPr>
        <w:tblW w:w="0" w:type="auto"/>
        <w:tblBorders>
          <w:top w:val="double" w:sz="6" w:space="0" w:color="auto"/>
        </w:tblBorders>
        <w:tblLayout w:type="fixed"/>
        <w:tblLook w:val="0000"/>
      </w:tblPr>
      <w:tblGrid>
        <w:gridCol w:w="10195"/>
      </w:tblGrid>
      <w:tr w:rsidR="00574845" w:rsidRPr="00065CD8" w:rsidTr="00F370DF">
        <w:tc>
          <w:tcPr>
            <w:tcW w:w="10195" w:type="dxa"/>
          </w:tcPr>
          <w:p w:rsidR="00574845" w:rsidRPr="00065CD8" w:rsidRDefault="00574845" w:rsidP="00F370DF">
            <w:pPr>
              <w:jc w:val="both"/>
              <w:rPr>
                <w:rFonts w:ascii="Calibri" w:hAnsi="Calibri" w:cs="Calibri"/>
                <w:sz w:val="10"/>
                <w:szCs w:val="10"/>
              </w:rPr>
            </w:pPr>
          </w:p>
        </w:tc>
      </w:tr>
    </w:tbl>
    <w:p w:rsidR="00574845" w:rsidRPr="00D524AC" w:rsidRDefault="008B4B56" w:rsidP="00574845">
      <w:pPr>
        <w:tabs>
          <w:tab w:val="left" w:pos="0"/>
          <w:tab w:val="left" w:pos="709"/>
        </w:tabs>
        <w:jc w:val="both"/>
        <w:rPr>
          <w:rFonts w:ascii="Calibri" w:hAnsi="Calibri" w:cs="Calibri"/>
          <w:b/>
        </w:rPr>
      </w:pPr>
      <w:proofErr w:type="gramStart"/>
      <w:r>
        <w:rPr>
          <w:rFonts w:ascii="Calibri" w:hAnsi="Calibri" w:cs="Calibri"/>
          <w:b/>
        </w:rPr>
        <w:t>Comercial</w:t>
      </w:r>
      <w:bookmarkStart w:id="0" w:name="_GoBack"/>
      <w:bookmarkEnd w:id="0"/>
      <w:r>
        <w:rPr>
          <w:rFonts w:ascii="Calibri" w:hAnsi="Calibri" w:cs="Calibri"/>
          <w:b/>
        </w:rPr>
        <w:t xml:space="preserve"> - Eventos</w:t>
      </w:r>
      <w:proofErr w:type="gramEnd"/>
      <w:r w:rsidR="00574845" w:rsidRPr="00D524AC">
        <w:rPr>
          <w:rFonts w:ascii="Calibri" w:hAnsi="Calibri" w:cs="Calibri"/>
          <w:b/>
        </w:rPr>
        <w:tab/>
      </w:r>
      <w:r w:rsidR="00574845" w:rsidRPr="00D524AC">
        <w:rPr>
          <w:rFonts w:ascii="Calibri" w:hAnsi="Calibri" w:cs="Calibri"/>
          <w:b/>
        </w:rPr>
        <w:tab/>
        <w:t xml:space="preserve">                        </w:t>
      </w:r>
      <w:r w:rsidR="00574845" w:rsidRPr="00D524AC">
        <w:rPr>
          <w:rFonts w:ascii="Calibri" w:hAnsi="Calibri" w:cs="Calibri"/>
          <w:b/>
        </w:rPr>
        <w:tab/>
      </w:r>
      <w:r w:rsidR="00574845" w:rsidRPr="00D524AC">
        <w:rPr>
          <w:rFonts w:ascii="Calibri" w:hAnsi="Calibri" w:cs="Calibri"/>
          <w:b/>
        </w:rPr>
        <w:tab/>
      </w:r>
      <w:r w:rsidR="00574845" w:rsidRPr="00D524AC">
        <w:rPr>
          <w:rFonts w:ascii="Calibri" w:hAnsi="Calibri" w:cs="Calibri"/>
          <w:b/>
        </w:rPr>
        <w:tab/>
      </w:r>
    </w:p>
    <w:p w:rsidR="00620F28" w:rsidRPr="000A0EE7" w:rsidRDefault="00620F28">
      <w:pPr>
        <w:jc w:val="both"/>
        <w:rPr>
          <w:rFonts w:ascii="Calibri" w:hAnsi="Calibri" w:cs="Calibri"/>
        </w:rPr>
      </w:pPr>
    </w:p>
    <w:p w:rsidR="00620F28" w:rsidRPr="000A0EE7" w:rsidRDefault="00620F28">
      <w:pPr>
        <w:ind w:left="284" w:hanging="284"/>
        <w:jc w:val="both"/>
        <w:rPr>
          <w:rFonts w:ascii="Calibri" w:hAnsi="Calibri" w:cs="Calibri"/>
        </w:rPr>
      </w:pPr>
      <w:r w:rsidRPr="000A0EE7">
        <w:rPr>
          <w:rFonts w:ascii="Calibri" w:hAnsi="Calibri" w:cs="Calibri"/>
          <w:b/>
        </w:rPr>
        <w:t xml:space="preserve">Atividades Profissionais </w:t>
      </w:r>
    </w:p>
    <w:tbl>
      <w:tblPr>
        <w:tblW w:w="0" w:type="auto"/>
        <w:tblBorders>
          <w:top w:val="double" w:sz="6" w:space="0" w:color="auto"/>
        </w:tblBorders>
        <w:tblLayout w:type="fixed"/>
        <w:tblLook w:val="0000"/>
      </w:tblPr>
      <w:tblGrid>
        <w:gridCol w:w="10195"/>
      </w:tblGrid>
      <w:tr w:rsidR="00620F28" w:rsidRPr="00065CD8">
        <w:tc>
          <w:tcPr>
            <w:tcW w:w="10195" w:type="dxa"/>
          </w:tcPr>
          <w:p w:rsidR="00620F28" w:rsidRPr="00065CD8" w:rsidRDefault="00620F28">
            <w:pPr>
              <w:jc w:val="both"/>
              <w:rPr>
                <w:rFonts w:ascii="Calibri" w:hAnsi="Calibri" w:cs="Calibri"/>
                <w:sz w:val="10"/>
                <w:szCs w:val="10"/>
              </w:rPr>
            </w:pPr>
          </w:p>
        </w:tc>
      </w:tr>
    </w:tbl>
    <w:p w:rsidR="008B4B56" w:rsidRPr="008B4B56" w:rsidRDefault="008B4B56" w:rsidP="008B4B56">
      <w:pPr>
        <w:rPr>
          <w:rFonts w:asciiTheme="minorHAnsi" w:hAnsiTheme="minorHAnsi"/>
        </w:rPr>
      </w:pPr>
      <w:r w:rsidRPr="008B4B56">
        <w:rPr>
          <w:rFonts w:asciiTheme="minorHAnsi" w:hAnsiTheme="minorHAnsi"/>
          <w:b/>
        </w:rPr>
        <w:t>Hotel Plaza Camboriu</w:t>
      </w:r>
      <w:r w:rsidRPr="008B4B56">
        <w:rPr>
          <w:rFonts w:asciiTheme="minorHAnsi" w:hAnsiTheme="minorHAnsi"/>
        </w:rPr>
        <w:t xml:space="preserve"> (</w:t>
      </w:r>
      <w:r>
        <w:rPr>
          <w:rFonts w:asciiTheme="minorHAnsi" w:hAnsiTheme="minorHAnsi"/>
        </w:rPr>
        <w:t>2015</w:t>
      </w:r>
      <w:r w:rsidRPr="008B4B56">
        <w:rPr>
          <w:rFonts w:asciiTheme="minorHAnsi" w:hAnsiTheme="minorHAnsi"/>
        </w:rPr>
        <w:t>)</w:t>
      </w:r>
    </w:p>
    <w:p w:rsidR="008B4B56" w:rsidRPr="008B4B56" w:rsidRDefault="008B4B56" w:rsidP="008B4B56">
      <w:pPr>
        <w:rPr>
          <w:rFonts w:asciiTheme="minorHAnsi" w:hAnsiTheme="minorHAnsi"/>
        </w:rPr>
      </w:pPr>
      <w:r w:rsidRPr="008B4B56">
        <w:rPr>
          <w:rFonts w:asciiTheme="minorHAnsi" w:hAnsiTheme="minorHAnsi"/>
        </w:rPr>
        <w:t xml:space="preserve">Executiva de Vendas </w:t>
      </w:r>
    </w:p>
    <w:p w:rsidR="008B4B56" w:rsidRPr="008B4B56" w:rsidRDefault="008B4B56" w:rsidP="008B4B56">
      <w:pPr>
        <w:rPr>
          <w:rFonts w:asciiTheme="minorHAnsi" w:hAnsiTheme="minorHAnsi"/>
        </w:rPr>
      </w:pPr>
      <w:r w:rsidRPr="008B4B56">
        <w:rPr>
          <w:rFonts w:asciiTheme="minorHAnsi" w:hAnsiTheme="minorHAnsi"/>
        </w:rPr>
        <w:t>Prospecção, negociação e manutenção de Clientes. Viagens e participação em feiras.</w:t>
      </w:r>
    </w:p>
    <w:p w:rsidR="008B4B56" w:rsidRPr="008B4B56" w:rsidRDefault="008B4B56" w:rsidP="008B4B56">
      <w:pPr>
        <w:rPr>
          <w:rFonts w:asciiTheme="minorHAnsi" w:hAnsiTheme="minorHAnsi"/>
          <w:b/>
        </w:rPr>
      </w:pPr>
    </w:p>
    <w:p w:rsidR="008B4B56" w:rsidRPr="008B4B56" w:rsidRDefault="008B4B56" w:rsidP="008B4B56">
      <w:pPr>
        <w:rPr>
          <w:rFonts w:asciiTheme="minorHAnsi" w:hAnsiTheme="minorHAnsi"/>
        </w:rPr>
      </w:pPr>
      <w:r w:rsidRPr="008B4B56">
        <w:rPr>
          <w:rFonts w:asciiTheme="minorHAnsi" w:hAnsiTheme="minorHAnsi"/>
          <w:b/>
        </w:rPr>
        <w:t>Hotéis Porto Sol</w:t>
      </w:r>
      <w:r w:rsidRPr="008B4B56">
        <w:rPr>
          <w:rFonts w:asciiTheme="minorHAnsi" w:hAnsiTheme="minorHAnsi"/>
        </w:rPr>
        <w:t xml:space="preserve"> (2014 a 2015)</w:t>
      </w:r>
    </w:p>
    <w:p w:rsidR="008B4B56" w:rsidRPr="008B4B56" w:rsidRDefault="008B4B56" w:rsidP="008B4B56">
      <w:pPr>
        <w:rPr>
          <w:rFonts w:asciiTheme="minorHAnsi" w:hAnsiTheme="minorHAnsi"/>
        </w:rPr>
      </w:pPr>
      <w:r w:rsidRPr="008B4B56">
        <w:rPr>
          <w:rFonts w:asciiTheme="minorHAnsi" w:hAnsiTheme="minorHAnsi"/>
        </w:rPr>
        <w:t xml:space="preserve">Executiva de Contas </w:t>
      </w:r>
    </w:p>
    <w:p w:rsidR="008B4B56" w:rsidRPr="008B4B56" w:rsidRDefault="008B4B56" w:rsidP="008B4B56">
      <w:pPr>
        <w:rPr>
          <w:rFonts w:asciiTheme="minorHAnsi" w:hAnsiTheme="minorHAnsi"/>
        </w:rPr>
      </w:pPr>
      <w:r w:rsidRPr="008B4B56">
        <w:rPr>
          <w:rFonts w:asciiTheme="minorHAnsi" w:hAnsiTheme="minorHAnsi"/>
        </w:rPr>
        <w:t>Prospecção, negociação e manutenção de Clientes. Viagens e participação em feiras.</w:t>
      </w:r>
    </w:p>
    <w:p w:rsidR="008B4B56" w:rsidRPr="008B4B56" w:rsidRDefault="008B4B56" w:rsidP="008B4B56">
      <w:pPr>
        <w:jc w:val="both"/>
        <w:rPr>
          <w:rFonts w:asciiTheme="minorHAnsi" w:hAnsiTheme="minorHAnsi"/>
          <w:b/>
        </w:rPr>
      </w:pPr>
    </w:p>
    <w:p w:rsidR="008B4B56" w:rsidRPr="008B4B56" w:rsidRDefault="008B4B56" w:rsidP="008B4B56">
      <w:pPr>
        <w:rPr>
          <w:rFonts w:asciiTheme="minorHAnsi" w:hAnsiTheme="minorHAnsi"/>
        </w:rPr>
      </w:pPr>
      <w:r w:rsidRPr="008B4B56">
        <w:rPr>
          <w:rFonts w:asciiTheme="minorHAnsi" w:hAnsiTheme="minorHAnsi"/>
          <w:b/>
        </w:rPr>
        <w:t>Montreal Turismo</w:t>
      </w:r>
      <w:r w:rsidRPr="008B4B56">
        <w:rPr>
          <w:rFonts w:asciiTheme="minorHAnsi" w:hAnsiTheme="minorHAnsi"/>
        </w:rPr>
        <w:t xml:space="preserve"> (2013 a 2014)</w:t>
      </w:r>
    </w:p>
    <w:p w:rsidR="008B4B56" w:rsidRPr="008B4B56" w:rsidRDefault="008B4B56" w:rsidP="008B4B56">
      <w:pPr>
        <w:rPr>
          <w:rFonts w:asciiTheme="minorHAnsi" w:hAnsiTheme="minorHAnsi"/>
        </w:rPr>
      </w:pPr>
      <w:r w:rsidRPr="008B4B56">
        <w:rPr>
          <w:rFonts w:asciiTheme="minorHAnsi" w:hAnsiTheme="minorHAnsi"/>
        </w:rPr>
        <w:t xml:space="preserve">Executiva de Contas </w:t>
      </w:r>
    </w:p>
    <w:p w:rsidR="008B4B56" w:rsidRPr="008B4B56" w:rsidRDefault="008B4B56" w:rsidP="008B4B56">
      <w:pPr>
        <w:rPr>
          <w:rFonts w:asciiTheme="minorHAnsi" w:hAnsiTheme="minorHAnsi"/>
        </w:rPr>
      </w:pPr>
      <w:r w:rsidRPr="008B4B56">
        <w:rPr>
          <w:rFonts w:asciiTheme="minorHAnsi" w:hAnsiTheme="minorHAnsi"/>
        </w:rPr>
        <w:t>Prospecção e manutenção de clientes. Participação em feiras. Viagens nacionais para atender aos parceiros, negociação com Hotéis.</w:t>
      </w:r>
    </w:p>
    <w:p w:rsidR="008B4B56" w:rsidRPr="008B4B56" w:rsidRDefault="008B4B56" w:rsidP="008B4B56">
      <w:pPr>
        <w:rPr>
          <w:rFonts w:asciiTheme="minorHAnsi" w:hAnsiTheme="minorHAnsi"/>
        </w:rPr>
      </w:pPr>
    </w:p>
    <w:p w:rsidR="008B4B56" w:rsidRPr="008B4B56" w:rsidRDefault="008B4B56" w:rsidP="008B4B56">
      <w:pPr>
        <w:rPr>
          <w:rFonts w:asciiTheme="minorHAnsi" w:hAnsiTheme="minorHAnsi"/>
        </w:rPr>
      </w:pPr>
      <w:r w:rsidRPr="008B4B56">
        <w:rPr>
          <w:rFonts w:asciiTheme="minorHAnsi" w:hAnsiTheme="minorHAnsi"/>
          <w:b/>
        </w:rPr>
        <w:t>Hotéis Plaza Camboriu e Baia Norte</w:t>
      </w:r>
      <w:r w:rsidRPr="008B4B56">
        <w:rPr>
          <w:rFonts w:asciiTheme="minorHAnsi" w:hAnsiTheme="minorHAnsi"/>
        </w:rPr>
        <w:t xml:space="preserve"> (2011 a 2013)</w:t>
      </w:r>
    </w:p>
    <w:p w:rsidR="008B4B56" w:rsidRPr="008B4B56" w:rsidRDefault="008B4B56" w:rsidP="008B4B56">
      <w:pPr>
        <w:rPr>
          <w:rFonts w:asciiTheme="minorHAnsi" w:hAnsiTheme="minorHAnsi"/>
        </w:rPr>
      </w:pPr>
      <w:r w:rsidRPr="008B4B56">
        <w:rPr>
          <w:rFonts w:asciiTheme="minorHAnsi" w:hAnsiTheme="minorHAnsi"/>
        </w:rPr>
        <w:t>Executiva de Vendas e Eventos</w:t>
      </w:r>
    </w:p>
    <w:p w:rsidR="008B4B56" w:rsidRPr="008B4B56" w:rsidRDefault="008B4B56" w:rsidP="008B4B56">
      <w:pPr>
        <w:rPr>
          <w:rFonts w:asciiTheme="minorHAnsi" w:hAnsiTheme="minorHAnsi"/>
        </w:rPr>
      </w:pPr>
      <w:r w:rsidRPr="008B4B56">
        <w:rPr>
          <w:rFonts w:asciiTheme="minorHAnsi" w:hAnsiTheme="minorHAnsi"/>
        </w:rPr>
        <w:t>Prospecção, negociação e operacionalização de eventos. Visitas externas para prospecção e manutenção de clientes corporativos. Atendimento a reservas individuais e de grupos. Participação em feiras. Viagens nacionais para captação.</w:t>
      </w:r>
    </w:p>
    <w:p w:rsidR="008B4B56" w:rsidRPr="008B4B56" w:rsidRDefault="008B4B56" w:rsidP="008B4B56">
      <w:pPr>
        <w:rPr>
          <w:rFonts w:asciiTheme="minorHAnsi" w:hAnsiTheme="minorHAnsi"/>
        </w:rPr>
      </w:pPr>
    </w:p>
    <w:p w:rsidR="008B4B56" w:rsidRPr="008B4B56" w:rsidRDefault="008B4B56" w:rsidP="008B4B56">
      <w:pPr>
        <w:rPr>
          <w:rFonts w:asciiTheme="minorHAnsi" w:hAnsiTheme="minorHAnsi"/>
        </w:rPr>
      </w:pPr>
    </w:p>
    <w:p w:rsidR="008B4B56" w:rsidRPr="008B4B56" w:rsidRDefault="008B4B56" w:rsidP="008B4B56">
      <w:pPr>
        <w:rPr>
          <w:rFonts w:asciiTheme="minorHAnsi" w:hAnsiTheme="minorHAnsi"/>
        </w:rPr>
      </w:pPr>
      <w:r w:rsidRPr="008B4B56">
        <w:rPr>
          <w:rFonts w:asciiTheme="minorHAnsi" w:hAnsiTheme="minorHAnsi"/>
          <w:b/>
        </w:rPr>
        <w:t>Brasil Foods</w:t>
      </w:r>
      <w:r w:rsidRPr="008B4B56">
        <w:rPr>
          <w:rFonts w:asciiTheme="minorHAnsi" w:hAnsiTheme="minorHAnsi"/>
        </w:rPr>
        <w:t xml:space="preserve"> – Perdigão (</w:t>
      </w:r>
      <w:smartTag w:uri="urn:schemas-microsoft-com:office:smarttags" w:element="metricconverter">
        <w:smartTagPr>
          <w:attr w:name="ProductID" w:val="2009 a"/>
        </w:smartTagPr>
        <w:r w:rsidRPr="008B4B56">
          <w:rPr>
            <w:rFonts w:asciiTheme="minorHAnsi" w:hAnsiTheme="minorHAnsi"/>
          </w:rPr>
          <w:t>2009 a</w:t>
        </w:r>
      </w:smartTag>
      <w:r w:rsidRPr="008B4B56">
        <w:rPr>
          <w:rFonts w:asciiTheme="minorHAnsi" w:hAnsiTheme="minorHAnsi"/>
        </w:rPr>
        <w:t xml:space="preserve"> 2011)</w:t>
      </w:r>
    </w:p>
    <w:p w:rsidR="008B4B56" w:rsidRPr="008B4B56" w:rsidRDefault="008B4B56" w:rsidP="008B4B56">
      <w:pPr>
        <w:rPr>
          <w:rFonts w:asciiTheme="minorHAnsi" w:hAnsiTheme="minorHAnsi"/>
        </w:rPr>
      </w:pPr>
      <w:r w:rsidRPr="008B4B56">
        <w:rPr>
          <w:rFonts w:asciiTheme="minorHAnsi" w:hAnsiTheme="minorHAnsi"/>
        </w:rPr>
        <w:t>Vendedora Food Service</w:t>
      </w:r>
    </w:p>
    <w:p w:rsidR="008B4B56" w:rsidRPr="008B4B56" w:rsidRDefault="008B4B56" w:rsidP="008B4B56">
      <w:pPr>
        <w:rPr>
          <w:rFonts w:asciiTheme="minorHAnsi" w:hAnsiTheme="minorHAnsi"/>
        </w:rPr>
      </w:pPr>
      <w:r w:rsidRPr="008B4B56">
        <w:rPr>
          <w:rFonts w:asciiTheme="minorHAnsi" w:hAnsiTheme="minorHAnsi"/>
        </w:rPr>
        <w:t xml:space="preserve"> Vendas direcionadas ao Food Service; atendimento as grande</w:t>
      </w:r>
      <w:proofErr w:type="gramStart"/>
      <w:r w:rsidRPr="008B4B56">
        <w:rPr>
          <w:rFonts w:asciiTheme="minorHAnsi" w:hAnsiTheme="minorHAnsi"/>
        </w:rPr>
        <w:t xml:space="preserve">  </w:t>
      </w:r>
      <w:proofErr w:type="gramEnd"/>
      <w:r w:rsidRPr="008B4B56">
        <w:rPr>
          <w:rFonts w:asciiTheme="minorHAnsi" w:hAnsiTheme="minorHAnsi"/>
        </w:rPr>
        <w:t>cozinhas industriais; prospecção, negociações e cotações. Introdução no Mercado de Novos Produtos, acompanhamento de todas as necessidades e solução de todas as dúvidas dos clientes.</w:t>
      </w:r>
    </w:p>
    <w:p w:rsidR="008B4B56" w:rsidRPr="008B4B56" w:rsidRDefault="008B4B56" w:rsidP="008B4B56">
      <w:pPr>
        <w:rPr>
          <w:rFonts w:asciiTheme="minorHAnsi" w:hAnsiTheme="minorHAnsi"/>
        </w:rPr>
      </w:pPr>
    </w:p>
    <w:p w:rsidR="008B4B56" w:rsidRPr="008B4B56" w:rsidRDefault="008B4B56" w:rsidP="008B4B56">
      <w:pPr>
        <w:rPr>
          <w:rFonts w:asciiTheme="minorHAnsi" w:hAnsiTheme="minorHAnsi"/>
        </w:rPr>
      </w:pPr>
      <w:r w:rsidRPr="008B4B56">
        <w:rPr>
          <w:rFonts w:asciiTheme="minorHAnsi" w:hAnsiTheme="minorHAnsi"/>
          <w:b/>
        </w:rPr>
        <w:t>Blue Tree Hotels</w:t>
      </w:r>
      <w:r w:rsidRPr="008B4B56">
        <w:rPr>
          <w:rFonts w:asciiTheme="minorHAnsi" w:hAnsiTheme="minorHAnsi"/>
        </w:rPr>
        <w:t xml:space="preserve"> (2008)</w:t>
      </w:r>
    </w:p>
    <w:p w:rsidR="008B4B56" w:rsidRPr="008B4B56" w:rsidRDefault="008B4B56" w:rsidP="008B4B56">
      <w:pPr>
        <w:rPr>
          <w:rFonts w:asciiTheme="minorHAnsi" w:hAnsiTheme="minorHAnsi"/>
        </w:rPr>
      </w:pPr>
      <w:r w:rsidRPr="008B4B56">
        <w:rPr>
          <w:rFonts w:asciiTheme="minorHAnsi" w:hAnsiTheme="minorHAnsi"/>
        </w:rPr>
        <w:t>Executiva de Contas</w:t>
      </w:r>
    </w:p>
    <w:p w:rsidR="008B4B56" w:rsidRPr="008B4B56" w:rsidRDefault="008B4B56" w:rsidP="008B4B56">
      <w:pPr>
        <w:rPr>
          <w:rFonts w:asciiTheme="minorHAnsi" w:hAnsiTheme="minorHAnsi"/>
        </w:rPr>
      </w:pPr>
      <w:r w:rsidRPr="008B4B56">
        <w:rPr>
          <w:rFonts w:asciiTheme="minorHAnsi" w:hAnsiTheme="minorHAnsi"/>
        </w:rPr>
        <w:t xml:space="preserve">Prospecção, manutenção e negociações com Clientes com potencial, captação e negociação de eventos. </w:t>
      </w:r>
    </w:p>
    <w:p w:rsidR="008B4B56" w:rsidRPr="008B4B56" w:rsidRDefault="008B4B56" w:rsidP="008B4B56">
      <w:pPr>
        <w:rPr>
          <w:rFonts w:asciiTheme="minorHAnsi" w:hAnsiTheme="minorHAnsi"/>
        </w:rPr>
      </w:pPr>
    </w:p>
    <w:p w:rsidR="008B4B56" w:rsidRPr="008B4B56" w:rsidRDefault="008B4B56" w:rsidP="008B4B56">
      <w:pPr>
        <w:rPr>
          <w:rFonts w:asciiTheme="minorHAnsi" w:hAnsiTheme="minorHAnsi"/>
        </w:rPr>
      </w:pPr>
      <w:r w:rsidRPr="008B4B56">
        <w:rPr>
          <w:rFonts w:asciiTheme="minorHAnsi" w:hAnsiTheme="minorHAnsi"/>
          <w:b/>
        </w:rPr>
        <w:t>Intercity Hotéis</w:t>
      </w:r>
      <w:r w:rsidRPr="008B4B56">
        <w:rPr>
          <w:rFonts w:asciiTheme="minorHAnsi" w:hAnsiTheme="minorHAnsi"/>
        </w:rPr>
        <w:t xml:space="preserve"> (</w:t>
      </w:r>
      <w:smartTag w:uri="urn:schemas-microsoft-com:office:smarttags" w:element="metricconverter">
        <w:smartTagPr>
          <w:attr w:name="ProductID" w:val="2007 a"/>
        </w:smartTagPr>
        <w:r w:rsidRPr="008B4B56">
          <w:rPr>
            <w:rFonts w:asciiTheme="minorHAnsi" w:hAnsiTheme="minorHAnsi"/>
          </w:rPr>
          <w:t>2007 a</w:t>
        </w:r>
      </w:smartTag>
      <w:r w:rsidRPr="008B4B56">
        <w:rPr>
          <w:rFonts w:asciiTheme="minorHAnsi" w:hAnsiTheme="minorHAnsi"/>
        </w:rPr>
        <w:t xml:space="preserve"> 2008)</w:t>
      </w:r>
    </w:p>
    <w:p w:rsidR="008B4B56" w:rsidRPr="008B4B56" w:rsidRDefault="008B4B56" w:rsidP="008B4B56">
      <w:pPr>
        <w:rPr>
          <w:rFonts w:asciiTheme="minorHAnsi" w:hAnsiTheme="minorHAnsi"/>
        </w:rPr>
      </w:pPr>
      <w:r w:rsidRPr="008B4B56">
        <w:rPr>
          <w:rFonts w:asciiTheme="minorHAnsi" w:hAnsiTheme="minorHAnsi"/>
        </w:rPr>
        <w:t>Gerente de Contas</w:t>
      </w:r>
    </w:p>
    <w:p w:rsidR="008B4B56" w:rsidRPr="008B4B56" w:rsidRDefault="008B4B56" w:rsidP="008B4B56">
      <w:pPr>
        <w:rPr>
          <w:rFonts w:asciiTheme="minorHAnsi" w:hAnsiTheme="minorHAnsi"/>
        </w:rPr>
      </w:pPr>
      <w:r w:rsidRPr="008B4B56">
        <w:rPr>
          <w:rFonts w:asciiTheme="minorHAnsi" w:hAnsiTheme="minorHAnsi"/>
        </w:rPr>
        <w:t xml:space="preserve">Visita aos principais clientes da carteira do hotel, captação e manutenção dos clientes </w:t>
      </w:r>
      <w:proofErr w:type="gramStart"/>
      <w:r w:rsidRPr="008B4B56">
        <w:rPr>
          <w:rFonts w:asciiTheme="minorHAnsi" w:hAnsiTheme="minorHAnsi"/>
        </w:rPr>
        <w:t>potencias</w:t>
      </w:r>
      <w:proofErr w:type="gramEnd"/>
      <w:r w:rsidRPr="008B4B56">
        <w:rPr>
          <w:rFonts w:asciiTheme="minorHAnsi" w:hAnsiTheme="minorHAnsi"/>
        </w:rPr>
        <w:t xml:space="preserve">, analise mercadológica, analise concorrência, elaboração plano de ação mensal e responsável pela elaboração de pacotes e promoções do hotel. </w:t>
      </w:r>
    </w:p>
    <w:p w:rsidR="008B4B56" w:rsidRPr="008B4B56" w:rsidRDefault="008B4B56" w:rsidP="008B4B56">
      <w:pPr>
        <w:rPr>
          <w:rFonts w:asciiTheme="minorHAnsi" w:hAnsiTheme="minorHAnsi"/>
        </w:rPr>
      </w:pPr>
      <w:r>
        <w:rPr>
          <w:rFonts w:asciiTheme="minorHAnsi" w:hAnsiTheme="minorHAnsi"/>
          <w:b/>
        </w:rPr>
        <w:lastRenderedPageBreak/>
        <w:t xml:space="preserve">Grupo </w:t>
      </w:r>
      <w:proofErr w:type="spellStart"/>
      <w:r>
        <w:rPr>
          <w:rFonts w:asciiTheme="minorHAnsi" w:hAnsiTheme="minorHAnsi"/>
          <w:b/>
        </w:rPr>
        <w:t>Habitasul</w:t>
      </w:r>
      <w:proofErr w:type="spellEnd"/>
      <w:r w:rsidRPr="008B4B56">
        <w:rPr>
          <w:rFonts w:asciiTheme="minorHAnsi" w:hAnsiTheme="minorHAnsi"/>
        </w:rPr>
        <w:t xml:space="preserve"> – (</w:t>
      </w:r>
      <w:smartTag w:uri="urn:schemas-microsoft-com:office:smarttags" w:element="metricconverter">
        <w:smartTagPr>
          <w:attr w:name="ProductID" w:val="2005 a"/>
        </w:smartTagPr>
        <w:r w:rsidRPr="008B4B56">
          <w:rPr>
            <w:rFonts w:asciiTheme="minorHAnsi" w:hAnsiTheme="minorHAnsi"/>
          </w:rPr>
          <w:t>2005 a</w:t>
        </w:r>
      </w:smartTag>
      <w:r w:rsidRPr="008B4B56">
        <w:rPr>
          <w:rFonts w:asciiTheme="minorHAnsi" w:hAnsiTheme="minorHAnsi"/>
        </w:rPr>
        <w:t xml:space="preserve"> 2007)</w:t>
      </w:r>
    </w:p>
    <w:p w:rsidR="008B4B56" w:rsidRPr="008B4B56" w:rsidRDefault="008B4B56" w:rsidP="008B4B56">
      <w:pPr>
        <w:rPr>
          <w:rFonts w:asciiTheme="minorHAnsi" w:hAnsiTheme="minorHAnsi"/>
        </w:rPr>
      </w:pPr>
      <w:r w:rsidRPr="008B4B56">
        <w:rPr>
          <w:rFonts w:asciiTheme="minorHAnsi" w:hAnsiTheme="minorHAnsi"/>
        </w:rPr>
        <w:t xml:space="preserve">Coordenadora de Eventos e Executiva de Contas </w:t>
      </w:r>
    </w:p>
    <w:p w:rsidR="008B4B56" w:rsidRPr="008B4B56" w:rsidRDefault="008B4B56" w:rsidP="008B4B56">
      <w:pPr>
        <w:rPr>
          <w:rFonts w:asciiTheme="minorHAnsi" w:hAnsiTheme="minorHAnsi"/>
        </w:rPr>
      </w:pPr>
      <w:r w:rsidRPr="008B4B56">
        <w:rPr>
          <w:rFonts w:asciiTheme="minorHAnsi" w:hAnsiTheme="minorHAnsi"/>
        </w:rPr>
        <w:t xml:space="preserve">Prospecção, negociações de eventos com Clientes em potencial para o centro de eventos; Participação em feiras; </w:t>
      </w:r>
    </w:p>
    <w:p w:rsidR="008B4B56" w:rsidRPr="008B4B56" w:rsidRDefault="008B4B56" w:rsidP="008B4B56">
      <w:pPr>
        <w:rPr>
          <w:rFonts w:asciiTheme="minorHAnsi" w:hAnsiTheme="minorHAnsi"/>
        </w:rPr>
      </w:pPr>
    </w:p>
    <w:p w:rsidR="008B4B56" w:rsidRPr="008B4B56" w:rsidRDefault="008B4B56" w:rsidP="008B4B56">
      <w:pPr>
        <w:rPr>
          <w:rFonts w:asciiTheme="minorHAnsi" w:hAnsiTheme="minorHAnsi"/>
          <w:lang w:val="en-US"/>
        </w:rPr>
      </w:pPr>
      <w:r w:rsidRPr="008B4B56">
        <w:rPr>
          <w:rFonts w:asciiTheme="minorHAnsi" w:hAnsiTheme="minorHAnsi"/>
          <w:b/>
          <w:lang w:val="en-US"/>
        </w:rPr>
        <w:t>Hotel Bourbon Business Express Joinville</w:t>
      </w:r>
      <w:r w:rsidRPr="008B4B56">
        <w:rPr>
          <w:rFonts w:asciiTheme="minorHAnsi" w:hAnsiTheme="minorHAnsi"/>
          <w:lang w:val="en-US"/>
        </w:rPr>
        <w:t xml:space="preserve"> – (2003)</w:t>
      </w:r>
    </w:p>
    <w:p w:rsidR="008B4B56" w:rsidRPr="008B4B56" w:rsidRDefault="008B4B56" w:rsidP="008B4B56">
      <w:pPr>
        <w:rPr>
          <w:rFonts w:asciiTheme="minorHAnsi" w:hAnsiTheme="minorHAnsi"/>
        </w:rPr>
      </w:pPr>
      <w:r w:rsidRPr="008B4B56">
        <w:rPr>
          <w:rFonts w:asciiTheme="minorHAnsi" w:hAnsiTheme="minorHAnsi"/>
        </w:rPr>
        <w:t xml:space="preserve">Assistente Comercial </w:t>
      </w:r>
    </w:p>
    <w:p w:rsidR="008B4B56" w:rsidRPr="008B4B56" w:rsidRDefault="008B4B56" w:rsidP="008B4B56">
      <w:pPr>
        <w:rPr>
          <w:rFonts w:asciiTheme="minorHAnsi" w:hAnsiTheme="minorHAnsi"/>
        </w:rPr>
      </w:pPr>
      <w:r w:rsidRPr="008B4B56">
        <w:rPr>
          <w:rFonts w:asciiTheme="minorHAnsi" w:hAnsiTheme="minorHAnsi"/>
        </w:rPr>
        <w:t xml:space="preserve">Apoio </w:t>
      </w:r>
      <w:proofErr w:type="gramStart"/>
      <w:r w:rsidRPr="008B4B56">
        <w:rPr>
          <w:rFonts w:asciiTheme="minorHAnsi" w:hAnsiTheme="minorHAnsi"/>
        </w:rPr>
        <w:t>a</w:t>
      </w:r>
      <w:proofErr w:type="gramEnd"/>
      <w:r w:rsidRPr="008B4B56">
        <w:rPr>
          <w:rFonts w:asciiTheme="minorHAnsi" w:hAnsiTheme="minorHAnsi"/>
        </w:rPr>
        <w:t xml:space="preserve"> área externa e realização de eventos, relatórios corporativos, negociações com as empresas, grupos e eventos.</w:t>
      </w:r>
    </w:p>
    <w:p w:rsidR="008B4B56" w:rsidRPr="008B4B56" w:rsidRDefault="008B4B56" w:rsidP="008B4B56">
      <w:pPr>
        <w:rPr>
          <w:rFonts w:asciiTheme="minorHAnsi" w:hAnsiTheme="minorHAnsi"/>
        </w:rPr>
      </w:pPr>
    </w:p>
    <w:p w:rsidR="008B4B56" w:rsidRPr="008B4B56" w:rsidRDefault="008B4B56" w:rsidP="008B4B56">
      <w:pPr>
        <w:rPr>
          <w:rFonts w:asciiTheme="minorHAnsi" w:hAnsiTheme="minorHAnsi"/>
          <w:lang w:val="en-US"/>
        </w:rPr>
      </w:pPr>
      <w:r w:rsidRPr="008B4B56">
        <w:rPr>
          <w:rFonts w:asciiTheme="minorHAnsi" w:hAnsiTheme="minorHAnsi"/>
          <w:b/>
          <w:lang w:val="en-US"/>
        </w:rPr>
        <w:t>Hotel Blue Tree Towers Joinville</w:t>
      </w:r>
      <w:r w:rsidRPr="008B4B56">
        <w:rPr>
          <w:rFonts w:asciiTheme="minorHAnsi" w:hAnsiTheme="minorHAnsi"/>
          <w:lang w:val="en-US"/>
        </w:rPr>
        <w:t xml:space="preserve"> – (2001-2003)</w:t>
      </w:r>
    </w:p>
    <w:p w:rsidR="008B4B56" w:rsidRPr="008B4B56" w:rsidRDefault="008B4B56" w:rsidP="008B4B56">
      <w:pPr>
        <w:rPr>
          <w:rFonts w:asciiTheme="minorHAnsi" w:hAnsiTheme="minorHAnsi"/>
        </w:rPr>
      </w:pPr>
      <w:r w:rsidRPr="008B4B56">
        <w:rPr>
          <w:rFonts w:asciiTheme="minorHAnsi" w:hAnsiTheme="minorHAnsi"/>
        </w:rPr>
        <w:t xml:space="preserve">Assistente de Eventos </w:t>
      </w:r>
    </w:p>
    <w:p w:rsidR="008B4B56" w:rsidRPr="008B4B56" w:rsidRDefault="008B4B56" w:rsidP="008B4B56">
      <w:pPr>
        <w:rPr>
          <w:rFonts w:asciiTheme="minorHAnsi" w:hAnsiTheme="minorHAnsi" w:cs="Arial"/>
          <w:sz w:val="22"/>
          <w:szCs w:val="22"/>
        </w:rPr>
      </w:pPr>
      <w:r w:rsidRPr="008B4B56">
        <w:rPr>
          <w:rFonts w:asciiTheme="minorHAnsi" w:hAnsiTheme="minorHAnsi"/>
        </w:rPr>
        <w:t>Prospecção e negociação de eventos, acompanhamento e fechamento.</w:t>
      </w:r>
    </w:p>
    <w:p w:rsidR="008B4B56" w:rsidRPr="008B4B56" w:rsidRDefault="008B4B56" w:rsidP="008B4B56">
      <w:pPr>
        <w:jc w:val="both"/>
        <w:rPr>
          <w:rFonts w:asciiTheme="minorHAnsi" w:hAnsiTheme="minorHAnsi"/>
          <w:b/>
        </w:rPr>
      </w:pPr>
    </w:p>
    <w:p w:rsidR="008B4B56" w:rsidRPr="008B4B56" w:rsidRDefault="008B4B56" w:rsidP="009D36D1">
      <w:pPr>
        <w:tabs>
          <w:tab w:val="left" w:pos="0"/>
          <w:tab w:val="left" w:pos="709"/>
        </w:tabs>
        <w:rPr>
          <w:rFonts w:asciiTheme="minorHAnsi" w:hAnsiTheme="minorHAnsi" w:cs="Calibri"/>
          <w:b/>
        </w:rPr>
      </w:pPr>
    </w:p>
    <w:p w:rsidR="008B4B56" w:rsidRDefault="008B4B56" w:rsidP="009D36D1">
      <w:pPr>
        <w:tabs>
          <w:tab w:val="left" w:pos="0"/>
          <w:tab w:val="left" w:pos="709"/>
        </w:tabs>
        <w:rPr>
          <w:rFonts w:ascii="Calibri" w:hAnsi="Calibri" w:cs="Calibri"/>
          <w:b/>
        </w:rPr>
      </w:pPr>
    </w:p>
    <w:p w:rsidR="008B4B56" w:rsidRDefault="008B4B56" w:rsidP="009D36D1">
      <w:pPr>
        <w:tabs>
          <w:tab w:val="left" w:pos="0"/>
          <w:tab w:val="left" w:pos="709"/>
        </w:tabs>
        <w:rPr>
          <w:rFonts w:ascii="Calibri" w:hAnsi="Calibri" w:cs="Calibri"/>
          <w:b/>
        </w:rPr>
      </w:pPr>
    </w:p>
    <w:p w:rsidR="008B4B56" w:rsidRDefault="008B4B56" w:rsidP="009D36D1">
      <w:pPr>
        <w:tabs>
          <w:tab w:val="left" w:pos="0"/>
          <w:tab w:val="left" w:pos="709"/>
        </w:tabs>
        <w:rPr>
          <w:rFonts w:ascii="Calibri" w:hAnsi="Calibri" w:cs="Calibri"/>
          <w:b/>
        </w:rPr>
      </w:pPr>
    </w:p>
    <w:p w:rsidR="008B4B56" w:rsidRDefault="008B4B56" w:rsidP="009D36D1">
      <w:pPr>
        <w:tabs>
          <w:tab w:val="left" w:pos="0"/>
          <w:tab w:val="left" w:pos="709"/>
        </w:tabs>
        <w:rPr>
          <w:rFonts w:ascii="Calibri" w:hAnsi="Calibri" w:cs="Calibri"/>
          <w:b/>
        </w:rPr>
      </w:pPr>
    </w:p>
    <w:p w:rsidR="008B4B56" w:rsidRDefault="008B4B56" w:rsidP="009D36D1">
      <w:pPr>
        <w:tabs>
          <w:tab w:val="left" w:pos="0"/>
          <w:tab w:val="left" w:pos="709"/>
        </w:tabs>
        <w:rPr>
          <w:rFonts w:ascii="Calibri" w:hAnsi="Calibri" w:cs="Calibri"/>
          <w:b/>
        </w:rPr>
      </w:pPr>
    </w:p>
    <w:p w:rsidR="00620F28" w:rsidRPr="000A0EE7" w:rsidRDefault="00620F28">
      <w:pPr>
        <w:ind w:left="284" w:hanging="284"/>
        <w:jc w:val="both"/>
        <w:rPr>
          <w:rFonts w:ascii="Calibri" w:hAnsi="Calibri" w:cs="Calibri"/>
          <w:b/>
          <w:bCs/>
        </w:rPr>
      </w:pPr>
      <w:r w:rsidRPr="000A0EE7">
        <w:rPr>
          <w:rFonts w:ascii="Calibri" w:hAnsi="Calibri" w:cs="Calibri"/>
          <w:b/>
        </w:rPr>
        <w:t xml:space="preserve">Formação </w:t>
      </w:r>
      <w:r w:rsidR="009B7C8E" w:rsidRPr="000A0EE7">
        <w:rPr>
          <w:rFonts w:ascii="Calibri" w:hAnsi="Calibri" w:cs="Calibri"/>
          <w:b/>
        </w:rPr>
        <w:t>Acadêmica</w:t>
      </w:r>
    </w:p>
    <w:tbl>
      <w:tblPr>
        <w:tblW w:w="0" w:type="auto"/>
        <w:tblBorders>
          <w:top w:val="double" w:sz="6" w:space="0" w:color="auto"/>
        </w:tblBorders>
        <w:tblLayout w:type="fixed"/>
        <w:tblLook w:val="0000"/>
      </w:tblPr>
      <w:tblGrid>
        <w:gridCol w:w="10195"/>
      </w:tblGrid>
      <w:tr w:rsidR="00620F28" w:rsidRPr="000A0EE7">
        <w:tc>
          <w:tcPr>
            <w:tcW w:w="10195" w:type="dxa"/>
          </w:tcPr>
          <w:p w:rsidR="00620F28" w:rsidRPr="000A0EE7" w:rsidRDefault="00620F28">
            <w:pPr>
              <w:jc w:val="both"/>
              <w:rPr>
                <w:rFonts w:ascii="Calibri" w:hAnsi="Calibri" w:cs="Calibri"/>
              </w:rPr>
            </w:pPr>
          </w:p>
        </w:tc>
      </w:tr>
    </w:tbl>
    <w:p w:rsidR="000A0EE7" w:rsidRDefault="008B4B56" w:rsidP="005C54C3">
      <w:pPr>
        <w:numPr>
          <w:ilvl w:val="0"/>
          <w:numId w:val="2"/>
        </w:numPr>
        <w:tabs>
          <w:tab w:val="clear" w:pos="720"/>
          <w:tab w:val="num" w:pos="180"/>
          <w:tab w:val="left" w:pos="284"/>
        </w:tabs>
        <w:spacing w:line="276" w:lineRule="auto"/>
        <w:ind w:left="180" w:hanging="18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Turismo com Ênfase em Meio Ambiente – IELUSC – Joinville – SC – Conclusão Set</w:t>
      </w:r>
      <w:r w:rsidR="005334A7">
        <w:rPr>
          <w:rFonts w:ascii="Calibri" w:hAnsi="Calibri" w:cs="Calibri"/>
        </w:rPr>
        <w:t>/2003</w:t>
      </w:r>
      <w:r w:rsidR="00F707ED">
        <w:rPr>
          <w:rFonts w:ascii="Calibri" w:hAnsi="Calibri" w:cs="Calibri"/>
        </w:rPr>
        <w:t>.</w:t>
      </w:r>
    </w:p>
    <w:p w:rsidR="002E7D1C" w:rsidRDefault="002E7D1C">
      <w:pPr>
        <w:ind w:left="284" w:hanging="284"/>
        <w:jc w:val="both"/>
        <w:rPr>
          <w:rFonts w:ascii="Calibri" w:hAnsi="Calibri" w:cs="Calibri"/>
          <w:b/>
        </w:rPr>
      </w:pPr>
    </w:p>
    <w:p w:rsidR="00620F28" w:rsidRPr="000A0EE7" w:rsidRDefault="006F3E43">
      <w:pPr>
        <w:ind w:left="284" w:hanging="284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Desenvolvimento</w:t>
      </w:r>
      <w:r w:rsidR="005C54C3">
        <w:rPr>
          <w:rFonts w:ascii="Calibri" w:hAnsi="Calibri" w:cs="Calibri"/>
          <w:b/>
        </w:rPr>
        <w:t xml:space="preserve"> Profissional</w:t>
      </w:r>
      <w:proofErr w:type="gramStart"/>
      <w:r>
        <w:rPr>
          <w:rFonts w:ascii="Calibri" w:hAnsi="Calibri" w:cs="Calibri"/>
          <w:b/>
        </w:rPr>
        <w:t xml:space="preserve"> </w:t>
      </w:r>
      <w:r w:rsidR="00620F28" w:rsidRPr="000A0EE7">
        <w:rPr>
          <w:rFonts w:ascii="Calibri" w:hAnsi="Calibri" w:cs="Calibri"/>
          <w:b/>
        </w:rPr>
        <w:t xml:space="preserve"> </w:t>
      </w:r>
    </w:p>
    <w:tbl>
      <w:tblPr>
        <w:tblW w:w="0" w:type="auto"/>
        <w:tblBorders>
          <w:top w:val="double" w:sz="6" w:space="0" w:color="auto"/>
        </w:tblBorders>
        <w:tblLayout w:type="fixed"/>
        <w:tblLook w:val="0000"/>
      </w:tblPr>
      <w:tblGrid>
        <w:gridCol w:w="10195"/>
      </w:tblGrid>
      <w:tr w:rsidR="00620F28" w:rsidRPr="000A0EE7">
        <w:tc>
          <w:tcPr>
            <w:tcW w:w="10195" w:type="dxa"/>
          </w:tcPr>
          <w:p w:rsidR="00620F28" w:rsidRPr="000A0EE7" w:rsidRDefault="00620F28">
            <w:pPr>
              <w:jc w:val="both"/>
              <w:rPr>
                <w:rFonts w:ascii="Calibri" w:hAnsi="Calibri" w:cs="Calibri"/>
              </w:rPr>
            </w:pPr>
            <w:proofErr w:type="gramEnd"/>
          </w:p>
        </w:tc>
      </w:tr>
    </w:tbl>
    <w:p w:rsidR="00620F28" w:rsidRPr="00AB558F" w:rsidRDefault="00620F28" w:rsidP="00AB558F">
      <w:pPr>
        <w:pStyle w:val="PargrafodaLista"/>
        <w:numPr>
          <w:ilvl w:val="0"/>
          <w:numId w:val="5"/>
        </w:numPr>
        <w:spacing w:line="360" w:lineRule="auto"/>
        <w:ind w:left="284" w:hanging="284"/>
        <w:jc w:val="both"/>
        <w:rPr>
          <w:rFonts w:ascii="Calibri" w:hAnsi="Calibri" w:cs="Calibri"/>
        </w:rPr>
      </w:pPr>
      <w:r w:rsidRPr="00AB558F">
        <w:rPr>
          <w:rFonts w:ascii="Calibri" w:hAnsi="Calibri" w:cs="Calibri"/>
        </w:rPr>
        <w:t xml:space="preserve">Inglês – </w:t>
      </w:r>
      <w:r w:rsidR="005334A7">
        <w:rPr>
          <w:rFonts w:ascii="Calibri" w:hAnsi="Calibri" w:cs="Calibri"/>
        </w:rPr>
        <w:t>Básico</w:t>
      </w:r>
      <w:r w:rsidRPr="00AB558F">
        <w:rPr>
          <w:rFonts w:ascii="Calibri" w:hAnsi="Calibri" w:cs="Calibri"/>
        </w:rPr>
        <w:t>.</w:t>
      </w:r>
    </w:p>
    <w:p w:rsidR="00620F28" w:rsidRPr="000A0EE7" w:rsidRDefault="00620F28">
      <w:pPr>
        <w:spacing w:line="360" w:lineRule="auto"/>
        <w:ind w:left="284" w:hanging="284"/>
        <w:jc w:val="both"/>
        <w:rPr>
          <w:rFonts w:ascii="Calibri" w:hAnsi="Calibri" w:cs="Calibri"/>
        </w:rPr>
      </w:pPr>
      <w:r w:rsidRPr="000A0EE7">
        <w:rPr>
          <w:rFonts w:ascii="Calibri" w:hAnsi="Calibri" w:cs="Calibri"/>
        </w:rPr>
        <w:t xml:space="preserve">    Espanhol – </w:t>
      </w:r>
      <w:r w:rsidR="005334A7">
        <w:rPr>
          <w:rFonts w:ascii="Calibri" w:hAnsi="Calibri" w:cs="Calibri"/>
        </w:rPr>
        <w:t>Básico</w:t>
      </w:r>
      <w:r w:rsidRPr="000A0EE7">
        <w:rPr>
          <w:rFonts w:ascii="Calibri" w:hAnsi="Calibri" w:cs="Calibri"/>
        </w:rPr>
        <w:t>.</w:t>
      </w:r>
    </w:p>
    <w:p w:rsidR="006F2EB2" w:rsidRDefault="00620F28" w:rsidP="00AB558F">
      <w:pPr>
        <w:pStyle w:val="PargrafodaLista"/>
        <w:numPr>
          <w:ilvl w:val="0"/>
          <w:numId w:val="7"/>
        </w:numPr>
        <w:spacing w:line="360" w:lineRule="auto"/>
        <w:ind w:left="284" w:hanging="284"/>
        <w:jc w:val="both"/>
        <w:rPr>
          <w:rFonts w:ascii="Calibri" w:hAnsi="Calibri" w:cs="Calibri"/>
        </w:rPr>
      </w:pPr>
      <w:r w:rsidRPr="00AB558F">
        <w:rPr>
          <w:rFonts w:ascii="Calibri" w:hAnsi="Calibri" w:cs="Calibri"/>
        </w:rPr>
        <w:t xml:space="preserve">Informática: </w:t>
      </w:r>
      <w:r w:rsidR="001B633B" w:rsidRPr="00AB558F">
        <w:rPr>
          <w:rFonts w:ascii="Calibri" w:hAnsi="Calibri" w:cs="Calibri"/>
        </w:rPr>
        <w:t xml:space="preserve">Desbravador </w:t>
      </w:r>
      <w:r w:rsidR="00982E6B" w:rsidRPr="00AB558F">
        <w:rPr>
          <w:rFonts w:ascii="Calibri" w:hAnsi="Calibri" w:cs="Calibri"/>
        </w:rPr>
        <w:t>Automação Hoteleira</w:t>
      </w:r>
    </w:p>
    <w:p w:rsidR="002D3EE7" w:rsidRPr="000A0EE7" w:rsidRDefault="00AB558F" w:rsidP="00AB558F">
      <w:pPr>
        <w:tabs>
          <w:tab w:val="left" w:pos="284"/>
        </w:tabs>
        <w:spacing w:line="360" w:lineRule="auto"/>
        <w:ind w:left="284" w:hanging="284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2D3EE7">
        <w:rPr>
          <w:rFonts w:ascii="Calibri" w:hAnsi="Calibri" w:cs="Calibri"/>
        </w:rPr>
        <w:t>Pacote Office - Windows</w:t>
      </w:r>
    </w:p>
    <w:p w:rsidR="005C54C3" w:rsidRPr="000A0EE7" w:rsidRDefault="005C54C3" w:rsidP="00A75EFF">
      <w:pPr>
        <w:spacing w:line="360" w:lineRule="auto"/>
        <w:ind w:left="284" w:hanging="284"/>
        <w:jc w:val="both"/>
        <w:rPr>
          <w:rFonts w:ascii="Calibri" w:hAnsi="Calibri" w:cs="Calibri"/>
        </w:rPr>
      </w:pPr>
    </w:p>
    <w:p w:rsidR="004456FF" w:rsidRPr="000A0EE7" w:rsidRDefault="004456FF" w:rsidP="00D13DDC">
      <w:pPr>
        <w:ind w:left="284" w:hanging="284"/>
        <w:jc w:val="both"/>
        <w:rPr>
          <w:rFonts w:ascii="Calibri" w:hAnsi="Calibri" w:cs="Calibri"/>
          <w:bCs/>
        </w:rPr>
      </w:pPr>
    </w:p>
    <w:sectPr w:rsidR="004456FF" w:rsidRPr="000A0EE7" w:rsidSect="00D10CE2">
      <w:pgSz w:w="11907" w:h="16840" w:code="9"/>
      <w:pgMar w:top="1304" w:right="964" w:bottom="851" w:left="964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01059"/>
    <w:multiLevelType w:val="hybridMultilevel"/>
    <w:tmpl w:val="9C946A3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D2314B"/>
    <w:multiLevelType w:val="hybridMultilevel"/>
    <w:tmpl w:val="91364B3E"/>
    <w:lvl w:ilvl="0" w:tplc="80C6AA0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725E5"/>
    <w:multiLevelType w:val="hybridMultilevel"/>
    <w:tmpl w:val="18189CA6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0CF4C0A"/>
    <w:multiLevelType w:val="hybridMultilevel"/>
    <w:tmpl w:val="83F24032"/>
    <w:lvl w:ilvl="0" w:tplc="D812B5D6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5E775C"/>
    <w:multiLevelType w:val="hybridMultilevel"/>
    <w:tmpl w:val="72A48B2A"/>
    <w:lvl w:ilvl="0" w:tplc="58EE1AB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1B5AB9"/>
    <w:multiLevelType w:val="hybridMultilevel"/>
    <w:tmpl w:val="72D027F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963943"/>
    <w:multiLevelType w:val="hybridMultilevel"/>
    <w:tmpl w:val="343EAB36"/>
    <w:lvl w:ilvl="0" w:tplc="CB4CA0B8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BF3407"/>
    <w:multiLevelType w:val="hybridMultilevel"/>
    <w:tmpl w:val="3F98161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F8299E"/>
    <w:multiLevelType w:val="hybridMultilevel"/>
    <w:tmpl w:val="B78033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872525"/>
    <w:multiLevelType w:val="hybridMultilevel"/>
    <w:tmpl w:val="5566841A"/>
    <w:lvl w:ilvl="0" w:tplc="E4D66C96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F77A18"/>
    <w:multiLevelType w:val="hybridMultilevel"/>
    <w:tmpl w:val="81C4D1A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2E2867"/>
    <w:multiLevelType w:val="hybridMultilevel"/>
    <w:tmpl w:val="D92E4B36"/>
    <w:lvl w:ilvl="0" w:tplc="0416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1"/>
  </w:num>
  <w:num w:numId="5">
    <w:abstractNumId w:val="0"/>
  </w:num>
  <w:num w:numId="6">
    <w:abstractNumId w:val="9"/>
  </w:num>
  <w:num w:numId="7">
    <w:abstractNumId w:val="5"/>
  </w:num>
  <w:num w:numId="8">
    <w:abstractNumId w:val="1"/>
  </w:num>
  <w:num w:numId="9">
    <w:abstractNumId w:val="10"/>
  </w:num>
  <w:num w:numId="10">
    <w:abstractNumId w:val="4"/>
  </w:num>
  <w:num w:numId="11">
    <w:abstractNumId w:val="7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FA7509"/>
    <w:rsid w:val="000050EF"/>
    <w:rsid w:val="00011E7D"/>
    <w:rsid w:val="00012F77"/>
    <w:rsid w:val="00065CD8"/>
    <w:rsid w:val="00070E03"/>
    <w:rsid w:val="00082F1C"/>
    <w:rsid w:val="000A0EE7"/>
    <w:rsid w:val="000D7343"/>
    <w:rsid w:val="000E3ACB"/>
    <w:rsid w:val="000F271B"/>
    <w:rsid w:val="00102736"/>
    <w:rsid w:val="00126B34"/>
    <w:rsid w:val="0013357D"/>
    <w:rsid w:val="00163F93"/>
    <w:rsid w:val="00166D02"/>
    <w:rsid w:val="0018174C"/>
    <w:rsid w:val="00190E92"/>
    <w:rsid w:val="001A1226"/>
    <w:rsid w:val="001B633B"/>
    <w:rsid w:val="001D7B9E"/>
    <w:rsid w:val="001F0F53"/>
    <w:rsid w:val="00256A6F"/>
    <w:rsid w:val="00263DAE"/>
    <w:rsid w:val="0029080E"/>
    <w:rsid w:val="002A4E5D"/>
    <w:rsid w:val="002C4D43"/>
    <w:rsid w:val="002D3EE7"/>
    <w:rsid w:val="002E7D1C"/>
    <w:rsid w:val="002F7304"/>
    <w:rsid w:val="0031063C"/>
    <w:rsid w:val="0033351E"/>
    <w:rsid w:val="00342CE6"/>
    <w:rsid w:val="00345868"/>
    <w:rsid w:val="0036347E"/>
    <w:rsid w:val="00374927"/>
    <w:rsid w:val="003A1431"/>
    <w:rsid w:val="003E5F32"/>
    <w:rsid w:val="003F62C2"/>
    <w:rsid w:val="00422F61"/>
    <w:rsid w:val="00424BEF"/>
    <w:rsid w:val="00427441"/>
    <w:rsid w:val="004456FF"/>
    <w:rsid w:val="004510A7"/>
    <w:rsid w:val="00452AEC"/>
    <w:rsid w:val="0045608C"/>
    <w:rsid w:val="00491379"/>
    <w:rsid w:val="004A2246"/>
    <w:rsid w:val="004B3837"/>
    <w:rsid w:val="004B4F5E"/>
    <w:rsid w:val="004C74FA"/>
    <w:rsid w:val="004D11AF"/>
    <w:rsid w:val="004E1A45"/>
    <w:rsid w:val="005316D0"/>
    <w:rsid w:val="005334A7"/>
    <w:rsid w:val="0054158E"/>
    <w:rsid w:val="00543475"/>
    <w:rsid w:val="00543EC5"/>
    <w:rsid w:val="0055271C"/>
    <w:rsid w:val="005730CE"/>
    <w:rsid w:val="00574845"/>
    <w:rsid w:val="005831BE"/>
    <w:rsid w:val="005A398F"/>
    <w:rsid w:val="005C54C3"/>
    <w:rsid w:val="005E2D7B"/>
    <w:rsid w:val="005F5B47"/>
    <w:rsid w:val="005F7FEC"/>
    <w:rsid w:val="00607B8C"/>
    <w:rsid w:val="006131DA"/>
    <w:rsid w:val="00620F28"/>
    <w:rsid w:val="00627C1A"/>
    <w:rsid w:val="006462C3"/>
    <w:rsid w:val="0068161F"/>
    <w:rsid w:val="006969E9"/>
    <w:rsid w:val="006E6672"/>
    <w:rsid w:val="006F2EB2"/>
    <w:rsid w:val="006F3E43"/>
    <w:rsid w:val="006F4054"/>
    <w:rsid w:val="00720F4D"/>
    <w:rsid w:val="00723DD2"/>
    <w:rsid w:val="00756A22"/>
    <w:rsid w:val="00762CB9"/>
    <w:rsid w:val="007A645F"/>
    <w:rsid w:val="007D6642"/>
    <w:rsid w:val="007F50EA"/>
    <w:rsid w:val="007F7FA6"/>
    <w:rsid w:val="00800781"/>
    <w:rsid w:val="00814472"/>
    <w:rsid w:val="00820EFE"/>
    <w:rsid w:val="008535CA"/>
    <w:rsid w:val="008B4B56"/>
    <w:rsid w:val="008E4F54"/>
    <w:rsid w:val="009517F6"/>
    <w:rsid w:val="00957418"/>
    <w:rsid w:val="009612FD"/>
    <w:rsid w:val="00975810"/>
    <w:rsid w:val="00982E6B"/>
    <w:rsid w:val="00993931"/>
    <w:rsid w:val="009B5715"/>
    <w:rsid w:val="009B7C8E"/>
    <w:rsid w:val="009D0D22"/>
    <w:rsid w:val="009D1E83"/>
    <w:rsid w:val="009D36D1"/>
    <w:rsid w:val="009D3716"/>
    <w:rsid w:val="009E4E1A"/>
    <w:rsid w:val="009E6230"/>
    <w:rsid w:val="009E7DDE"/>
    <w:rsid w:val="009F2366"/>
    <w:rsid w:val="009F4BA0"/>
    <w:rsid w:val="00A10D5E"/>
    <w:rsid w:val="00A75EFF"/>
    <w:rsid w:val="00A81B7A"/>
    <w:rsid w:val="00A95E74"/>
    <w:rsid w:val="00AB02BA"/>
    <w:rsid w:val="00AB558F"/>
    <w:rsid w:val="00AB678C"/>
    <w:rsid w:val="00AC0863"/>
    <w:rsid w:val="00AF07C3"/>
    <w:rsid w:val="00B17271"/>
    <w:rsid w:val="00B55730"/>
    <w:rsid w:val="00B649F7"/>
    <w:rsid w:val="00B72137"/>
    <w:rsid w:val="00B83016"/>
    <w:rsid w:val="00BB0806"/>
    <w:rsid w:val="00BB6343"/>
    <w:rsid w:val="00BD1BAD"/>
    <w:rsid w:val="00BE6BD6"/>
    <w:rsid w:val="00BF1F59"/>
    <w:rsid w:val="00BF45FB"/>
    <w:rsid w:val="00C15742"/>
    <w:rsid w:val="00C55DDF"/>
    <w:rsid w:val="00C81E03"/>
    <w:rsid w:val="00CA0511"/>
    <w:rsid w:val="00CF5A60"/>
    <w:rsid w:val="00D03B7D"/>
    <w:rsid w:val="00D05302"/>
    <w:rsid w:val="00D10CE2"/>
    <w:rsid w:val="00D13DDC"/>
    <w:rsid w:val="00D2059D"/>
    <w:rsid w:val="00D26F76"/>
    <w:rsid w:val="00D4357B"/>
    <w:rsid w:val="00D4558D"/>
    <w:rsid w:val="00D524AC"/>
    <w:rsid w:val="00D84986"/>
    <w:rsid w:val="00D94DEF"/>
    <w:rsid w:val="00DA26EA"/>
    <w:rsid w:val="00DD0C97"/>
    <w:rsid w:val="00DD0D7D"/>
    <w:rsid w:val="00DD2344"/>
    <w:rsid w:val="00DF3156"/>
    <w:rsid w:val="00E23985"/>
    <w:rsid w:val="00E27C82"/>
    <w:rsid w:val="00E5734C"/>
    <w:rsid w:val="00E62484"/>
    <w:rsid w:val="00E87069"/>
    <w:rsid w:val="00EC724A"/>
    <w:rsid w:val="00ED1DDE"/>
    <w:rsid w:val="00EE59D7"/>
    <w:rsid w:val="00EF49BF"/>
    <w:rsid w:val="00F04AC9"/>
    <w:rsid w:val="00F1068E"/>
    <w:rsid w:val="00F107DF"/>
    <w:rsid w:val="00F3072E"/>
    <w:rsid w:val="00F61B7A"/>
    <w:rsid w:val="00F707ED"/>
    <w:rsid w:val="00F97316"/>
    <w:rsid w:val="00FA6FC0"/>
    <w:rsid w:val="00FA7509"/>
    <w:rsid w:val="00FD0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0CE2"/>
    <w:rPr>
      <w:sz w:val="24"/>
      <w:szCs w:val="24"/>
    </w:rPr>
  </w:style>
  <w:style w:type="paragraph" w:styleId="Ttulo1">
    <w:name w:val="heading 1"/>
    <w:basedOn w:val="Normal"/>
    <w:next w:val="Normal"/>
    <w:qFormat/>
    <w:rsid w:val="00D10CE2"/>
    <w:pPr>
      <w:keepNext/>
      <w:jc w:val="center"/>
      <w:outlineLvl w:val="0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D10CE2"/>
    <w:pPr>
      <w:ind w:hanging="104"/>
      <w:jc w:val="both"/>
    </w:pPr>
    <w:rPr>
      <w:bCs/>
    </w:rPr>
  </w:style>
  <w:style w:type="character" w:styleId="Hyperlink">
    <w:name w:val="Hyperlink"/>
    <w:basedOn w:val="Fontepargpadro"/>
    <w:rsid w:val="00D10CE2"/>
    <w:rPr>
      <w:color w:val="0000FF"/>
      <w:u w:val="single"/>
    </w:rPr>
  </w:style>
  <w:style w:type="paragraph" w:styleId="Textodebalo">
    <w:name w:val="Balloon Text"/>
    <w:basedOn w:val="Normal"/>
    <w:link w:val="TextodebaloChar"/>
    <w:rsid w:val="00D13DD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13DD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612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0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424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Thiago Jacques Silveira</vt:lpstr>
    </vt:vector>
  </TitlesOfParts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Thiago Jacques Silveira</dc:title>
  <dc:creator>office</dc:creator>
  <cp:lastModifiedBy>Claudia</cp:lastModifiedBy>
  <cp:revision>2</cp:revision>
  <cp:lastPrinted>2015-08-06T17:47:00Z</cp:lastPrinted>
  <dcterms:created xsi:type="dcterms:W3CDTF">2015-12-01T01:24:00Z</dcterms:created>
  <dcterms:modified xsi:type="dcterms:W3CDTF">2015-12-01T01:24:00Z</dcterms:modified>
</cp:coreProperties>
</file>