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blegtext" type="frame"/>
    </v:background>
  </w:background>
  <w:body>
    <w:p w:rsidR="00C81DC0" w:rsidRPr="00D80C61" w:rsidRDefault="00070E11" w:rsidP="002759D8">
      <w:pPr>
        <w:shd w:val="pct5" w:color="auto" w:fill="auto"/>
        <w:jc w:val="center"/>
        <w:rPr>
          <w:rFonts w:ascii="Verdana" w:hAnsi="Verdana"/>
          <w:b/>
          <w:color w:val="999999"/>
        </w:rPr>
      </w:pPr>
      <w:r w:rsidRPr="00D80C61">
        <w:rPr>
          <w:rFonts w:ascii="Verdana" w:hAnsi="Verdana"/>
          <w:b/>
        </w:rPr>
        <w:t>ALEXANDRE JOSÉ LIRA DA CUNHA</w:t>
      </w:r>
    </w:p>
    <w:p w:rsidR="00070E11" w:rsidRPr="00D4155A" w:rsidRDefault="00EA47EF" w:rsidP="008B1335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4</w:t>
      </w:r>
      <w:r w:rsidR="000A63C2">
        <w:rPr>
          <w:rFonts w:ascii="Verdana" w:hAnsi="Verdana"/>
          <w:sz w:val="22"/>
          <w:szCs w:val="22"/>
        </w:rPr>
        <w:t>4</w:t>
      </w:r>
      <w:r w:rsidR="008B1335" w:rsidRPr="00D4155A">
        <w:rPr>
          <w:rFonts w:ascii="Verdana" w:hAnsi="Verdana"/>
          <w:sz w:val="22"/>
          <w:szCs w:val="22"/>
        </w:rPr>
        <w:t xml:space="preserve"> anos</w:t>
      </w:r>
      <w:r w:rsidR="00CA505D" w:rsidRPr="00D4155A">
        <w:rPr>
          <w:rFonts w:ascii="Verdana" w:hAnsi="Verdana"/>
          <w:sz w:val="22"/>
          <w:szCs w:val="22"/>
        </w:rPr>
        <w:t xml:space="preserve"> - </w:t>
      </w:r>
      <w:r w:rsidR="00D80C61" w:rsidRPr="00D4155A">
        <w:rPr>
          <w:rFonts w:ascii="Verdana" w:hAnsi="Verdana"/>
          <w:sz w:val="22"/>
          <w:szCs w:val="22"/>
        </w:rPr>
        <w:t>Solteiro</w:t>
      </w:r>
    </w:p>
    <w:p w:rsidR="002277B0" w:rsidRDefault="00070E11" w:rsidP="002277B0">
      <w:pPr>
        <w:pBdr>
          <w:bottom w:val="single" w:sz="4" w:space="1" w:color="auto"/>
        </w:pBdr>
        <w:jc w:val="center"/>
        <w:rPr>
          <w:rFonts w:ascii="Verdana" w:hAnsi="Verdana"/>
          <w:sz w:val="22"/>
          <w:szCs w:val="22"/>
        </w:rPr>
      </w:pPr>
      <w:r w:rsidRPr="00D4155A">
        <w:rPr>
          <w:rFonts w:ascii="Verdana" w:hAnsi="Verdana"/>
          <w:sz w:val="22"/>
          <w:szCs w:val="22"/>
        </w:rPr>
        <w:t xml:space="preserve">Residente </w:t>
      </w:r>
      <w:r w:rsidR="00121E5B">
        <w:rPr>
          <w:rFonts w:ascii="Verdana" w:hAnsi="Verdana"/>
          <w:sz w:val="22"/>
          <w:szCs w:val="22"/>
        </w:rPr>
        <w:t>Rua II</w:t>
      </w:r>
      <w:r w:rsidR="007A1B99">
        <w:rPr>
          <w:rFonts w:ascii="Verdana" w:hAnsi="Verdana"/>
          <w:sz w:val="22"/>
          <w:szCs w:val="22"/>
        </w:rPr>
        <w:t xml:space="preserve"> – </w:t>
      </w:r>
      <w:r w:rsidR="002277B0">
        <w:rPr>
          <w:rFonts w:ascii="Verdana" w:hAnsi="Verdana"/>
          <w:sz w:val="22"/>
          <w:szCs w:val="22"/>
        </w:rPr>
        <w:t>B</w:t>
      </w:r>
      <w:r w:rsidR="00121E5B">
        <w:rPr>
          <w:rFonts w:ascii="Verdana" w:hAnsi="Verdana"/>
          <w:sz w:val="22"/>
          <w:szCs w:val="22"/>
        </w:rPr>
        <w:t>ela Vista</w:t>
      </w:r>
      <w:r w:rsidR="008B1335" w:rsidRPr="00D4155A">
        <w:rPr>
          <w:rFonts w:ascii="Verdana" w:hAnsi="Verdana"/>
          <w:sz w:val="22"/>
          <w:szCs w:val="22"/>
        </w:rPr>
        <w:t xml:space="preserve"> nº. </w:t>
      </w:r>
      <w:r w:rsidR="002277B0">
        <w:rPr>
          <w:rFonts w:ascii="Verdana" w:hAnsi="Verdana"/>
          <w:sz w:val="22"/>
          <w:szCs w:val="22"/>
        </w:rPr>
        <w:t>56</w:t>
      </w:r>
    </w:p>
    <w:p w:rsidR="00070E11" w:rsidRPr="00D4155A" w:rsidRDefault="00121E5B" w:rsidP="002277B0">
      <w:pPr>
        <w:pBdr>
          <w:bottom w:val="single" w:sz="4" w:space="1" w:color="auto"/>
        </w:pBd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Vitoria de Santo Antão</w:t>
      </w:r>
    </w:p>
    <w:p w:rsidR="008B1335" w:rsidRPr="00D4155A" w:rsidRDefault="00070E11" w:rsidP="008B1335">
      <w:pPr>
        <w:pStyle w:val="Ttulo3"/>
        <w:jc w:val="center"/>
        <w:rPr>
          <w:rFonts w:ascii="Verdana" w:hAnsi="Verdana"/>
          <w:sz w:val="22"/>
          <w:szCs w:val="22"/>
        </w:rPr>
      </w:pPr>
      <w:r w:rsidRPr="00D4155A">
        <w:rPr>
          <w:rFonts w:ascii="Verdana" w:hAnsi="Verdana"/>
          <w:sz w:val="22"/>
          <w:szCs w:val="22"/>
        </w:rPr>
        <w:t>Telefones: (081)</w:t>
      </w:r>
      <w:r w:rsidR="008B1335" w:rsidRPr="00D4155A">
        <w:rPr>
          <w:rFonts w:ascii="Verdana" w:hAnsi="Verdana"/>
          <w:sz w:val="22"/>
          <w:szCs w:val="22"/>
        </w:rPr>
        <w:t xml:space="preserve"> </w:t>
      </w:r>
      <w:r w:rsidR="000A63C2">
        <w:rPr>
          <w:rFonts w:ascii="Verdana" w:hAnsi="Verdana"/>
          <w:sz w:val="22"/>
          <w:szCs w:val="22"/>
        </w:rPr>
        <w:t>98128-0094</w:t>
      </w:r>
    </w:p>
    <w:p w:rsidR="00070E11" w:rsidRPr="00D4155A" w:rsidRDefault="001C15BD" w:rsidP="008B1335">
      <w:pPr>
        <w:pStyle w:val="Ttulo3"/>
        <w:jc w:val="center"/>
        <w:rPr>
          <w:rFonts w:ascii="Verdana" w:hAnsi="Verdana"/>
          <w:sz w:val="22"/>
          <w:szCs w:val="22"/>
        </w:rPr>
      </w:pPr>
      <w:r w:rsidRPr="00D4155A">
        <w:rPr>
          <w:rFonts w:ascii="Verdana" w:hAnsi="Verdana"/>
          <w:sz w:val="22"/>
          <w:szCs w:val="22"/>
        </w:rPr>
        <w:t xml:space="preserve">E-mail: </w:t>
      </w:r>
      <w:r w:rsidR="006E7125" w:rsidRPr="00D4155A">
        <w:rPr>
          <w:rFonts w:ascii="Verdana" w:hAnsi="Verdana"/>
          <w:sz w:val="22"/>
          <w:szCs w:val="22"/>
        </w:rPr>
        <w:t>Alexandre_lira1@hotmail.com</w:t>
      </w:r>
    </w:p>
    <w:p w:rsidR="00070E11" w:rsidRDefault="00070E11" w:rsidP="00070E11">
      <w:pPr>
        <w:jc w:val="both"/>
        <w:rPr>
          <w:rFonts w:ascii="Verdana" w:hAnsi="Verdana"/>
          <w:b/>
          <w:color w:val="0000FF"/>
          <w:sz w:val="22"/>
        </w:rPr>
      </w:pPr>
      <w:r w:rsidRPr="004C08E0">
        <w:rPr>
          <w:rFonts w:ascii="Verdana" w:hAnsi="Verdana"/>
          <w:b/>
          <w:color w:val="0000FF"/>
          <w:sz w:val="22"/>
        </w:rPr>
        <w:t>OBJETIVO:</w:t>
      </w:r>
    </w:p>
    <w:p w:rsidR="00111D22" w:rsidRPr="004C08E0" w:rsidRDefault="00111D22" w:rsidP="00070E11">
      <w:pPr>
        <w:jc w:val="both"/>
        <w:rPr>
          <w:rFonts w:ascii="Verdana" w:hAnsi="Verdana"/>
          <w:b/>
          <w:color w:val="0000FF"/>
          <w:sz w:val="22"/>
        </w:rPr>
      </w:pPr>
    </w:p>
    <w:p w:rsidR="00253FC0" w:rsidRDefault="00B42AC3" w:rsidP="00070E11">
      <w:pPr>
        <w:pStyle w:val="Corpodetexto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 xml:space="preserve">Montar e desenvolver times de produção de alta </w:t>
      </w:r>
      <w:proofErr w:type="gramStart"/>
      <w:r>
        <w:rPr>
          <w:rFonts w:ascii="Verdana" w:hAnsi="Verdana"/>
          <w:sz w:val="22"/>
          <w:lang w:val="pt-BR"/>
        </w:rPr>
        <w:t>performance</w:t>
      </w:r>
      <w:proofErr w:type="gramEnd"/>
      <w:r w:rsidR="002277B0">
        <w:rPr>
          <w:rFonts w:ascii="Verdana" w:hAnsi="Verdana"/>
          <w:sz w:val="22"/>
          <w:lang w:val="pt-BR"/>
        </w:rPr>
        <w:t xml:space="preserve"> através Gestão </w:t>
      </w:r>
      <w:proofErr w:type="spellStart"/>
      <w:r w:rsidR="002277B0">
        <w:rPr>
          <w:rFonts w:ascii="Verdana" w:hAnsi="Verdana"/>
          <w:sz w:val="22"/>
          <w:lang w:val="pt-BR"/>
        </w:rPr>
        <w:t>Lean</w:t>
      </w:r>
      <w:proofErr w:type="spellEnd"/>
    </w:p>
    <w:p w:rsidR="00111D22" w:rsidRPr="00CA23B6" w:rsidRDefault="00111D22" w:rsidP="00070E11">
      <w:pPr>
        <w:pStyle w:val="Corpodetexto"/>
        <w:rPr>
          <w:rFonts w:ascii="Verdana" w:hAnsi="Verdana"/>
          <w:sz w:val="22"/>
          <w:lang w:val="pt-BR"/>
        </w:rPr>
      </w:pPr>
    </w:p>
    <w:p w:rsidR="00070E11" w:rsidRPr="004C08E0" w:rsidRDefault="00070E11" w:rsidP="00070E11">
      <w:pPr>
        <w:jc w:val="both"/>
        <w:rPr>
          <w:rFonts w:ascii="Verdana" w:hAnsi="Verdana"/>
          <w:b/>
          <w:color w:val="0000FF"/>
          <w:sz w:val="22"/>
          <w:szCs w:val="22"/>
        </w:rPr>
      </w:pPr>
      <w:r w:rsidRPr="004C08E0">
        <w:rPr>
          <w:rFonts w:ascii="Verdana" w:hAnsi="Verdana"/>
          <w:b/>
          <w:color w:val="0000FF"/>
          <w:sz w:val="22"/>
          <w:szCs w:val="22"/>
        </w:rPr>
        <w:t>RESUMO D</w:t>
      </w:r>
      <w:r w:rsidR="00DA04A3">
        <w:rPr>
          <w:rFonts w:ascii="Verdana" w:hAnsi="Verdana"/>
          <w:b/>
          <w:color w:val="0000FF"/>
          <w:sz w:val="22"/>
          <w:szCs w:val="22"/>
        </w:rPr>
        <w:t>AS</w:t>
      </w:r>
      <w:r w:rsidRPr="004C08E0">
        <w:rPr>
          <w:rFonts w:ascii="Verdana" w:hAnsi="Verdana"/>
          <w:b/>
          <w:color w:val="0000FF"/>
          <w:sz w:val="22"/>
          <w:szCs w:val="22"/>
        </w:rPr>
        <w:t xml:space="preserve"> QUALIFICAÇ</w:t>
      </w:r>
      <w:r w:rsidR="00DA04A3">
        <w:rPr>
          <w:rFonts w:ascii="Verdana" w:hAnsi="Verdana"/>
          <w:b/>
          <w:color w:val="0000FF"/>
          <w:sz w:val="22"/>
          <w:szCs w:val="22"/>
        </w:rPr>
        <w:t>ÕES</w:t>
      </w:r>
      <w:r w:rsidRPr="004C08E0">
        <w:rPr>
          <w:rFonts w:ascii="Verdana" w:hAnsi="Verdana"/>
          <w:b/>
          <w:color w:val="0000FF"/>
          <w:sz w:val="22"/>
          <w:szCs w:val="22"/>
        </w:rPr>
        <w:t>:</w:t>
      </w:r>
    </w:p>
    <w:p w:rsidR="00537E98" w:rsidRPr="008324DC" w:rsidRDefault="00537E98" w:rsidP="00070E11">
      <w:pPr>
        <w:jc w:val="both"/>
        <w:rPr>
          <w:rFonts w:ascii="Verdana" w:hAnsi="Verdana"/>
          <w:b/>
          <w:sz w:val="22"/>
          <w:szCs w:val="22"/>
        </w:rPr>
      </w:pPr>
    </w:p>
    <w:p w:rsidR="00070E11" w:rsidRPr="00D72F66" w:rsidRDefault="00070E11" w:rsidP="00164575">
      <w:pPr>
        <w:numPr>
          <w:ilvl w:val="0"/>
          <w:numId w:val="7"/>
        </w:numPr>
        <w:jc w:val="both"/>
        <w:rPr>
          <w:rFonts w:ascii="Verdana" w:hAnsi="Verdana"/>
          <w:b/>
          <w:sz w:val="22"/>
          <w:szCs w:val="22"/>
        </w:rPr>
      </w:pPr>
      <w:r w:rsidRPr="00A3460A">
        <w:rPr>
          <w:rFonts w:ascii="Verdana" w:hAnsi="Verdana"/>
          <w:sz w:val="22"/>
          <w:szCs w:val="22"/>
        </w:rPr>
        <w:t>Coordenaç</w:t>
      </w:r>
      <w:r w:rsidR="00833D01" w:rsidRPr="00A3460A">
        <w:rPr>
          <w:rFonts w:ascii="Verdana" w:hAnsi="Verdana"/>
          <w:sz w:val="22"/>
          <w:szCs w:val="22"/>
        </w:rPr>
        <w:t>ão: Equipes de produção e</w:t>
      </w:r>
      <w:r w:rsidR="00A3460A" w:rsidRPr="00A3460A">
        <w:rPr>
          <w:rFonts w:ascii="Verdana" w:hAnsi="Verdana"/>
          <w:sz w:val="22"/>
          <w:szCs w:val="22"/>
        </w:rPr>
        <w:t xml:space="preserve"> </w:t>
      </w:r>
      <w:r w:rsidRPr="00A3460A">
        <w:rPr>
          <w:rFonts w:ascii="Verdana" w:hAnsi="Verdana"/>
          <w:sz w:val="22"/>
          <w:szCs w:val="22"/>
        </w:rPr>
        <w:t xml:space="preserve">metodologia </w:t>
      </w:r>
      <w:proofErr w:type="spellStart"/>
      <w:r w:rsidR="004D2E2E" w:rsidRPr="004D2E2E">
        <w:rPr>
          <w:rFonts w:ascii="Verdana" w:hAnsi="Verdana"/>
          <w:b/>
          <w:i/>
          <w:sz w:val="22"/>
          <w:szCs w:val="22"/>
        </w:rPr>
        <w:t>Lean</w:t>
      </w:r>
      <w:proofErr w:type="spellEnd"/>
      <w:r w:rsidR="00C81489">
        <w:rPr>
          <w:rFonts w:ascii="Verdana" w:hAnsi="Verdana"/>
          <w:b/>
          <w:i/>
          <w:sz w:val="22"/>
          <w:szCs w:val="22"/>
        </w:rPr>
        <w:t xml:space="preserve"> (</w:t>
      </w:r>
      <w:r w:rsidR="002277B0">
        <w:rPr>
          <w:rFonts w:ascii="Verdana" w:hAnsi="Verdana"/>
          <w:b/>
          <w:i/>
          <w:sz w:val="22"/>
          <w:szCs w:val="22"/>
        </w:rPr>
        <w:t>WCOM</w:t>
      </w:r>
      <w:r w:rsidR="00C81489">
        <w:rPr>
          <w:rFonts w:ascii="Verdana" w:hAnsi="Verdana"/>
          <w:b/>
          <w:i/>
          <w:sz w:val="22"/>
          <w:szCs w:val="22"/>
        </w:rPr>
        <w:t>)</w:t>
      </w:r>
      <w:r w:rsidR="004D2E2E" w:rsidRPr="004D2E2E">
        <w:rPr>
          <w:rFonts w:ascii="Verdana" w:hAnsi="Verdana"/>
          <w:b/>
          <w:i/>
          <w:sz w:val="22"/>
          <w:szCs w:val="22"/>
        </w:rPr>
        <w:t xml:space="preserve"> e</w:t>
      </w:r>
      <w:r w:rsidR="004D2E2E">
        <w:rPr>
          <w:rFonts w:ascii="Verdana" w:hAnsi="Verdana"/>
          <w:sz w:val="22"/>
          <w:szCs w:val="22"/>
        </w:rPr>
        <w:t xml:space="preserve"> </w:t>
      </w:r>
      <w:r w:rsidRPr="00D72F66">
        <w:rPr>
          <w:rFonts w:ascii="Verdana" w:hAnsi="Verdana"/>
          <w:b/>
          <w:i/>
          <w:sz w:val="22"/>
          <w:szCs w:val="22"/>
        </w:rPr>
        <w:t>TPM</w:t>
      </w:r>
    </w:p>
    <w:p w:rsidR="00070E11" w:rsidRPr="00A3460A" w:rsidRDefault="00070E11" w:rsidP="00164575">
      <w:pPr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A3460A">
        <w:rPr>
          <w:rFonts w:ascii="Verdana" w:hAnsi="Verdana"/>
          <w:sz w:val="22"/>
          <w:szCs w:val="22"/>
        </w:rPr>
        <w:t xml:space="preserve">Sólidos conhecimentos: </w:t>
      </w:r>
      <w:r w:rsidR="005D664C">
        <w:rPr>
          <w:rFonts w:ascii="Verdana" w:hAnsi="Verdana"/>
          <w:sz w:val="22"/>
          <w:szCs w:val="22"/>
        </w:rPr>
        <w:t>S</w:t>
      </w:r>
      <w:r w:rsidRPr="00A3460A">
        <w:rPr>
          <w:rFonts w:ascii="Verdana" w:hAnsi="Verdana"/>
          <w:sz w:val="22"/>
          <w:szCs w:val="22"/>
        </w:rPr>
        <w:t>istema de</w:t>
      </w:r>
      <w:r w:rsidR="005D664C">
        <w:rPr>
          <w:rFonts w:ascii="Verdana" w:hAnsi="Verdana"/>
          <w:sz w:val="22"/>
          <w:szCs w:val="22"/>
        </w:rPr>
        <w:t xml:space="preserve"> M</w:t>
      </w:r>
      <w:r w:rsidRPr="00A3460A">
        <w:rPr>
          <w:rFonts w:ascii="Verdana" w:hAnsi="Verdana"/>
          <w:sz w:val="22"/>
          <w:szCs w:val="22"/>
        </w:rPr>
        <w:t xml:space="preserve">anutenção </w:t>
      </w:r>
      <w:r w:rsidR="005D664C">
        <w:rPr>
          <w:rFonts w:ascii="Verdana" w:hAnsi="Verdana"/>
          <w:sz w:val="22"/>
          <w:szCs w:val="22"/>
        </w:rPr>
        <w:t>I</w:t>
      </w:r>
      <w:r w:rsidRPr="00A3460A">
        <w:rPr>
          <w:rFonts w:ascii="Verdana" w:hAnsi="Verdana"/>
          <w:sz w:val="22"/>
          <w:szCs w:val="22"/>
        </w:rPr>
        <w:t xml:space="preserve">ndustrial, Técnicas de </w:t>
      </w:r>
      <w:r w:rsidR="005D664C">
        <w:rPr>
          <w:rFonts w:ascii="Verdana" w:hAnsi="Verdana"/>
          <w:sz w:val="22"/>
          <w:szCs w:val="22"/>
        </w:rPr>
        <w:t>M</w:t>
      </w:r>
      <w:r w:rsidRPr="00A3460A">
        <w:rPr>
          <w:rFonts w:ascii="Verdana" w:hAnsi="Verdana"/>
          <w:sz w:val="22"/>
          <w:szCs w:val="22"/>
        </w:rPr>
        <w:t xml:space="preserve">anutenção </w:t>
      </w:r>
      <w:r w:rsidR="005D664C">
        <w:rPr>
          <w:rFonts w:ascii="Verdana" w:hAnsi="Verdana"/>
          <w:sz w:val="22"/>
          <w:szCs w:val="22"/>
        </w:rPr>
        <w:t>P</w:t>
      </w:r>
      <w:r w:rsidRPr="00A3460A">
        <w:rPr>
          <w:rFonts w:ascii="Verdana" w:hAnsi="Verdana"/>
          <w:sz w:val="22"/>
          <w:szCs w:val="22"/>
        </w:rPr>
        <w:t xml:space="preserve">reventiva e </w:t>
      </w:r>
      <w:r w:rsidR="005D664C">
        <w:rPr>
          <w:rFonts w:ascii="Verdana" w:hAnsi="Verdana"/>
          <w:sz w:val="22"/>
          <w:szCs w:val="22"/>
        </w:rPr>
        <w:t>P</w:t>
      </w:r>
      <w:r w:rsidRPr="00A3460A">
        <w:rPr>
          <w:rFonts w:ascii="Verdana" w:hAnsi="Verdana"/>
          <w:sz w:val="22"/>
          <w:szCs w:val="22"/>
        </w:rPr>
        <w:t>reditiva.</w:t>
      </w:r>
    </w:p>
    <w:p w:rsidR="00070E11" w:rsidRPr="00A3460A" w:rsidRDefault="00070E11" w:rsidP="00164575">
      <w:pPr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A3460A">
        <w:rPr>
          <w:rFonts w:ascii="Verdana" w:hAnsi="Verdana"/>
          <w:sz w:val="22"/>
          <w:szCs w:val="22"/>
        </w:rPr>
        <w:t>Especialidades em</w:t>
      </w:r>
      <w:r w:rsidR="0036406E">
        <w:rPr>
          <w:rFonts w:ascii="Verdana" w:hAnsi="Verdana"/>
          <w:sz w:val="22"/>
          <w:szCs w:val="22"/>
        </w:rPr>
        <w:t>:</w:t>
      </w:r>
      <w:r w:rsidRPr="00A3460A">
        <w:rPr>
          <w:rFonts w:ascii="Verdana" w:hAnsi="Verdana"/>
          <w:sz w:val="22"/>
          <w:szCs w:val="22"/>
        </w:rPr>
        <w:t xml:space="preserve"> </w:t>
      </w:r>
      <w:r w:rsidR="004D2E2E">
        <w:rPr>
          <w:rFonts w:ascii="Verdana" w:hAnsi="Verdana"/>
          <w:sz w:val="22"/>
          <w:szCs w:val="22"/>
        </w:rPr>
        <w:t>Kaizen, 5S</w:t>
      </w:r>
      <w:r w:rsidR="0036406E">
        <w:rPr>
          <w:rFonts w:ascii="Verdana" w:hAnsi="Verdana"/>
          <w:sz w:val="22"/>
          <w:szCs w:val="22"/>
        </w:rPr>
        <w:t>,</w:t>
      </w:r>
      <w:r w:rsidR="004D2E2E">
        <w:rPr>
          <w:rFonts w:ascii="Verdana" w:hAnsi="Verdana"/>
          <w:sz w:val="22"/>
          <w:szCs w:val="22"/>
        </w:rPr>
        <w:t xml:space="preserve"> </w:t>
      </w:r>
      <w:r w:rsidR="0036406E">
        <w:rPr>
          <w:rFonts w:ascii="Verdana" w:hAnsi="Verdana"/>
          <w:sz w:val="22"/>
          <w:szCs w:val="22"/>
        </w:rPr>
        <w:t>S</w:t>
      </w:r>
      <w:r w:rsidRPr="00A3460A">
        <w:rPr>
          <w:rFonts w:ascii="Verdana" w:hAnsi="Verdana"/>
          <w:sz w:val="22"/>
          <w:szCs w:val="22"/>
        </w:rPr>
        <w:t>istema</w:t>
      </w:r>
      <w:r w:rsidR="0036406E">
        <w:rPr>
          <w:rFonts w:ascii="Verdana" w:hAnsi="Verdana"/>
          <w:sz w:val="22"/>
          <w:szCs w:val="22"/>
        </w:rPr>
        <w:t xml:space="preserve"> </w:t>
      </w:r>
      <w:r w:rsidRPr="00A3460A">
        <w:rPr>
          <w:rFonts w:ascii="Verdana" w:hAnsi="Verdana"/>
          <w:sz w:val="22"/>
          <w:szCs w:val="22"/>
        </w:rPr>
        <w:t>d</w:t>
      </w:r>
      <w:r w:rsidR="0036406E">
        <w:rPr>
          <w:rFonts w:ascii="Verdana" w:hAnsi="Verdana"/>
          <w:sz w:val="22"/>
          <w:szCs w:val="22"/>
        </w:rPr>
        <w:t>e</w:t>
      </w:r>
      <w:r w:rsidRPr="00A3460A">
        <w:rPr>
          <w:rFonts w:ascii="Verdana" w:hAnsi="Verdana"/>
          <w:sz w:val="22"/>
          <w:szCs w:val="22"/>
        </w:rPr>
        <w:t xml:space="preserve"> </w:t>
      </w:r>
      <w:r w:rsidR="0036406E">
        <w:rPr>
          <w:rFonts w:ascii="Verdana" w:hAnsi="Verdana"/>
          <w:sz w:val="22"/>
          <w:szCs w:val="22"/>
        </w:rPr>
        <w:t>Q</w:t>
      </w:r>
      <w:r w:rsidRPr="00A3460A">
        <w:rPr>
          <w:rFonts w:ascii="Verdana" w:hAnsi="Verdana"/>
          <w:sz w:val="22"/>
          <w:szCs w:val="22"/>
        </w:rPr>
        <w:t>ualidade</w:t>
      </w:r>
      <w:r w:rsidR="0036406E">
        <w:rPr>
          <w:rFonts w:ascii="Verdana" w:hAnsi="Verdana"/>
          <w:sz w:val="22"/>
          <w:szCs w:val="22"/>
        </w:rPr>
        <w:t xml:space="preserve">, </w:t>
      </w:r>
      <w:r w:rsidRPr="00A3460A">
        <w:rPr>
          <w:rFonts w:ascii="Verdana" w:hAnsi="Verdana"/>
          <w:sz w:val="22"/>
          <w:szCs w:val="22"/>
        </w:rPr>
        <w:t xml:space="preserve">Controle </w:t>
      </w:r>
      <w:r w:rsidR="005D664C">
        <w:rPr>
          <w:rFonts w:ascii="Verdana" w:hAnsi="Verdana"/>
          <w:sz w:val="22"/>
          <w:szCs w:val="22"/>
        </w:rPr>
        <w:t>E</w:t>
      </w:r>
      <w:r w:rsidRPr="00A3460A">
        <w:rPr>
          <w:rFonts w:ascii="Verdana" w:hAnsi="Verdana"/>
          <w:sz w:val="22"/>
          <w:szCs w:val="22"/>
        </w:rPr>
        <w:t xml:space="preserve">statístico de </w:t>
      </w:r>
      <w:r w:rsidR="005D664C">
        <w:rPr>
          <w:rFonts w:ascii="Verdana" w:hAnsi="Verdana"/>
          <w:sz w:val="22"/>
          <w:szCs w:val="22"/>
        </w:rPr>
        <w:t>P</w:t>
      </w:r>
      <w:r w:rsidRPr="00A3460A">
        <w:rPr>
          <w:rFonts w:ascii="Verdana" w:hAnsi="Verdana"/>
          <w:sz w:val="22"/>
          <w:szCs w:val="22"/>
        </w:rPr>
        <w:t>rocesso</w:t>
      </w:r>
      <w:r w:rsidR="004D2E2E">
        <w:rPr>
          <w:rFonts w:ascii="Verdana" w:hAnsi="Verdana"/>
          <w:sz w:val="22"/>
          <w:szCs w:val="22"/>
        </w:rPr>
        <w:t>,</w:t>
      </w:r>
      <w:r w:rsidR="001C32A6">
        <w:rPr>
          <w:rFonts w:ascii="Verdana" w:hAnsi="Verdana"/>
          <w:sz w:val="22"/>
          <w:szCs w:val="22"/>
        </w:rPr>
        <w:t xml:space="preserve"> FMEA, HAZOP</w:t>
      </w:r>
      <w:r w:rsidR="00C11D14">
        <w:rPr>
          <w:rFonts w:ascii="Verdana" w:hAnsi="Verdana"/>
          <w:sz w:val="22"/>
          <w:szCs w:val="22"/>
        </w:rPr>
        <w:t xml:space="preserve">, </w:t>
      </w:r>
      <w:r w:rsidR="001C32A6">
        <w:rPr>
          <w:rFonts w:ascii="Verdana" w:hAnsi="Verdana"/>
          <w:sz w:val="22"/>
          <w:szCs w:val="22"/>
        </w:rPr>
        <w:t>BPF</w:t>
      </w:r>
      <w:r w:rsidR="00C11D14">
        <w:rPr>
          <w:rFonts w:ascii="Verdana" w:hAnsi="Verdana"/>
          <w:sz w:val="22"/>
          <w:szCs w:val="22"/>
        </w:rPr>
        <w:t xml:space="preserve"> e Human Performance (Desempenho Humano).</w:t>
      </w:r>
      <w:r w:rsidR="001C32A6">
        <w:rPr>
          <w:rFonts w:ascii="Verdana" w:hAnsi="Verdana"/>
          <w:sz w:val="22"/>
          <w:szCs w:val="22"/>
        </w:rPr>
        <w:t xml:space="preserve"> </w:t>
      </w:r>
    </w:p>
    <w:p w:rsidR="00070E11" w:rsidRPr="004C08E0" w:rsidRDefault="00070E11" w:rsidP="00070E11">
      <w:pPr>
        <w:pStyle w:val="Ttulo1"/>
        <w:rPr>
          <w:rFonts w:ascii="Verdana" w:hAnsi="Verdana"/>
          <w:color w:val="0000FF"/>
          <w:sz w:val="22"/>
          <w:szCs w:val="22"/>
        </w:rPr>
      </w:pPr>
      <w:r w:rsidRPr="004C08E0">
        <w:rPr>
          <w:rFonts w:ascii="Verdana" w:hAnsi="Verdana"/>
          <w:color w:val="0000FF"/>
          <w:sz w:val="22"/>
          <w:szCs w:val="22"/>
        </w:rPr>
        <w:t>FORMAÇÃO ACADÊMICA</w:t>
      </w:r>
      <w:r w:rsidR="002C6452">
        <w:rPr>
          <w:rFonts w:ascii="Verdana" w:hAnsi="Verdana"/>
          <w:color w:val="0000FF"/>
          <w:sz w:val="22"/>
          <w:szCs w:val="22"/>
        </w:rPr>
        <w:t>:</w:t>
      </w:r>
    </w:p>
    <w:p w:rsidR="00CA23B6" w:rsidRDefault="002277B0" w:rsidP="00164575">
      <w:pPr>
        <w:numPr>
          <w:ilvl w:val="0"/>
          <w:numId w:val="7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Gestão</w:t>
      </w:r>
      <w:r w:rsidR="007F427F">
        <w:rPr>
          <w:rFonts w:ascii="Verdana" w:hAnsi="Verdana"/>
          <w:b/>
          <w:sz w:val="22"/>
          <w:szCs w:val="22"/>
        </w:rPr>
        <w:t xml:space="preserve"> d</w:t>
      </w:r>
      <w:r>
        <w:rPr>
          <w:rFonts w:ascii="Verdana" w:hAnsi="Verdana"/>
          <w:b/>
          <w:sz w:val="22"/>
          <w:szCs w:val="22"/>
        </w:rPr>
        <w:t>a</w:t>
      </w:r>
      <w:r w:rsidR="007F427F">
        <w:rPr>
          <w:rFonts w:ascii="Verdana" w:hAnsi="Verdana"/>
          <w:b/>
          <w:sz w:val="22"/>
          <w:szCs w:val="22"/>
        </w:rPr>
        <w:t xml:space="preserve"> </w:t>
      </w:r>
      <w:r w:rsidR="00CA23B6">
        <w:rPr>
          <w:rFonts w:ascii="Verdana" w:hAnsi="Verdana"/>
          <w:b/>
          <w:sz w:val="22"/>
          <w:szCs w:val="22"/>
        </w:rPr>
        <w:t>Produção</w:t>
      </w:r>
      <w:r w:rsidR="00B865BD">
        <w:rPr>
          <w:rFonts w:ascii="Verdana" w:hAnsi="Verdana"/>
          <w:b/>
          <w:sz w:val="22"/>
          <w:szCs w:val="22"/>
        </w:rPr>
        <w:t xml:space="preserve"> (MBA)</w:t>
      </w:r>
    </w:p>
    <w:p w:rsidR="00CA23B6" w:rsidRPr="00CA23B6" w:rsidRDefault="00CA23B6" w:rsidP="00CA23B6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Universidade Federal de Pernambuco - 200</w:t>
      </w:r>
      <w:r w:rsidR="005D664C">
        <w:rPr>
          <w:rFonts w:ascii="Verdana" w:hAnsi="Verdana"/>
          <w:sz w:val="22"/>
          <w:szCs w:val="22"/>
        </w:rPr>
        <w:t>7</w:t>
      </w:r>
    </w:p>
    <w:p w:rsidR="0049485C" w:rsidRDefault="0049485C" w:rsidP="0049485C">
      <w:pPr>
        <w:jc w:val="both"/>
        <w:rPr>
          <w:rFonts w:ascii="Verdana" w:hAnsi="Verdana"/>
          <w:b/>
          <w:sz w:val="22"/>
          <w:szCs w:val="22"/>
        </w:rPr>
      </w:pPr>
    </w:p>
    <w:p w:rsidR="00070E11" w:rsidRPr="00595326" w:rsidRDefault="00833D01" w:rsidP="00164575">
      <w:pPr>
        <w:numPr>
          <w:ilvl w:val="0"/>
          <w:numId w:val="7"/>
        </w:numPr>
        <w:jc w:val="both"/>
        <w:rPr>
          <w:rFonts w:ascii="Verdana" w:hAnsi="Verdana"/>
          <w:b/>
          <w:sz w:val="22"/>
          <w:szCs w:val="22"/>
        </w:rPr>
      </w:pPr>
      <w:r w:rsidRPr="00595326">
        <w:rPr>
          <w:rFonts w:ascii="Verdana" w:hAnsi="Verdana"/>
          <w:b/>
          <w:sz w:val="22"/>
          <w:szCs w:val="22"/>
        </w:rPr>
        <w:t>Bacharel em Administração de Empresas</w:t>
      </w:r>
    </w:p>
    <w:p w:rsidR="00833D01" w:rsidRPr="008B5883" w:rsidRDefault="00833D01" w:rsidP="008B5883">
      <w:pPr>
        <w:ind w:left="360"/>
        <w:jc w:val="both"/>
        <w:rPr>
          <w:rFonts w:ascii="Verdana" w:hAnsi="Verdana"/>
          <w:sz w:val="22"/>
          <w:szCs w:val="22"/>
        </w:rPr>
      </w:pPr>
      <w:r w:rsidRPr="008B5883">
        <w:rPr>
          <w:rFonts w:ascii="Verdana" w:hAnsi="Verdana"/>
          <w:sz w:val="22"/>
          <w:szCs w:val="22"/>
        </w:rPr>
        <w:t>Faculdade de Ciências Humanas e Sociais de Igarassu – 200</w:t>
      </w:r>
      <w:r w:rsidR="005D664C">
        <w:rPr>
          <w:rFonts w:ascii="Verdana" w:hAnsi="Verdana"/>
          <w:sz w:val="22"/>
          <w:szCs w:val="22"/>
        </w:rPr>
        <w:t>3</w:t>
      </w:r>
    </w:p>
    <w:p w:rsidR="00833D01" w:rsidRPr="008324DC" w:rsidRDefault="00833D01" w:rsidP="00070E11">
      <w:pPr>
        <w:jc w:val="both"/>
        <w:rPr>
          <w:sz w:val="22"/>
          <w:szCs w:val="22"/>
        </w:rPr>
      </w:pPr>
    </w:p>
    <w:p w:rsidR="00833D01" w:rsidRPr="008E4F89" w:rsidRDefault="008E4F89" w:rsidP="00833D01">
      <w:pPr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8E4F89">
        <w:rPr>
          <w:rFonts w:ascii="Verdana" w:hAnsi="Verdana"/>
          <w:b/>
          <w:sz w:val="22"/>
          <w:szCs w:val="22"/>
        </w:rPr>
        <w:t>Técnico Mecânico</w:t>
      </w:r>
    </w:p>
    <w:p w:rsidR="008E4F89" w:rsidRDefault="00A73043" w:rsidP="008E4F89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Instituto </w:t>
      </w:r>
      <w:r w:rsidR="008E4F89">
        <w:rPr>
          <w:rFonts w:ascii="Verdana" w:hAnsi="Verdana"/>
          <w:sz w:val="22"/>
          <w:szCs w:val="22"/>
        </w:rPr>
        <w:t>Federal de Educação</w:t>
      </w:r>
      <w:r>
        <w:rPr>
          <w:rFonts w:ascii="Verdana" w:hAnsi="Verdana"/>
          <w:sz w:val="22"/>
          <w:szCs w:val="22"/>
        </w:rPr>
        <w:t>, Ciências e Tecnologia</w:t>
      </w:r>
      <w:r w:rsidR="008E4F89">
        <w:rPr>
          <w:rFonts w:ascii="Verdana" w:hAnsi="Verdana"/>
          <w:sz w:val="22"/>
          <w:szCs w:val="22"/>
        </w:rPr>
        <w:t xml:space="preserve"> de Pernambuco - 199</w:t>
      </w:r>
      <w:r w:rsidR="005A2016">
        <w:rPr>
          <w:rFonts w:ascii="Verdana" w:hAnsi="Verdana"/>
          <w:sz w:val="22"/>
          <w:szCs w:val="22"/>
        </w:rPr>
        <w:t>1</w:t>
      </w:r>
    </w:p>
    <w:p w:rsidR="00C84469" w:rsidRDefault="00C84469" w:rsidP="00833D01">
      <w:pPr>
        <w:ind w:left="360"/>
        <w:jc w:val="both"/>
        <w:rPr>
          <w:rFonts w:ascii="Verdana" w:hAnsi="Verdana"/>
          <w:sz w:val="22"/>
          <w:szCs w:val="22"/>
        </w:rPr>
      </w:pPr>
    </w:p>
    <w:p w:rsidR="00070E11" w:rsidRDefault="00070E11" w:rsidP="003853F7">
      <w:pPr>
        <w:jc w:val="both"/>
        <w:rPr>
          <w:rFonts w:ascii="Verdana" w:hAnsi="Verdana"/>
          <w:b/>
          <w:color w:val="0000FF"/>
          <w:sz w:val="22"/>
          <w:szCs w:val="22"/>
        </w:rPr>
      </w:pPr>
      <w:r w:rsidRPr="004C08E0">
        <w:rPr>
          <w:rFonts w:ascii="Verdana" w:hAnsi="Verdana"/>
          <w:b/>
          <w:color w:val="0000FF"/>
          <w:sz w:val="22"/>
          <w:szCs w:val="22"/>
        </w:rPr>
        <w:t>CURSOS, SEMINÁRIOS E CONGRESSOS</w:t>
      </w:r>
      <w:r w:rsidR="002C6452">
        <w:rPr>
          <w:rFonts w:ascii="Verdana" w:hAnsi="Verdana"/>
          <w:b/>
          <w:color w:val="0000FF"/>
          <w:sz w:val="22"/>
          <w:szCs w:val="22"/>
        </w:rPr>
        <w:t>:</w:t>
      </w:r>
    </w:p>
    <w:p w:rsidR="00DA04A3" w:rsidRDefault="00DA04A3" w:rsidP="003853F7">
      <w:pPr>
        <w:jc w:val="both"/>
        <w:rPr>
          <w:rFonts w:ascii="Verdana" w:hAnsi="Verdana"/>
          <w:b/>
          <w:color w:val="0000FF"/>
          <w:sz w:val="22"/>
          <w:szCs w:val="22"/>
        </w:rPr>
      </w:pPr>
    </w:p>
    <w:p w:rsidR="008E4F89" w:rsidRPr="00595326" w:rsidRDefault="008E4F89" w:rsidP="008E4F89">
      <w:pPr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595326">
        <w:rPr>
          <w:rFonts w:ascii="Verdana" w:hAnsi="Verdana"/>
          <w:b/>
          <w:sz w:val="22"/>
          <w:szCs w:val="22"/>
        </w:rPr>
        <w:t>Instrutor Internacional de TPM</w:t>
      </w:r>
    </w:p>
    <w:p w:rsidR="008E4F89" w:rsidRDefault="008E4F89" w:rsidP="008E4F89">
      <w:pPr>
        <w:ind w:left="360"/>
        <w:jc w:val="both"/>
        <w:rPr>
          <w:rFonts w:ascii="Verdana" w:hAnsi="Verdana"/>
          <w:sz w:val="22"/>
          <w:szCs w:val="22"/>
        </w:rPr>
      </w:pPr>
      <w:r w:rsidRPr="008B5883">
        <w:rPr>
          <w:rFonts w:ascii="Verdana" w:hAnsi="Verdana"/>
          <w:sz w:val="22"/>
          <w:szCs w:val="22"/>
        </w:rPr>
        <w:t>IMC</w:t>
      </w:r>
      <w:r w:rsidR="005D664C">
        <w:rPr>
          <w:rFonts w:ascii="Verdana" w:hAnsi="Verdana"/>
          <w:sz w:val="22"/>
          <w:szCs w:val="22"/>
        </w:rPr>
        <w:t xml:space="preserve"> / JIPM</w:t>
      </w:r>
      <w:r w:rsidRPr="008B5883">
        <w:rPr>
          <w:rFonts w:ascii="Verdana" w:hAnsi="Verdana"/>
          <w:sz w:val="22"/>
          <w:szCs w:val="22"/>
        </w:rPr>
        <w:t xml:space="preserve"> Internacional – São Paulo</w:t>
      </w:r>
      <w:r w:rsidR="00791617">
        <w:rPr>
          <w:rFonts w:ascii="Verdana" w:hAnsi="Verdana"/>
          <w:sz w:val="22"/>
          <w:szCs w:val="22"/>
        </w:rPr>
        <w:t xml:space="preserve"> 2004</w:t>
      </w:r>
    </w:p>
    <w:p w:rsidR="008454BD" w:rsidRDefault="008454BD" w:rsidP="008E4F89">
      <w:pPr>
        <w:ind w:left="360"/>
        <w:jc w:val="both"/>
        <w:rPr>
          <w:rFonts w:ascii="Verdana" w:hAnsi="Verdana"/>
          <w:sz w:val="22"/>
          <w:szCs w:val="22"/>
        </w:rPr>
      </w:pPr>
    </w:p>
    <w:p w:rsidR="008E4F89" w:rsidRDefault="008E4F89" w:rsidP="008E4F89">
      <w:pPr>
        <w:numPr>
          <w:ilvl w:val="0"/>
          <w:numId w:val="7"/>
        </w:numPr>
        <w:jc w:val="both"/>
        <w:rPr>
          <w:rFonts w:ascii="Verdana" w:hAnsi="Verdana"/>
          <w:b/>
          <w:sz w:val="22"/>
          <w:szCs w:val="22"/>
        </w:rPr>
      </w:pPr>
      <w:r w:rsidRPr="00C84469">
        <w:rPr>
          <w:rFonts w:ascii="Verdana" w:hAnsi="Verdana"/>
          <w:b/>
          <w:sz w:val="22"/>
          <w:szCs w:val="22"/>
        </w:rPr>
        <w:t>Instrutor do conceito FMEA (Análise de Falhas)</w:t>
      </w:r>
    </w:p>
    <w:p w:rsidR="008E4F89" w:rsidRDefault="008E4F89" w:rsidP="008E4F89">
      <w:pPr>
        <w:ind w:left="360"/>
        <w:jc w:val="both"/>
        <w:rPr>
          <w:rFonts w:ascii="Verdana" w:hAnsi="Verdana"/>
          <w:sz w:val="22"/>
          <w:szCs w:val="22"/>
        </w:rPr>
      </w:pPr>
      <w:r w:rsidRPr="00C84469">
        <w:rPr>
          <w:rFonts w:ascii="Verdana" w:hAnsi="Verdana"/>
          <w:sz w:val="22"/>
          <w:szCs w:val="22"/>
        </w:rPr>
        <w:t>I</w:t>
      </w:r>
      <w:r>
        <w:rPr>
          <w:rFonts w:ascii="Verdana" w:hAnsi="Verdana"/>
          <w:sz w:val="22"/>
          <w:szCs w:val="22"/>
        </w:rPr>
        <w:t>nstituto IMAN – São Paulo</w:t>
      </w:r>
      <w:r w:rsidR="00791617">
        <w:rPr>
          <w:rFonts w:ascii="Verdana" w:hAnsi="Verdana"/>
          <w:sz w:val="22"/>
          <w:szCs w:val="22"/>
        </w:rPr>
        <w:t xml:space="preserve"> 2008</w:t>
      </w:r>
    </w:p>
    <w:p w:rsidR="008454BD" w:rsidRPr="00C84469" w:rsidRDefault="008454BD" w:rsidP="008E4F89">
      <w:pPr>
        <w:ind w:left="360"/>
        <w:jc w:val="both"/>
        <w:rPr>
          <w:rFonts w:ascii="Verdana" w:hAnsi="Verdana"/>
          <w:sz w:val="22"/>
          <w:szCs w:val="22"/>
        </w:rPr>
      </w:pPr>
    </w:p>
    <w:p w:rsidR="008E4F89" w:rsidRDefault="008F740E" w:rsidP="00164575">
      <w:pPr>
        <w:numPr>
          <w:ilvl w:val="0"/>
          <w:numId w:val="7"/>
        </w:numPr>
        <w:jc w:val="both"/>
        <w:rPr>
          <w:rFonts w:ascii="Verdana" w:hAnsi="Verdana"/>
          <w:sz w:val="22"/>
          <w:szCs w:val="22"/>
          <w:lang w:val="en-US"/>
        </w:rPr>
      </w:pPr>
      <w:r w:rsidRPr="008E4F89">
        <w:rPr>
          <w:rFonts w:ascii="Verdana" w:hAnsi="Verdana"/>
          <w:b/>
          <w:sz w:val="22"/>
          <w:szCs w:val="22"/>
          <w:lang w:val="en-US"/>
        </w:rPr>
        <w:t xml:space="preserve">Consultor </w:t>
      </w:r>
      <w:r w:rsidR="008E4F89">
        <w:rPr>
          <w:rFonts w:ascii="Verdana" w:hAnsi="Verdana"/>
          <w:b/>
          <w:sz w:val="22"/>
          <w:szCs w:val="22"/>
          <w:lang w:val="en-US"/>
        </w:rPr>
        <w:t>I</w:t>
      </w:r>
      <w:r w:rsidRPr="008E4F89">
        <w:rPr>
          <w:rFonts w:ascii="Verdana" w:hAnsi="Verdana"/>
          <w:b/>
          <w:sz w:val="22"/>
          <w:szCs w:val="22"/>
          <w:lang w:val="en-US"/>
        </w:rPr>
        <w:t>nterno de SMED (Set up)</w:t>
      </w:r>
      <w:r w:rsidRPr="004C08E0">
        <w:rPr>
          <w:rFonts w:ascii="Verdana" w:hAnsi="Verdana"/>
          <w:sz w:val="22"/>
          <w:szCs w:val="22"/>
          <w:lang w:val="en-US"/>
        </w:rPr>
        <w:t xml:space="preserve">  </w:t>
      </w:r>
    </w:p>
    <w:p w:rsidR="003B0C91" w:rsidRPr="003B0C91" w:rsidRDefault="008E4F89" w:rsidP="003B0C91">
      <w:pPr>
        <w:jc w:val="both"/>
        <w:rPr>
          <w:rFonts w:ascii="Verdana" w:hAnsi="Verdana"/>
          <w:sz w:val="22"/>
          <w:szCs w:val="22"/>
        </w:rPr>
      </w:pPr>
      <w:r w:rsidRPr="009A5029">
        <w:rPr>
          <w:rFonts w:ascii="Verdana" w:hAnsi="Verdana"/>
          <w:sz w:val="22"/>
          <w:szCs w:val="22"/>
          <w:lang w:val="en-US"/>
        </w:rPr>
        <w:t xml:space="preserve">    </w:t>
      </w:r>
      <w:r w:rsidR="008F740E" w:rsidRPr="007C20CC">
        <w:rPr>
          <w:rFonts w:ascii="Verdana" w:hAnsi="Verdana"/>
          <w:sz w:val="22"/>
          <w:szCs w:val="22"/>
        </w:rPr>
        <w:t xml:space="preserve">IMC </w:t>
      </w:r>
      <w:r w:rsidR="00DA04A3" w:rsidRPr="007C20CC">
        <w:rPr>
          <w:rFonts w:ascii="Verdana" w:hAnsi="Verdana"/>
          <w:sz w:val="22"/>
          <w:szCs w:val="22"/>
        </w:rPr>
        <w:t>Internacional -</w:t>
      </w:r>
      <w:r w:rsidR="00E91A97" w:rsidRPr="007C20CC">
        <w:rPr>
          <w:rFonts w:ascii="Verdana" w:hAnsi="Verdana"/>
          <w:sz w:val="22"/>
          <w:szCs w:val="22"/>
        </w:rPr>
        <w:t xml:space="preserve"> São Paulo</w:t>
      </w:r>
      <w:r w:rsidR="00791617" w:rsidRPr="007C20CC">
        <w:rPr>
          <w:rFonts w:ascii="Verdana" w:hAnsi="Verdana"/>
          <w:sz w:val="22"/>
          <w:szCs w:val="22"/>
        </w:rPr>
        <w:t xml:space="preserve"> 2005</w:t>
      </w:r>
    </w:p>
    <w:p w:rsidR="00070E11" w:rsidRDefault="003853F7" w:rsidP="008324DC">
      <w:pPr>
        <w:pStyle w:val="Ttulo4"/>
        <w:rPr>
          <w:rFonts w:ascii="Verdana" w:hAnsi="Verdana"/>
          <w:b/>
          <w:color w:val="0000FF"/>
          <w:sz w:val="22"/>
          <w:szCs w:val="22"/>
        </w:rPr>
      </w:pPr>
      <w:r>
        <w:rPr>
          <w:rFonts w:ascii="Verdana" w:hAnsi="Verdana"/>
          <w:b/>
          <w:color w:val="0000FF"/>
          <w:sz w:val="22"/>
          <w:szCs w:val="22"/>
        </w:rPr>
        <w:t>EXPERIÊNCIA PROFISSIONAL</w:t>
      </w:r>
      <w:r w:rsidR="002C6452">
        <w:rPr>
          <w:rFonts w:ascii="Verdana" w:hAnsi="Verdana"/>
          <w:b/>
          <w:color w:val="0000FF"/>
          <w:sz w:val="22"/>
          <w:szCs w:val="22"/>
        </w:rPr>
        <w:t>:</w:t>
      </w:r>
    </w:p>
    <w:p w:rsidR="00111D22" w:rsidRPr="0050023E" w:rsidRDefault="00B42AC3" w:rsidP="00111D22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MONDELEZ</w:t>
      </w:r>
      <w:r w:rsidR="00111D22" w:rsidRPr="0050023E">
        <w:rPr>
          <w:rFonts w:ascii="Verdana" w:hAnsi="Verdana"/>
          <w:b/>
          <w:sz w:val="22"/>
          <w:szCs w:val="22"/>
        </w:rPr>
        <w:t xml:space="preserve"> </w:t>
      </w:r>
      <w:r w:rsidR="00111D22">
        <w:rPr>
          <w:rFonts w:ascii="Verdana" w:hAnsi="Verdana"/>
          <w:b/>
          <w:sz w:val="22"/>
          <w:szCs w:val="22"/>
        </w:rPr>
        <w:t xml:space="preserve">– </w:t>
      </w:r>
      <w:r w:rsidR="00121E5B">
        <w:rPr>
          <w:rFonts w:ascii="Verdana" w:hAnsi="Verdana"/>
          <w:b/>
          <w:sz w:val="22"/>
          <w:szCs w:val="22"/>
        </w:rPr>
        <w:t>201</w:t>
      </w:r>
      <w:r w:rsidR="00B17C2F">
        <w:rPr>
          <w:rFonts w:ascii="Verdana" w:hAnsi="Verdana"/>
          <w:b/>
          <w:sz w:val="22"/>
          <w:szCs w:val="22"/>
        </w:rPr>
        <w:t xml:space="preserve">3 </w:t>
      </w:r>
      <w:r w:rsidR="00121E5B">
        <w:rPr>
          <w:rFonts w:ascii="Verdana" w:hAnsi="Verdana"/>
          <w:b/>
          <w:sz w:val="22"/>
          <w:szCs w:val="22"/>
        </w:rPr>
        <w:t>a 201</w:t>
      </w:r>
      <w:r w:rsidR="00B17C2F">
        <w:rPr>
          <w:rFonts w:ascii="Verdana" w:hAnsi="Verdana"/>
          <w:b/>
          <w:sz w:val="22"/>
          <w:szCs w:val="22"/>
        </w:rPr>
        <w:t>5</w:t>
      </w:r>
    </w:p>
    <w:p w:rsidR="00111D22" w:rsidRDefault="000A63C2" w:rsidP="00111D22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i/>
          <w:sz w:val="22"/>
          <w:szCs w:val="22"/>
        </w:rPr>
        <w:t>Supervisor de Produção</w:t>
      </w:r>
      <w:r w:rsidR="00111D22" w:rsidRPr="004C08E0">
        <w:rPr>
          <w:rFonts w:ascii="Verdana" w:hAnsi="Verdana"/>
          <w:sz w:val="22"/>
          <w:szCs w:val="22"/>
        </w:rPr>
        <w:t xml:space="preserve"> –.</w:t>
      </w:r>
      <w:r w:rsidR="00111D22">
        <w:rPr>
          <w:rFonts w:ascii="Verdana" w:hAnsi="Verdana"/>
          <w:sz w:val="22"/>
          <w:szCs w:val="22"/>
        </w:rPr>
        <w:t xml:space="preserve"> Instrutor oficial da unidade nas ferramentas da metodologia e atuação direta no chão de fábrica;</w:t>
      </w:r>
      <w:r w:rsidR="00B42AC3">
        <w:rPr>
          <w:rFonts w:ascii="Verdana" w:hAnsi="Verdana"/>
          <w:sz w:val="22"/>
          <w:szCs w:val="22"/>
        </w:rPr>
        <w:t xml:space="preserve"> Gestor da linha de Sonho de Valsa.</w:t>
      </w:r>
    </w:p>
    <w:p w:rsidR="00111D22" w:rsidRPr="00111D22" w:rsidRDefault="00111D22" w:rsidP="00111D22">
      <w:pPr>
        <w:jc w:val="both"/>
      </w:pPr>
    </w:p>
    <w:p w:rsidR="005D664C" w:rsidRDefault="005D664C" w:rsidP="00070E11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UNILEVER</w:t>
      </w:r>
      <w:r w:rsidR="00A53C62">
        <w:rPr>
          <w:rFonts w:ascii="Verdana" w:hAnsi="Verdana"/>
          <w:b/>
          <w:sz w:val="22"/>
          <w:szCs w:val="22"/>
        </w:rPr>
        <w:t xml:space="preserve"> </w:t>
      </w:r>
      <w:r w:rsidR="00111D22">
        <w:rPr>
          <w:rFonts w:ascii="Verdana" w:hAnsi="Verdana"/>
          <w:b/>
          <w:sz w:val="22"/>
          <w:szCs w:val="22"/>
        </w:rPr>
        <w:t>–</w:t>
      </w:r>
      <w:r w:rsidR="00EA47EF">
        <w:rPr>
          <w:rFonts w:ascii="Verdana" w:hAnsi="Verdana"/>
          <w:b/>
          <w:sz w:val="22"/>
          <w:szCs w:val="22"/>
        </w:rPr>
        <w:t xml:space="preserve"> 2010</w:t>
      </w:r>
      <w:r w:rsidR="00111D22">
        <w:rPr>
          <w:rFonts w:ascii="Verdana" w:hAnsi="Verdana"/>
          <w:b/>
          <w:sz w:val="22"/>
          <w:szCs w:val="22"/>
        </w:rPr>
        <w:t xml:space="preserve"> a 201</w:t>
      </w:r>
      <w:r w:rsidR="00B17C2F">
        <w:rPr>
          <w:rFonts w:ascii="Verdana" w:hAnsi="Verdana"/>
          <w:b/>
          <w:sz w:val="22"/>
          <w:szCs w:val="22"/>
        </w:rPr>
        <w:t>3</w:t>
      </w:r>
    </w:p>
    <w:p w:rsidR="005D664C" w:rsidRDefault="005D664C" w:rsidP="00070E11">
      <w:pPr>
        <w:jc w:val="both"/>
        <w:rPr>
          <w:rFonts w:ascii="Verdana" w:hAnsi="Verdana"/>
          <w:sz w:val="22"/>
          <w:szCs w:val="22"/>
        </w:rPr>
      </w:pPr>
      <w:r w:rsidRPr="005D664C">
        <w:rPr>
          <w:rFonts w:ascii="Verdana" w:hAnsi="Verdana"/>
          <w:i/>
          <w:sz w:val="22"/>
          <w:szCs w:val="22"/>
        </w:rPr>
        <w:t>Coordenador do Sistema de Gestão</w:t>
      </w:r>
      <w:r>
        <w:rPr>
          <w:rFonts w:ascii="Verdana" w:hAnsi="Verdana"/>
          <w:b/>
          <w:sz w:val="22"/>
          <w:szCs w:val="22"/>
        </w:rPr>
        <w:t xml:space="preserve"> – </w:t>
      </w:r>
      <w:r w:rsidRPr="005D664C">
        <w:rPr>
          <w:rFonts w:ascii="Verdana" w:hAnsi="Verdana"/>
          <w:sz w:val="22"/>
          <w:szCs w:val="22"/>
        </w:rPr>
        <w:t>Responsável</w:t>
      </w:r>
      <w:r>
        <w:rPr>
          <w:rFonts w:ascii="Verdana" w:hAnsi="Verdana"/>
          <w:sz w:val="22"/>
          <w:szCs w:val="22"/>
        </w:rPr>
        <w:t xml:space="preserve"> pela implantação d</w:t>
      </w:r>
      <w:r w:rsidR="003B0C91">
        <w:rPr>
          <w:rFonts w:ascii="Verdana" w:hAnsi="Verdana"/>
          <w:sz w:val="22"/>
          <w:szCs w:val="22"/>
        </w:rPr>
        <w:t xml:space="preserve">o </w:t>
      </w:r>
      <w:r>
        <w:rPr>
          <w:rFonts w:ascii="Verdana" w:hAnsi="Verdana"/>
          <w:sz w:val="22"/>
          <w:szCs w:val="22"/>
        </w:rPr>
        <w:t>TPM no ambiente fabril. Atrelando o desempenho de produtividade das linhas de Creme Dental e Shampo as técnicas de Manutenção</w:t>
      </w:r>
      <w:r w:rsidR="003B0C91">
        <w:rPr>
          <w:rFonts w:ascii="Verdana" w:hAnsi="Verdana"/>
          <w:sz w:val="22"/>
          <w:szCs w:val="22"/>
        </w:rPr>
        <w:t xml:space="preserve"> Autônoma, Kaizen, PDCA</w:t>
      </w:r>
    </w:p>
    <w:p w:rsidR="003B0C91" w:rsidRPr="005D664C" w:rsidRDefault="003B0C91" w:rsidP="00070E11">
      <w:pPr>
        <w:jc w:val="both"/>
        <w:rPr>
          <w:rFonts w:ascii="Verdana" w:hAnsi="Verdana"/>
          <w:sz w:val="22"/>
          <w:szCs w:val="22"/>
        </w:rPr>
      </w:pPr>
    </w:p>
    <w:p w:rsidR="001C15BD" w:rsidRDefault="00AE71EC" w:rsidP="00070E11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BRASIL FOODS</w:t>
      </w:r>
      <w:r w:rsidR="00111D22">
        <w:rPr>
          <w:rFonts w:ascii="Verdana" w:hAnsi="Verdana"/>
          <w:b/>
          <w:sz w:val="22"/>
          <w:szCs w:val="22"/>
        </w:rPr>
        <w:t xml:space="preserve"> – 2007</w:t>
      </w:r>
      <w:r w:rsidR="00EA47EF">
        <w:rPr>
          <w:rFonts w:ascii="Verdana" w:hAnsi="Verdana"/>
          <w:b/>
          <w:sz w:val="22"/>
          <w:szCs w:val="22"/>
        </w:rPr>
        <w:t xml:space="preserve"> a 2010</w:t>
      </w:r>
    </w:p>
    <w:p w:rsidR="001C15BD" w:rsidRDefault="00AD5770" w:rsidP="00070E11">
      <w:pPr>
        <w:jc w:val="both"/>
        <w:rPr>
          <w:rFonts w:ascii="Verdana" w:hAnsi="Verdana"/>
          <w:b/>
          <w:sz w:val="22"/>
          <w:szCs w:val="22"/>
        </w:rPr>
      </w:pPr>
      <w:r w:rsidRPr="009A23E1">
        <w:rPr>
          <w:rFonts w:ascii="Verdana" w:hAnsi="Verdana"/>
          <w:i/>
          <w:sz w:val="22"/>
          <w:szCs w:val="22"/>
        </w:rPr>
        <w:t>Super</w:t>
      </w:r>
      <w:r w:rsidR="00FC0CB4" w:rsidRPr="009A23E1">
        <w:rPr>
          <w:rFonts w:ascii="Verdana" w:hAnsi="Verdana"/>
          <w:i/>
          <w:sz w:val="22"/>
          <w:szCs w:val="22"/>
        </w:rPr>
        <w:t>visor de Produção</w:t>
      </w:r>
      <w:r>
        <w:rPr>
          <w:rFonts w:ascii="Verdana" w:hAnsi="Verdana"/>
          <w:sz w:val="22"/>
          <w:szCs w:val="22"/>
        </w:rPr>
        <w:t xml:space="preserve"> – Responsável pela </w:t>
      </w:r>
      <w:r w:rsidR="00310118">
        <w:rPr>
          <w:rFonts w:ascii="Verdana" w:hAnsi="Verdana"/>
          <w:sz w:val="22"/>
          <w:szCs w:val="22"/>
        </w:rPr>
        <w:t>equipe de produção do pré mix, com 138 colaboradores</w:t>
      </w:r>
      <w:r w:rsidR="00C74460">
        <w:rPr>
          <w:rFonts w:ascii="Verdana" w:hAnsi="Verdana"/>
          <w:sz w:val="22"/>
          <w:szCs w:val="22"/>
        </w:rPr>
        <w:t xml:space="preserve">. Adequar a unidade nova ao Sistema TPM, estruturando os </w:t>
      </w:r>
      <w:proofErr w:type="gramStart"/>
      <w:r w:rsidR="00C74460">
        <w:rPr>
          <w:rFonts w:ascii="Verdana" w:hAnsi="Verdana"/>
          <w:sz w:val="22"/>
          <w:szCs w:val="22"/>
        </w:rPr>
        <w:t>8</w:t>
      </w:r>
      <w:proofErr w:type="gramEnd"/>
      <w:r w:rsidR="00C74460">
        <w:rPr>
          <w:rFonts w:ascii="Verdana" w:hAnsi="Verdana"/>
          <w:sz w:val="22"/>
          <w:szCs w:val="22"/>
        </w:rPr>
        <w:t xml:space="preserve"> Pilares e implantando principalmente o “</w:t>
      </w:r>
      <w:r w:rsidR="00310118">
        <w:rPr>
          <w:rFonts w:ascii="Verdana" w:hAnsi="Verdana"/>
          <w:sz w:val="22"/>
          <w:szCs w:val="22"/>
        </w:rPr>
        <w:t>Sistema de Gestão</w:t>
      </w:r>
      <w:r w:rsidR="00C74460">
        <w:rPr>
          <w:rFonts w:ascii="Verdana" w:hAnsi="Verdana"/>
          <w:sz w:val="22"/>
          <w:szCs w:val="22"/>
        </w:rPr>
        <w:t>”.</w:t>
      </w:r>
      <w:r w:rsidR="00EE157D">
        <w:rPr>
          <w:rFonts w:ascii="Verdana" w:hAnsi="Verdana"/>
          <w:sz w:val="22"/>
          <w:szCs w:val="22"/>
        </w:rPr>
        <w:t xml:space="preserve"> </w:t>
      </w:r>
    </w:p>
    <w:p w:rsidR="001C15BD" w:rsidRDefault="001C15BD" w:rsidP="00070E11">
      <w:pPr>
        <w:jc w:val="both"/>
        <w:rPr>
          <w:rFonts w:ascii="Verdana" w:hAnsi="Verdana"/>
          <w:b/>
          <w:sz w:val="22"/>
          <w:szCs w:val="22"/>
        </w:rPr>
      </w:pPr>
    </w:p>
    <w:p w:rsidR="00070E11" w:rsidRPr="0050023E" w:rsidRDefault="00070E11" w:rsidP="00070E11">
      <w:pPr>
        <w:jc w:val="both"/>
        <w:rPr>
          <w:rFonts w:ascii="Verdana" w:hAnsi="Verdana"/>
          <w:b/>
          <w:sz w:val="22"/>
          <w:szCs w:val="22"/>
        </w:rPr>
      </w:pPr>
      <w:r w:rsidRPr="0050023E">
        <w:rPr>
          <w:rFonts w:ascii="Verdana" w:hAnsi="Verdana"/>
          <w:b/>
          <w:sz w:val="22"/>
          <w:szCs w:val="22"/>
        </w:rPr>
        <w:t>ALCOA ALUMÍNIO</w:t>
      </w:r>
      <w:r w:rsidR="0050023E">
        <w:rPr>
          <w:rFonts w:ascii="Verdana" w:hAnsi="Verdana"/>
          <w:b/>
          <w:sz w:val="22"/>
          <w:szCs w:val="22"/>
        </w:rPr>
        <w:t xml:space="preserve"> </w:t>
      </w:r>
      <w:r w:rsidRPr="0050023E">
        <w:rPr>
          <w:rFonts w:ascii="Verdana" w:hAnsi="Verdana"/>
          <w:b/>
          <w:sz w:val="22"/>
          <w:szCs w:val="22"/>
        </w:rPr>
        <w:t xml:space="preserve">S/A </w:t>
      </w:r>
      <w:r w:rsidR="00EA47EF">
        <w:rPr>
          <w:rFonts w:ascii="Verdana" w:hAnsi="Verdana"/>
          <w:b/>
          <w:sz w:val="22"/>
          <w:szCs w:val="22"/>
        </w:rPr>
        <w:t>– 1993 a 200</w:t>
      </w:r>
      <w:r w:rsidR="00111D22">
        <w:rPr>
          <w:rFonts w:ascii="Verdana" w:hAnsi="Verdana"/>
          <w:b/>
          <w:sz w:val="22"/>
          <w:szCs w:val="22"/>
        </w:rPr>
        <w:t>7</w:t>
      </w:r>
    </w:p>
    <w:p w:rsidR="00D27D3A" w:rsidRDefault="008324DC" w:rsidP="00070E11">
      <w:pPr>
        <w:jc w:val="both"/>
        <w:rPr>
          <w:rFonts w:ascii="Verdana" w:hAnsi="Verdana"/>
          <w:sz w:val="22"/>
          <w:szCs w:val="22"/>
        </w:rPr>
      </w:pPr>
      <w:r w:rsidRPr="009A23E1">
        <w:rPr>
          <w:rFonts w:ascii="Verdana" w:hAnsi="Verdana"/>
          <w:i/>
          <w:sz w:val="22"/>
          <w:szCs w:val="22"/>
        </w:rPr>
        <w:t xml:space="preserve">Coordenador de </w:t>
      </w:r>
      <w:r w:rsidR="00F550C4" w:rsidRPr="009A23E1">
        <w:rPr>
          <w:rFonts w:ascii="Verdana" w:hAnsi="Verdana"/>
          <w:i/>
          <w:sz w:val="22"/>
          <w:szCs w:val="22"/>
        </w:rPr>
        <w:t xml:space="preserve">Lean (TPS) e </w:t>
      </w:r>
      <w:r w:rsidRPr="009A23E1">
        <w:rPr>
          <w:rFonts w:ascii="Verdana" w:hAnsi="Verdana"/>
          <w:i/>
          <w:sz w:val="22"/>
          <w:szCs w:val="22"/>
        </w:rPr>
        <w:t>TPM</w:t>
      </w:r>
      <w:r w:rsidRPr="004C08E0">
        <w:rPr>
          <w:rFonts w:ascii="Verdana" w:hAnsi="Verdana"/>
          <w:sz w:val="22"/>
          <w:szCs w:val="22"/>
        </w:rPr>
        <w:t xml:space="preserve"> – </w:t>
      </w:r>
      <w:r w:rsidR="006954A7">
        <w:rPr>
          <w:rFonts w:ascii="Verdana" w:hAnsi="Verdana"/>
          <w:sz w:val="22"/>
          <w:szCs w:val="22"/>
        </w:rPr>
        <w:t>1998</w:t>
      </w:r>
      <w:r w:rsidRPr="004C08E0">
        <w:rPr>
          <w:rFonts w:ascii="Verdana" w:hAnsi="Verdana"/>
          <w:sz w:val="22"/>
          <w:szCs w:val="22"/>
        </w:rPr>
        <w:t xml:space="preserve"> a</w:t>
      </w:r>
      <w:r w:rsidR="00195D5A">
        <w:rPr>
          <w:rFonts w:ascii="Verdana" w:hAnsi="Verdana"/>
          <w:sz w:val="22"/>
          <w:szCs w:val="22"/>
        </w:rPr>
        <w:t xml:space="preserve"> 200</w:t>
      </w:r>
      <w:r w:rsidR="006954A7">
        <w:rPr>
          <w:rFonts w:ascii="Verdana" w:hAnsi="Verdana"/>
          <w:sz w:val="22"/>
          <w:szCs w:val="22"/>
        </w:rPr>
        <w:t>4</w:t>
      </w:r>
      <w:r w:rsidR="00C74460">
        <w:rPr>
          <w:rFonts w:ascii="Verdana" w:hAnsi="Verdana"/>
          <w:sz w:val="22"/>
          <w:szCs w:val="22"/>
        </w:rPr>
        <w:t>. Instrutor oficial da unidade nas ferramentas da metodologia e atuação direta no chão de fábrica</w:t>
      </w:r>
      <w:r w:rsidR="006954A7">
        <w:rPr>
          <w:rFonts w:ascii="Verdana" w:hAnsi="Verdana"/>
          <w:sz w:val="22"/>
          <w:szCs w:val="22"/>
        </w:rPr>
        <w:t>;</w:t>
      </w:r>
    </w:p>
    <w:p w:rsidR="006954A7" w:rsidRDefault="006954A7" w:rsidP="00070E11">
      <w:pPr>
        <w:jc w:val="both"/>
        <w:rPr>
          <w:sz w:val="22"/>
          <w:szCs w:val="22"/>
        </w:rPr>
      </w:pPr>
      <w:r w:rsidRPr="006954A7">
        <w:rPr>
          <w:rFonts w:ascii="Verdana" w:hAnsi="Verdana"/>
          <w:i/>
          <w:sz w:val="22"/>
          <w:szCs w:val="22"/>
        </w:rPr>
        <w:t>Supervisor de Produção</w:t>
      </w:r>
      <w:r>
        <w:rPr>
          <w:rFonts w:ascii="Verdana" w:hAnsi="Verdana"/>
          <w:sz w:val="22"/>
          <w:szCs w:val="22"/>
        </w:rPr>
        <w:t xml:space="preserve"> – 2004 a 2008</w:t>
      </w:r>
      <w:r w:rsidR="008A058A">
        <w:rPr>
          <w:rFonts w:ascii="Verdana" w:hAnsi="Verdana"/>
          <w:sz w:val="22"/>
          <w:szCs w:val="22"/>
        </w:rPr>
        <w:t>.</w:t>
      </w:r>
    </w:p>
    <w:sectPr w:rsidR="006954A7" w:rsidSect="005D664C">
      <w:pgSz w:w="11906" w:h="16838"/>
      <w:pgMar w:top="720" w:right="127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.25pt;height:8.75pt" o:bullet="t">
        <v:imagedata r:id="rId1" o:title="bullet1"/>
      </v:shape>
    </w:pict>
  </w:numPicBullet>
  <w:numPicBullet w:numPicBulletId="1">
    <w:pict>
      <v:shape id="_x0000_i1045" type="#_x0000_t75" style="width:3.25pt;height:8.75pt" o:bullet="t">
        <v:imagedata r:id="rId2" o:title="bullet2"/>
      </v:shape>
    </w:pict>
  </w:numPicBullet>
  <w:numPicBullet w:numPicBulletId="2">
    <w:pict>
      <v:shape id="_x0000_i1046" type="#_x0000_t75" style="width:3.25pt;height:8.75pt" o:bullet="t">
        <v:imagedata r:id="rId3" o:title="bullet3"/>
      </v:shape>
    </w:pict>
  </w:numPicBullet>
  <w:numPicBullet w:numPicBulletId="3">
    <w:pict>
      <v:shape id="_x0000_i1047" type="#_x0000_t75" style="width:12pt;height:10.9pt" o:bullet="t">
        <v:imagedata r:id="rId4" o:title="bullet1"/>
      </v:shape>
    </w:pict>
  </w:numPicBullet>
  <w:numPicBullet w:numPicBulletId="4">
    <w:pict>
      <v:shape id="_x0000_i1048" type="#_x0000_t75" style="width:12pt;height:10.9pt" o:bullet="t">
        <v:imagedata r:id="rId5" o:title="bullet2"/>
      </v:shape>
    </w:pict>
  </w:numPicBullet>
  <w:numPicBullet w:numPicBulletId="5">
    <w:pict>
      <v:shape id="_x0000_i1049" type="#_x0000_t75" style="width:12pt;height:10.9pt" o:bullet="t">
        <v:imagedata r:id="rId6" o:title="bullet3"/>
      </v:shape>
    </w:pict>
  </w:numPicBullet>
  <w:numPicBullet w:numPicBulletId="6">
    <w:pict>
      <v:shape id="_x0000_i1050" type="#_x0000_t75" style="width:10.9pt;height:10.9pt" o:bullet="t">
        <v:imagedata r:id="rId7" o:title="bullet1"/>
      </v:shape>
    </w:pict>
  </w:numPicBullet>
  <w:numPicBullet w:numPicBulletId="7">
    <w:pict>
      <v:shape id="_x0000_i1051" type="#_x0000_t75" style="width:8.75pt;height:8.75pt" o:bullet="t">
        <v:imagedata r:id="rId8" o:title="bullet2"/>
      </v:shape>
    </w:pict>
  </w:numPicBullet>
  <w:numPicBullet w:numPicBulletId="8">
    <w:pict>
      <v:shape id="_x0000_i1052" type="#_x0000_t75" style="width:8.75pt;height:8.75pt" o:bullet="t">
        <v:imagedata r:id="rId9" o:title="bullet3"/>
      </v:shape>
    </w:pict>
  </w:numPicBullet>
  <w:abstractNum w:abstractNumId="0">
    <w:nsid w:val="0925119A"/>
    <w:multiLevelType w:val="multilevel"/>
    <w:tmpl w:val="B2DE9F12"/>
    <w:lvl w:ilvl="0">
      <w:start w:val="1"/>
      <w:numFmt w:val="bullet"/>
      <w:lvlText w:val=""/>
      <w:lvlPicBulletId w:val="6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7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8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0A797BD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46D3D4E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238007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465851A2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54CA1D2D"/>
    <w:multiLevelType w:val="hybridMultilevel"/>
    <w:tmpl w:val="EB768BB4"/>
    <w:lvl w:ilvl="0" w:tplc="779E83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7A15E6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isplayBackgroundShape/>
  <w:printPostScriptOverText/>
  <w:proofState w:spelling="clean" w:grammar="clean"/>
  <w:stylePaneFormatFilter w:val="3F01"/>
  <w:defaultTabStop w:val="708"/>
  <w:hyphenationZone w:val="425"/>
  <w:defaultTableStyle w:val="Tabelacomtema"/>
  <w:drawingGridHorizontalSpacing w:val="120"/>
  <w:displayHorizontalDrawingGridEvery w:val="2"/>
  <w:characterSpacingControl w:val="doNotCompress"/>
  <w:compat/>
  <w:rsids>
    <w:rsidRoot w:val="00C81DC0"/>
    <w:rsid w:val="00006CE3"/>
    <w:rsid w:val="00014AF7"/>
    <w:rsid w:val="00067376"/>
    <w:rsid w:val="00070E11"/>
    <w:rsid w:val="00083BF9"/>
    <w:rsid w:val="000859AA"/>
    <w:rsid w:val="00094335"/>
    <w:rsid w:val="000A4DAF"/>
    <w:rsid w:val="000A63C2"/>
    <w:rsid w:val="000B2CBE"/>
    <w:rsid w:val="000C4DDA"/>
    <w:rsid w:val="000F1C24"/>
    <w:rsid w:val="00111D22"/>
    <w:rsid w:val="00121E5B"/>
    <w:rsid w:val="00164575"/>
    <w:rsid w:val="0016596F"/>
    <w:rsid w:val="00195D5A"/>
    <w:rsid w:val="001A4F58"/>
    <w:rsid w:val="001C15BD"/>
    <w:rsid w:val="001C1DA5"/>
    <w:rsid w:val="001C32A6"/>
    <w:rsid w:val="001E481E"/>
    <w:rsid w:val="00204F62"/>
    <w:rsid w:val="00206B25"/>
    <w:rsid w:val="002277B0"/>
    <w:rsid w:val="00253FC0"/>
    <w:rsid w:val="002759D8"/>
    <w:rsid w:val="0028693F"/>
    <w:rsid w:val="002A4D90"/>
    <w:rsid w:val="002B7039"/>
    <w:rsid w:val="002C6452"/>
    <w:rsid w:val="002D514E"/>
    <w:rsid w:val="002E55A9"/>
    <w:rsid w:val="002F47DF"/>
    <w:rsid w:val="0030015D"/>
    <w:rsid w:val="00310118"/>
    <w:rsid w:val="003221CF"/>
    <w:rsid w:val="003529B6"/>
    <w:rsid w:val="0036406E"/>
    <w:rsid w:val="00377AB4"/>
    <w:rsid w:val="003853F7"/>
    <w:rsid w:val="003932D8"/>
    <w:rsid w:val="003A4E3F"/>
    <w:rsid w:val="003B0C91"/>
    <w:rsid w:val="003E25C3"/>
    <w:rsid w:val="00440382"/>
    <w:rsid w:val="00451F90"/>
    <w:rsid w:val="004674AE"/>
    <w:rsid w:val="004745DF"/>
    <w:rsid w:val="0049485C"/>
    <w:rsid w:val="00497D22"/>
    <w:rsid w:val="004B461D"/>
    <w:rsid w:val="004C08E0"/>
    <w:rsid w:val="004D2E2E"/>
    <w:rsid w:val="004E53CA"/>
    <w:rsid w:val="004F20F9"/>
    <w:rsid w:val="0050023E"/>
    <w:rsid w:val="00503763"/>
    <w:rsid w:val="00515637"/>
    <w:rsid w:val="0053510F"/>
    <w:rsid w:val="00537E98"/>
    <w:rsid w:val="005414E0"/>
    <w:rsid w:val="00595326"/>
    <w:rsid w:val="005A2016"/>
    <w:rsid w:val="005A6B02"/>
    <w:rsid w:val="005B3AFF"/>
    <w:rsid w:val="005D664C"/>
    <w:rsid w:val="005F6651"/>
    <w:rsid w:val="00607ABD"/>
    <w:rsid w:val="00641C27"/>
    <w:rsid w:val="00655B8B"/>
    <w:rsid w:val="006954A7"/>
    <w:rsid w:val="006E7125"/>
    <w:rsid w:val="00724309"/>
    <w:rsid w:val="0074168B"/>
    <w:rsid w:val="00747697"/>
    <w:rsid w:val="007524C2"/>
    <w:rsid w:val="0075256A"/>
    <w:rsid w:val="007552F4"/>
    <w:rsid w:val="007611EA"/>
    <w:rsid w:val="00762937"/>
    <w:rsid w:val="00791617"/>
    <w:rsid w:val="007A1B99"/>
    <w:rsid w:val="007C20CC"/>
    <w:rsid w:val="007F3662"/>
    <w:rsid w:val="007F427F"/>
    <w:rsid w:val="00826B26"/>
    <w:rsid w:val="008324DC"/>
    <w:rsid w:val="00833D01"/>
    <w:rsid w:val="008454BD"/>
    <w:rsid w:val="008A058A"/>
    <w:rsid w:val="008B1335"/>
    <w:rsid w:val="008B5883"/>
    <w:rsid w:val="008C0320"/>
    <w:rsid w:val="008C2E3F"/>
    <w:rsid w:val="008E4F89"/>
    <w:rsid w:val="008F740E"/>
    <w:rsid w:val="00974136"/>
    <w:rsid w:val="00995407"/>
    <w:rsid w:val="009A23E1"/>
    <w:rsid w:val="009A5029"/>
    <w:rsid w:val="009D4387"/>
    <w:rsid w:val="00A02BC8"/>
    <w:rsid w:val="00A11488"/>
    <w:rsid w:val="00A3460A"/>
    <w:rsid w:val="00A42C5F"/>
    <w:rsid w:val="00A53C62"/>
    <w:rsid w:val="00A73043"/>
    <w:rsid w:val="00A74676"/>
    <w:rsid w:val="00AA0480"/>
    <w:rsid w:val="00AD5770"/>
    <w:rsid w:val="00AE71EC"/>
    <w:rsid w:val="00B01857"/>
    <w:rsid w:val="00B13794"/>
    <w:rsid w:val="00B17C2F"/>
    <w:rsid w:val="00B42AC3"/>
    <w:rsid w:val="00B52382"/>
    <w:rsid w:val="00B55E50"/>
    <w:rsid w:val="00B61508"/>
    <w:rsid w:val="00B865BD"/>
    <w:rsid w:val="00BB3205"/>
    <w:rsid w:val="00BF2572"/>
    <w:rsid w:val="00C07C8A"/>
    <w:rsid w:val="00C11D14"/>
    <w:rsid w:val="00C16328"/>
    <w:rsid w:val="00C55DD8"/>
    <w:rsid w:val="00C7195A"/>
    <w:rsid w:val="00C74460"/>
    <w:rsid w:val="00C81489"/>
    <w:rsid w:val="00C81DC0"/>
    <w:rsid w:val="00C84469"/>
    <w:rsid w:val="00CA23B6"/>
    <w:rsid w:val="00CA2A7E"/>
    <w:rsid w:val="00CA505D"/>
    <w:rsid w:val="00CF41A7"/>
    <w:rsid w:val="00D0273E"/>
    <w:rsid w:val="00D108CA"/>
    <w:rsid w:val="00D27056"/>
    <w:rsid w:val="00D27D3A"/>
    <w:rsid w:val="00D324F3"/>
    <w:rsid w:val="00D4155A"/>
    <w:rsid w:val="00D47CF3"/>
    <w:rsid w:val="00D51975"/>
    <w:rsid w:val="00D72F66"/>
    <w:rsid w:val="00D80C61"/>
    <w:rsid w:val="00DA04A3"/>
    <w:rsid w:val="00E0610A"/>
    <w:rsid w:val="00E31ED9"/>
    <w:rsid w:val="00E47FB7"/>
    <w:rsid w:val="00E91A97"/>
    <w:rsid w:val="00EA1F2F"/>
    <w:rsid w:val="00EA47EF"/>
    <w:rsid w:val="00EE157D"/>
    <w:rsid w:val="00F01ADC"/>
    <w:rsid w:val="00F15DB7"/>
    <w:rsid w:val="00F35B25"/>
    <w:rsid w:val="00F379F1"/>
    <w:rsid w:val="00F550C4"/>
    <w:rsid w:val="00F56C39"/>
    <w:rsid w:val="00F9770F"/>
    <w:rsid w:val="00FC0CB4"/>
    <w:rsid w:val="00FC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4575"/>
    <w:rPr>
      <w:rFonts w:ascii="Trebuchet MS" w:hAnsi="Trebuchet MS"/>
      <w:color w:val="000000"/>
      <w:sz w:val="24"/>
      <w:szCs w:val="24"/>
    </w:rPr>
  </w:style>
  <w:style w:type="paragraph" w:styleId="Ttulo1">
    <w:name w:val="heading 1"/>
    <w:basedOn w:val="Normal"/>
    <w:next w:val="Normal"/>
    <w:qFormat/>
    <w:rsid w:val="001645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64575"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Ttulo3">
    <w:name w:val="heading 3"/>
    <w:basedOn w:val="Normal"/>
    <w:next w:val="Normal"/>
    <w:qFormat/>
    <w:rsid w:val="00164575"/>
    <w:pPr>
      <w:keepNext/>
      <w:pBdr>
        <w:bottom w:val="single" w:sz="4" w:space="1" w:color="auto"/>
      </w:pBdr>
      <w:jc w:val="both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qFormat/>
    <w:rsid w:val="00164575"/>
    <w:pPr>
      <w:keepNext/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qFormat/>
    <w:rsid w:val="00164575"/>
    <w:pPr>
      <w:keepNext/>
      <w:pBdr>
        <w:bottom w:val="single" w:sz="4" w:space="1" w:color="auto"/>
      </w:pBdr>
      <w:jc w:val="center"/>
      <w:outlineLvl w:val="4"/>
    </w:pPr>
    <w:rPr>
      <w:sz w:val="26"/>
      <w:szCs w:val="26"/>
    </w:rPr>
  </w:style>
  <w:style w:type="paragraph" w:styleId="Ttulo6">
    <w:name w:val="heading 6"/>
    <w:basedOn w:val="Normal"/>
    <w:next w:val="Normal"/>
    <w:qFormat/>
    <w:rsid w:val="00164575"/>
    <w:pPr>
      <w:spacing w:before="240" w:after="60"/>
      <w:outlineLvl w:val="5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64575"/>
    <w:rPr>
      <w:color w:val="993300"/>
      <w:u w:val="single"/>
    </w:rPr>
  </w:style>
  <w:style w:type="paragraph" w:styleId="Corpodetexto">
    <w:name w:val="Body Text"/>
    <w:basedOn w:val="Normal"/>
    <w:rsid w:val="00070E11"/>
    <w:pPr>
      <w:jc w:val="both"/>
    </w:pPr>
    <w:rPr>
      <w:sz w:val="20"/>
      <w:szCs w:val="20"/>
      <w:lang w:val="en-US"/>
    </w:rPr>
  </w:style>
  <w:style w:type="paragraph" w:styleId="MapadoDocumento">
    <w:name w:val="Document Map"/>
    <w:basedOn w:val="Normal"/>
    <w:semiHidden/>
    <w:rsid w:val="00537E9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elacomtema">
    <w:name w:val="Table Theme"/>
    <w:basedOn w:val="Tabelanormal"/>
    <w:rsid w:val="00164575"/>
    <w:tblPr>
      <w:tblInd w:w="0" w:type="dxa"/>
      <w:tblBorders>
        <w:top w:val="single" w:sz="4" w:space="0" w:color="FFCC33"/>
        <w:left w:val="single" w:sz="4" w:space="0" w:color="FFCC33"/>
        <w:bottom w:val="single" w:sz="4" w:space="0" w:color="FFCC33"/>
        <w:right w:val="single" w:sz="4" w:space="0" w:color="FFCC33"/>
        <w:insideH w:val="single" w:sz="4" w:space="0" w:color="FFCC33"/>
        <w:insideV w:val="single" w:sz="4" w:space="0" w:color="FFCC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rsid w:val="001645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B0C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CURRÍCULUM VITAE – ALEXANDRE JOSÉ LIRA DA CUNHA</vt:lpstr>
      <vt:lpstr>CURRÍCULUM VITAE – ALEXANDRE JOSÉ LIRA DA CUNHA</vt:lpstr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 – ALEXANDRE JOSÉ LIRA DA CUNHA</dc:title>
  <dc:creator>Alexandre</dc:creator>
  <cp:lastModifiedBy>Alexandre</cp:lastModifiedBy>
  <cp:revision>3</cp:revision>
  <cp:lastPrinted>2011-08-22T09:58:00Z</cp:lastPrinted>
  <dcterms:created xsi:type="dcterms:W3CDTF">2016-03-27T21:53:00Z</dcterms:created>
  <dcterms:modified xsi:type="dcterms:W3CDTF">2016-03-27T21:54:00Z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111</vt:lpwstr>
  </property>
</Properties>
</file>