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724" w:rsidRDefault="00A05496" w:rsidP="00914724">
      <w:pPr>
        <w:spacing w:before="15"/>
        <w:jc w:val="both"/>
        <w:rPr>
          <w:rFonts w:ascii="Verdana"/>
          <w:b/>
          <w:sz w:val="30"/>
          <w:szCs w:val="30"/>
          <w:lang w:val="pt-BR"/>
        </w:rPr>
      </w:pPr>
      <w:r>
        <w:rPr>
          <w:rFonts w:ascii="Verdana"/>
          <w:b/>
          <w:noProof/>
          <w:sz w:val="30"/>
          <w:szCs w:val="30"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1550" cy="1189355"/>
            <wp:effectExtent l="19050" t="0" r="0" b="0"/>
            <wp:wrapSquare wrapText="bothSides"/>
            <wp:docPr id="1" name="Imagem 1" descr="C:\Users\Gaby\Pictures\Campol\1224120294281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y\Pictures\Campol\122412029428102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8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4724" w:rsidRPr="00315588">
        <w:rPr>
          <w:rFonts w:ascii="Verdana"/>
          <w:b/>
          <w:sz w:val="30"/>
          <w:szCs w:val="30"/>
          <w:lang w:val="pt-BR"/>
        </w:rPr>
        <w:t>Gabryella Farias de Castro</w:t>
      </w:r>
    </w:p>
    <w:p w:rsidR="00914724" w:rsidRPr="00315588" w:rsidRDefault="00914724" w:rsidP="00914724">
      <w:pPr>
        <w:spacing w:before="15"/>
        <w:jc w:val="both"/>
        <w:rPr>
          <w:rFonts w:ascii="Verdana" w:eastAsia="Verdana" w:hAnsi="Verdana" w:cs="Verdana"/>
          <w:sz w:val="30"/>
          <w:szCs w:val="30"/>
          <w:lang w:val="pt-BR"/>
        </w:rPr>
      </w:pPr>
    </w:p>
    <w:p w:rsidR="00914724" w:rsidRPr="00914724" w:rsidRDefault="00914724" w:rsidP="00914724">
      <w:pPr>
        <w:jc w:val="both"/>
        <w:rPr>
          <w:rFonts w:ascii="Verdana" w:hAnsi="Verdana"/>
          <w:sz w:val="20"/>
          <w:szCs w:val="20"/>
        </w:rPr>
      </w:pPr>
      <w:r w:rsidRPr="00914724">
        <w:rPr>
          <w:rFonts w:ascii="Verdana" w:hAnsi="Verdana"/>
          <w:sz w:val="20"/>
          <w:szCs w:val="20"/>
        </w:rPr>
        <w:t>Brasileira, solteira, 08/07/1990</w:t>
      </w:r>
    </w:p>
    <w:p w:rsidR="00914724" w:rsidRPr="00914724" w:rsidRDefault="00914724" w:rsidP="00914724">
      <w:pPr>
        <w:jc w:val="both"/>
        <w:rPr>
          <w:rFonts w:ascii="Verdana" w:hAnsi="Verdana"/>
          <w:sz w:val="20"/>
          <w:szCs w:val="20"/>
        </w:rPr>
      </w:pPr>
      <w:r w:rsidRPr="00914724">
        <w:rPr>
          <w:rFonts w:ascii="Verdana" w:hAnsi="Verdana"/>
          <w:sz w:val="20"/>
          <w:szCs w:val="20"/>
        </w:rPr>
        <w:t>Rua Ouriço do Mar, 400 - Comp. Bloco I – Apt. 306</w:t>
      </w:r>
    </w:p>
    <w:p w:rsidR="00914724" w:rsidRPr="00914724" w:rsidRDefault="00914724" w:rsidP="00914724">
      <w:pPr>
        <w:jc w:val="both"/>
        <w:rPr>
          <w:rFonts w:ascii="Verdana" w:hAnsi="Verdana"/>
          <w:sz w:val="20"/>
          <w:szCs w:val="20"/>
        </w:rPr>
      </w:pPr>
      <w:r w:rsidRPr="00914724">
        <w:rPr>
          <w:rFonts w:ascii="Verdana" w:hAnsi="Verdana"/>
          <w:sz w:val="20"/>
          <w:szCs w:val="20"/>
        </w:rPr>
        <w:t>Ouro Preto – Olinda – PE – 53370-160</w:t>
      </w:r>
    </w:p>
    <w:p w:rsidR="00914724" w:rsidRPr="00914724" w:rsidRDefault="00914724" w:rsidP="00914724">
      <w:pPr>
        <w:jc w:val="both"/>
        <w:rPr>
          <w:rFonts w:ascii="Verdana" w:hAnsi="Verdana"/>
          <w:sz w:val="20"/>
          <w:szCs w:val="20"/>
        </w:rPr>
      </w:pPr>
      <w:r w:rsidRPr="00914724">
        <w:rPr>
          <w:rFonts w:ascii="Verdana" w:hAnsi="Verdana"/>
          <w:sz w:val="20"/>
          <w:szCs w:val="20"/>
        </w:rPr>
        <w:t xml:space="preserve">Telefones: (81) </w:t>
      </w:r>
      <w:r w:rsidR="00E73282">
        <w:rPr>
          <w:rFonts w:ascii="Verdana" w:hAnsi="Verdana"/>
          <w:sz w:val="20"/>
          <w:szCs w:val="20"/>
        </w:rPr>
        <w:t>9</w:t>
      </w:r>
      <w:r w:rsidRPr="00914724">
        <w:rPr>
          <w:rFonts w:ascii="Verdana" w:hAnsi="Verdana"/>
          <w:sz w:val="20"/>
          <w:szCs w:val="20"/>
        </w:rPr>
        <w:t xml:space="preserve">8642-8234 / (87) </w:t>
      </w:r>
      <w:r w:rsidR="00E73282">
        <w:rPr>
          <w:rFonts w:ascii="Verdana" w:hAnsi="Verdana"/>
          <w:sz w:val="20"/>
          <w:szCs w:val="20"/>
        </w:rPr>
        <w:t>9</w:t>
      </w:r>
      <w:r w:rsidRPr="00914724">
        <w:rPr>
          <w:rFonts w:ascii="Verdana" w:hAnsi="Verdana"/>
          <w:sz w:val="20"/>
          <w:szCs w:val="20"/>
        </w:rPr>
        <w:t>9623-0069 / (81) 3451-5419</w:t>
      </w:r>
    </w:p>
    <w:p w:rsidR="00914724" w:rsidRPr="00914724" w:rsidRDefault="00914724" w:rsidP="0091472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E-</w:t>
      </w:r>
      <w:r w:rsidRPr="00914724">
        <w:rPr>
          <w:rFonts w:ascii="Verdana" w:hAnsi="Verdana"/>
          <w:sz w:val="20"/>
          <w:szCs w:val="20"/>
        </w:rPr>
        <w:t>mail:</w:t>
      </w:r>
      <w:r w:rsidR="00BF6C22">
        <w:rPr>
          <w:rFonts w:ascii="Verdana" w:hAnsi="Verdana"/>
          <w:sz w:val="20"/>
          <w:szCs w:val="20"/>
        </w:rPr>
        <w:t xml:space="preserve"> </w:t>
      </w:r>
      <w:hyperlink r:id="rId6">
        <w:r w:rsidRPr="00BF6C2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gabryellafarias@hotmail.com</w:t>
        </w:r>
      </w:hyperlink>
    </w:p>
    <w:p w:rsidR="00914724" w:rsidRDefault="00914724" w:rsidP="00914724">
      <w:pPr>
        <w:ind w:left="224"/>
        <w:jc w:val="both"/>
        <w:rPr>
          <w:rFonts w:ascii="Verdana" w:eastAsia="Verdana" w:hAnsi="Verdana" w:cs="Verdana"/>
          <w:sz w:val="20"/>
          <w:szCs w:val="20"/>
        </w:rPr>
      </w:pPr>
    </w:p>
    <w:p w:rsidR="00914724" w:rsidRDefault="00914724" w:rsidP="00914724">
      <w:pPr>
        <w:pStyle w:val="Ttulo1"/>
        <w:jc w:val="both"/>
        <w:rPr>
          <w:rFonts w:cs="Verdana"/>
          <w:b w:val="0"/>
          <w:bCs w:val="0"/>
          <w:sz w:val="28"/>
          <w:szCs w:val="28"/>
        </w:rPr>
      </w:pPr>
    </w:p>
    <w:p w:rsidR="00914724" w:rsidRPr="00914724" w:rsidRDefault="00914724" w:rsidP="00914724">
      <w:pPr>
        <w:pStyle w:val="Ttulo1"/>
        <w:jc w:val="both"/>
        <w:rPr>
          <w:b w:val="0"/>
          <w:bCs w:val="0"/>
        </w:rPr>
      </w:pPr>
      <w:r>
        <w:t>OBJETIVO</w:t>
      </w:r>
    </w:p>
    <w:p w:rsidR="00914724" w:rsidRPr="00F60F35" w:rsidRDefault="00914724" w:rsidP="00914724">
      <w:pPr>
        <w:pStyle w:val="Corpodetexto"/>
        <w:spacing w:before="120"/>
        <w:ind w:right="112"/>
        <w:jc w:val="both"/>
        <w:rPr>
          <w:lang w:val="pt-BR"/>
        </w:rPr>
      </w:pPr>
      <w:r w:rsidRPr="00F60F35">
        <w:rPr>
          <w:lang w:val="pt-BR"/>
        </w:rPr>
        <w:t>Colaborar no ambiente de trabalho onde eu possa colocar em prática meus conhecimentos em favor da instituição, focando sempre o benefício e o crescimento da organização e o meu crescimento</w:t>
      </w:r>
      <w:r>
        <w:rPr>
          <w:lang w:val="pt-BR"/>
        </w:rPr>
        <w:t xml:space="preserve"> </w:t>
      </w:r>
      <w:r w:rsidRPr="00F60F35">
        <w:rPr>
          <w:lang w:val="pt-BR"/>
        </w:rPr>
        <w:t>profissional.</w:t>
      </w:r>
    </w:p>
    <w:p w:rsidR="00914724" w:rsidRPr="00F60F35" w:rsidRDefault="00914724" w:rsidP="00914724">
      <w:pPr>
        <w:ind w:left="224"/>
        <w:jc w:val="both"/>
        <w:rPr>
          <w:rFonts w:ascii="Verdana" w:eastAsia="Verdana" w:hAnsi="Verdana" w:cs="Verdana"/>
          <w:sz w:val="20"/>
          <w:szCs w:val="20"/>
          <w:lang w:val="pt-BR"/>
        </w:rPr>
      </w:pPr>
    </w:p>
    <w:p w:rsidR="00914724" w:rsidRPr="00F60F35" w:rsidRDefault="00914724" w:rsidP="00914724">
      <w:pPr>
        <w:spacing w:before="12"/>
        <w:ind w:left="224"/>
        <w:rPr>
          <w:rFonts w:ascii="Verdana" w:eastAsia="Verdana" w:hAnsi="Verdana" w:cs="Verdana"/>
          <w:sz w:val="25"/>
          <w:szCs w:val="25"/>
          <w:lang w:val="pt-BR"/>
        </w:rPr>
      </w:pPr>
    </w:p>
    <w:p w:rsidR="00914724" w:rsidRDefault="00914724" w:rsidP="00914724">
      <w:pPr>
        <w:pStyle w:val="Ttulo1"/>
        <w:jc w:val="both"/>
        <w:rPr>
          <w:b w:val="0"/>
          <w:bCs w:val="0"/>
        </w:rPr>
      </w:pPr>
      <w:r>
        <w:t>FORMAÇÃO</w:t>
      </w:r>
    </w:p>
    <w:p w:rsidR="00914724" w:rsidRPr="00914724" w:rsidRDefault="00914724" w:rsidP="00914724">
      <w:pPr>
        <w:spacing w:before="2"/>
        <w:ind w:left="224"/>
        <w:rPr>
          <w:rFonts w:ascii="Verdana" w:eastAsia="Verdana" w:hAnsi="Verdana" w:cs="Verdana"/>
          <w:b/>
          <w:bCs/>
          <w:sz w:val="18"/>
          <w:szCs w:val="18"/>
        </w:rPr>
      </w:pPr>
    </w:p>
    <w:p w:rsidR="00914724" w:rsidRPr="00914724" w:rsidRDefault="00914724" w:rsidP="00914724">
      <w:pPr>
        <w:pStyle w:val="PargrafodaLista"/>
        <w:numPr>
          <w:ilvl w:val="0"/>
          <w:numId w:val="4"/>
        </w:numPr>
        <w:tabs>
          <w:tab w:val="left" w:pos="822"/>
        </w:tabs>
        <w:spacing w:before="33"/>
        <w:rPr>
          <w:rFonts w:ascii="Verdana" w:eastAsia="Verdana" w:hAnsi="Verdana" w:cs="Verdana"/>
          <w:sz w:val="20"/>
          <w:szCs w:val="20"/>
          <w:lang w:val="pt-BR"/>
        </w:rPr>
      </w:pPr>
      <w:r w:rsidRPr="00914724">
        <w:rPr>
          <w:rFonts w:ascii="Verdana" w:eastAsia="Verdana" w:hAnsi="Verdana" w:cs="Verdana"/>
          <w:sz w:val="20"/>
          <w:szCs w:val="20"/>
          <w:lang w:val="pt-BR"/>
        </w:rPr>
        <w:t>Gestão em Recursos Humanos - Facottur – (Concluído -</w:t>
      </w:r>
      <w:r>
        <w:rPr>
          <w:rFonts w:ascii="Verdana" w:eastAsia="Verdana" w:hAnsi="Verdana" w:cs="Verdana"/>
          <w:sz w:val="20"/>
          <w:szCs w:val="20"/>
          <w:lang w:val="pt-BR"/>
        </w:rPr>
        <w:t xml:space="preserve"> </w:t>
      </w:r>
      <w:r w:rsidRPr="00914724">
        <w:rPr>
          <w:rFonts w:ascii="Verdana" w:eastAsia="Verdana" w:hAnsi="Verdana" w:cs="Verdana"/>
          <w:sz w:val="20"/>
          <w:szCs w:val="20"/>
          <w:lang w:val="pt-BR"/>
        </w:rPr>
        <w:t>2015)</w:t>
      </w:r>
    </w:p>
    <w:p w:rsidR="00914724" w:rsidRPr="00914724" w:rsidRDefault="00914724" w:rsidP="00914724">
      <w:pPr>
        <w:pStyle w:val="PargrafodaLista"/>
        <w:numPr>
          <w:ilvl w:val="0"/>
          <w:numId w:val="4"/>
        </w:numPr>
        <w:tabs>
          <w:tab w:val="left" w:pos="822"/>
        </w:tabs>
        <w:spacing w:before="33"/>
        <w:rPr>
          <w:rFonts w:ascii="Verdana" w:eastAsia="Verdana" w:hAnsi="Verdana" w:cs="Verdana"/>
          <w:sz w:val="20"/>
          <w:szCs w:val="20"/>
          <w:lang w:val="pt-BR"/>
        </w:rPr>
      </w:pPr>
      <w:r w:rsidRPr="00914724">
        <w:rPr>
          <w:rFonts w:ascii="Verdana" w:eastAsia="Verdana" w:hAnsi="Verdana" w:cs="Verdana"/>
          <w:sz w:val="20"/>
          <w:szCs w:val="20"/>
          <w:lang w:val="pt-BR"/>
        </w:rPr>
        <w:t>Pós-Graduação Gestão Estratégica de Pessoas – IBGM (Cursando – 2016)</w:t>
      </w:r>
    </w:p>
    <w:p w:rsidR="00914724" w:rsidRPr="00F60F35" w:rsidRDefault="00914724" w:rsidP="00914724">
      <w:pPr>
        <w:ind w:left="224"/>
        <w:rPr>
          <w:rFonts w:ascii="Verdana" w:eastAsia="Verdana" w:hAnsi="Verdana" w:cs="Verdana"/>
          <w:sz w:val="20"/>
          <w:szCs w:val="20"/>
          <w:lang w:val="pt-BR"/>
        </w:rPr>
      </w:pPr>
    </w:p>
    <w:p w:rsidR="00914724" w:rsidRPr="00F60F35" w:rsidRDefault="00914724" w:rsidP="00914724">
      <w:pPr>
        <w:spacing w:before="12"/>
        <w:ind w:left="224"/>
        <w:rPr>
          <w:rFonts w:ascii="Verdana" w:eastAsia="Verdana" w:hAnsi="Verdana" w:cs="Verdana"/>
          <w:sz w:val="28"/>
          <w:szCs w:val="28"/>
          <w:lang w:val="pt-BR"/>
        </w:rPr>
      </w:pPr>
    </w:p>
    <w:p w:rsidR="00914724" w:rsidRPr="00F60F35" w:rsidRDefault="00914724" w:rsidP="00914724">
      <w:pPr>
        <w:pStyle w:val="Ttulo1"/>
        <w:jc w:val="both"/>
        <w:rPr>
          <w:b w:val="0"/>
          <w:bCs w:val="0"/>
          <w:lang w:val="pt-BR"/>
        </w:rPr>
      </w:pPr>
      <w:r w:rsidRPr="00F60F35">
        <w:rPr>
          <w:lang w:val="pt-BR"/>
        </w:rPr>
        <w:t>EXPERIÊNCIA</w:t>
      </w:r>
      <w:r>
        <w:rPr>
          <w:lang w:val="pt-BR"/>
        </w:rPr>
        <w:t xml:space="preserve"> </w:t>
      </w:r>
      <w:r w:rsidRPr="00F60F35">
        <w:rPr>
          <w:lang w:val="pt-BR"/>
        </w:rPr>
        <w:t>PROFISSIONAL</w:t>
      </w:r>
    </w:p>
    <w:p w:rsidR="00914724" w:rsidRDefault="00914724" w:rsidP="00914724">
      <w:pPr>
        <w:tabs>
          <w:tab w:val="left" w:pos="821"/>
        </w:tabs>
        <w:ind w:right="110"/>
        <w:rPr>
          <w:rFonts w:ascii="Verdana" w:eastAsia="Verdana" w:hAnsi="Verdana" w:cs="Verdana"/>
          <w:b/>
          <w:bCs/>
          <w:sz w:val="18"/>
          <w:szCs w:val="18"/>
          <w:lang w:val="pt-BR"/>
        </w:rPr>
      </w:pPr>
    </w:p>
    <w:p w:rsidR="00914724" w:rsidRPr="00914724" w:rsidRDefault="000968CE" w:rsidP="00914724">
      <w:pPr>
        <w:pStyle w:val="PargrafodaLista"/>
        <w:numPr>
          <w:ilvl w:val="0"/>
          <w:numId w:val="5"/>
        </w:numPr>
        <w:tabs>
          <w:tab w:val="left" w:pos="821"/>
        </w:tabs>
        <w:ind w:right="110"/>
        <w:rPr>
          <w:rFonts w:ascii="Verdana" w:eastAsia="Verdana" w:hAnsi="Verdana" w:cs="Verdana"/>
          <w:sz w:val="20"/>
          <w:szCs w:val="20"/>
          <w:lang w:val="pt-BR"/>
        </w:rPr>
      </w:pPr>
      <w:r>
        <w:rPr>
          <w:rFonts w:ascii="Verdana" w:eastAsia="Verdana" w:hAnsi="Verdana" w:cs="Verdana"/>
          <w:b/>
          <w:bCs/>
          <w:sz w:val="20"/>
          <w:szCs w:val="20"/>
          <w:lang w:val="pt-BR"/>
        </w:rPr>
        <w:t xml:space="preserve">11/2009 – 05/2011 – </w:t>
      </w:r>
      <w:r w:rsidRPr="00914724">
        <w:rPr>
          <w:rFonts w:ascii="Verdana" w:eastAsia="Verdana" w:hAnsi="Verdana" w:cs="Verdana"/>
          <w:b/>
          <w:bCs/>
          <w:sz w:val="20"/>
          <w:szCs w:val="20"/>
          <w:lang w:val="pt-BR"/>
        </w:rPr>
        <w:t xml:space="preserve">CSU </w:t>
      </w:r>
      <w:proofErr w:type="gramStart"/>
      <w:r w:rsidRPr="00914724">
        <w:rPr>
          <w:rFonts w:ascii="Verdana" w:eastAsia="Verdana" w:hAnsi="Verdana" w:cs="Verdana"/>
          <w:b/>
          <w:bCs/>
          <w:sz w:val="20"/>
          <w:szCs w:val="20"/>
          <w:lang w:val="pt-BR"/>
        </w:rPr>
        <w:t>CardSystem</w:t>
      </w:r>
      <w:proofErr w:type="gramEnd"/>
    </w:p>
    <w:p w:rsidR="00914724" w:rsidRPr="00F60F35" w:rsidRDefault="00914724" w:rsidP="00914724">
      <w:pPr>
        <w:pStyle w:val="Corpodetexto"/>
        <w:jc w:val="both"/>
        <w:rPr>
          <w:lang w:val="pt-BR"/>
        </w:rPr>
      </w:pPr>
      <w:r w:rsidRPr="00F60F35">
        <w:rPr>
          <w:lang w:val="pt-BR"/>
        </w:rPr>
        <w:t>Cargo:</w:t>
      </w:r>
      <w:r>
        <w:rPr>
          <w:lang w:val="pt-BR"/>
        </w:rPr>
        <w:t xml:space="preserve"> </w:t>
      </w:r>
      <w:r w:rsidRPr="00F60F35">
        <w:rPr>
          <w:u w:val="single" w:color="000000"/>
          <w:lang w:val="pt-BR"/>
        </w:rPr>
        <w:t>Atendente</w:t>
      </w:r>
    </w:p>
    <w:p w:rsidR="00914724" w:rsidRPr="00F60F35" w:rsidRDefault="00914724" w:rsidP="00914724">
      <w:pPr>
        <w:pStyle w:val="Corpodetexto"/>
        <w:spacing w:line="276" w:lineRule="auto"/>
        <w:ind w:right="120"/>
        <w:jc w:val="both"/>
        <w:rPr>
          <w:lang w:val="pt-BR"/>
        </w:rPr>
      </w:pPr>
      <w:r w:rsidRPr="00F60F35">
        <w:rPr>
          <w:lang w:val="pt-BR"/>
        </w:rPr>
        <w:t>Pr</w:t>
      </w:r>
      <w:r>
        <w:rPr>
          <w:lang w:val="pt-BR"/>
        </w:rPr>
        <w:t>incipais atividades: Realização de atividades relacionadas ao atendimento de clientes</w:t>
      </w:r>
      <w:r w:rsidRPr="00F60F35">
        <w:rPr>
          <w:lang w:val="pt-BR"/>
        </w:rPr>
        <w:t xml:space="preserve"> financeiro</w:t>
      </w:r>
      <w:r>
        <w:rPr>
          <w:lang w:val="pt-BR"/>
        </w:rPr>
        <w:t>s</w:t>
      </w:r>
      <w:r w:rsidRPr="00F60F35">
        <w:rPr>
          <w:lang w:val="pt-BR"/>
        </w:rPr>
        <w:t>, suporte técnico e vendas de produtos (TV por assinatura, telefone fixo, internet a cabo, canais a La carte, pa</w:t>
      </w:r>
      <w:r>
        <w:rPr>
          <w:lang w:val="pt-BR"/>
        </w:rPr>
        <w:t>cotes de canais, antivírus NET),</w:t>
      </w:r>
      <w:r w:rsidRPr="00F60F35">
        <w:rPr>
          <w:lang w:val="pt-BR"/>
        </w:rPr>
        <w:t xml:space="preserve"> cancelamento e retenção de</w:t>
      </w:r>
      <w:r>
        <w:rPr>
          <w:lang w:val="pt-BR"/>
        </w:rPr>
        <w:t xml:space="preserve"> </w:t>
      </w:r>
      <w:r w:rsidRPr="00F60F35">
        <w:rPr>
          <w:lang w:val="pt-BR"/>
        </w:rPr>
        <w:t>contrato</w:t>
      </w:r>
      <w:r>
        <w:rPr>
          <w:lang w:val="pt-BR"/>
        </w:rPr>
        <w:t>s</w:t>
      </w:r>
      <w:r w:rsidRPr="00F60F35">
        <w:rPr>
          <w:lang w:val="pt-BR"/>
        </w:rPr>
        <w:t>.</w:t>
      </w:r>
    </w:p>
    <w:p w:rsidR="00914724" w:rsidRDefault="00914724" w:rsidP="00914724">
      <w:pPr>
        <w:ind w:left="224"/>
        <w:rPr>
          <w:rFonts w:ascii="Verdana" w:eastAsia="Verdana" w:hAnsi="Verdana" w:cs="Verdana"/>
          <w:sz w:val="23"/>
          <w:szCs w:val="23"/>
          <w:lang w:val="pt-BR"/>
        </w:rPr>
      </w:pPr>
    </w:p>
    <w:p w:rsidR="00914724" w:rsidRPr="00F60F35" w:rsidRDefault="00914724" w:rsidP="00914724">
      <w:pPr>
        <w:ind w:left="224"/>
        <w:rPr>
          <w:rFonts w:ascii="Verdana" w:eastAsia="Verdana" w:hAnsi="Verdana" w:cs="Verdana"/>
          <w:sz w:val="23"/>
          <w:szCs w:val="23"/>
          <w:lang w:val="pt-BR"/>
        </w:rPr>
      </w:pPr>
    </w:p>
    <w:p w:rsidR="00914724" w:rsidRPr="008C3A46" w:rsidRDefault="00914724" w:rsidP="00914724">
      <w:pPr>
        <w:pStyle w:val="Ttulo1"/>
        <w:numPr>
          <w:ilvl w:val="0"/>
          <w:numId w:val="5"/>
        </w:numPr>
        <w:tabs>
          <w:tab w:val="left" w:pos="822"/>
        </w:tabs>
        <w:rPr>
          <w:b w:val="0"/>
          <w:bCs w:val="0"/>
          <w:lang w:val="pt-BR"/>
        </w:rPr>
      </w:pPr>
      <w:r w:rsidRPr="008C3A46">
        <w:rPr>
          <w:lang w:val="pt-BR"/>
        </w:rPr>
        <w:t xml:space="preserve">05/2012 </w:t>
      </w:r>
      <w:r w:rsidRPr="008C3A46">
        <w:rPr>
          <w:rFonts w:cs="Verdana"/>
          <w:lang w:val="pt-BR"/>
        </w:rPr>
        <w:t xml:space="preserve">– </w:t>
      </w:r>
      <w:r>
        <w:rPr>
          <w:lang w:val="pt-BR"/>
        </w:rPr>
        <w:t>05/2013 - Secretá</w:t>
      </w:r>
      <w:r w:rsidRPr="008C3A46">
        <w:rPr>
          <w:lang w:val="pt-BR"/>
        </w:rPr>
        <w:t>ria de Saúde de Olinda</w:t>
      </w:r>
    </w:p>
    <w:p w:rsidR="00914724" w:rsidRPr="00C96694" w:rsidRDefault="00914724" w:rsidP="00914724">
      <w:pPr>
        <w:pStyle w:val="Corpodetexto"/>
        <w:spacing w:before="33"/>
        <w:jc w:val="both"/>
        <w:rPr>
          <w:lang w:val="pt-BR"/>
        </w:rPr>
      </w:pPr>
      <w:r w:rsidRPr="00C96694">
        <w:rPr>
          <w:lang w:val="pt-BR"/>
        </w:rPr>
        <w:t xml:space="preserve">Cargo: </w:t>
      </w:r>
      <w:r w:rsidRPr="00C96694">
        <w:rPr>
          <w:u w:val="single" w:color="000000"/>
          <w:lang w:val="pt-BR"/>
        </w:rPr>
        <w:t>Auxiliar Administrativo</w:t>
      </w:r>
    </w:p>
    <w:p w:rsidR="00914724" w:rsidRPr="00F60F35" w:rsidRDefault="00914724" w:rsidP="00914724">
      <w:pPr>
        <w:pStyle w:val="Corpodetexto"/>
        <w:spacing w:before="37" w:line="276" w:lineRule="auto"/>
        <w:ind w:right="114"/>
        <w:jc w:val="both"/>
        <w:rPr>
          <w:lang w:val="pt-BR"/>
        </w:rPr>
      </w:pPr>
      <w:r w:rsidRPr="00F60F35">
        <w:rPr>
          <w:lang w:val="pt-BR"/>
        </w:rPr>
        <w:t xml:space="preserve">Principais atividades: </w:t>
      </w:r>
      <w:r>
        <w:rPr>
          <w:lang w:val="pt-BR"/>
        </w:rPr>
        <w:t>Recepção e a</w:t>
      </w:r>
      <w:r w:rsidRPr="00F60F35">
        <w:rPr>
          <w:lang w:val="pt-BR"/>
        </w:rPr>
        <w:t>tendimento</w:t>
      </w:r>
      <w:r>
        <w:rPr>
          <w:lang w:val="pt-BR"/>
        </w:rPr>
        <w:t xml:space="preserve"> (administrativo)</w:t>
      </w:r>
      <w:r w:rsidRPr="00F60F35">
        <w:rPr>
          <w:lang w:val="pt-BR"/>
        </w:rPr>
        <w:t xml:space="preserve"> de pacientes, marcação de consultas, exames laboratoriais, especialidades, preenchimento de prontuários, organização de arquivos, envio e recebimento de resultados de exames, entrega de resultados de exames</w:t>
      </w:r>
      <w:r>
        <w:rPr>
          <w:lang w:val="pt-BR"/>
        </w:rPr>
        <w:t xml:space="preserve"> e encaminhamentos. </w:t>
      </w:r>
      <w:bookmarkStart w:id="0" w:name="_GoBack"/>
      <w:bookmarkEnd w:id="0"/>
      <w:r>
        <w:rPr>
          <w:lang w:val="pt-BR"/>
        </w:rPr>
        <w:t>Além disso, auxilio nas coletas laboratoriais e</w:t>
      </w:r>
      <w:r w:rsidRPr="00F60F35">
        <w:rPr>
          <w:lang w:val="pt-BR"/>
        </w:rPr>
        <w:t xml:space="preserve"> rotinas administrativas da Unidade de</w:t>
      </w:r>
      <w:r>
        <w:rPr>
          <w:lang w:val="pt-BR"/>
        </w:rPr>
        <w:t xml:space="preserve"> </w:t>
      </w:r>
      <w:r w:rsidRPr="00F60F35">
        <w:rPr>
          <w:lang w:val="pt-BR"/>
        </w:rPr>
        <w:t>Saúde.</w:t>
      </w:r>
    </w:p>
    <w:p w:rsidR="00914724" w:rsidRPr="00F60F35" w:rsidRDefault="00914724" w:rsidP="00914724">
      <w:pPr>
        <w:pStyle w:val="Ttulo1"/>
        <w:spacing w:before="1"/>
        <w:jc w:val="both"/>
        <w:rPr>
          <w:b w:val="0"/>
          <w:bCs w:val="0"/>
          <w:lang w:val="pt-BR"/>
        </w:rPr>
      </w:pPr>
      <w:r w:rsidRPr="00F60F35">
        <w:rPr>
          <w:spacing w:val="3"/>
          <w:lang w:val="pt-BR"/>
        </w:rPr>
        <w:t xml:space="preserve">Sistema: </w:t>
      </w:r>
      <w:hyperlink r:id="rId7">
        <w:r w:rsidRPr="00F60F35">
          <w:rPr>
            <w:spacing w:val="4"/>
            <w:lang w:val="pt-BR"/>
          </w:rPr>
          <w:t xml:space="preserve">SISREG </w:t>
        </w:r>
        <w:r w:rsidRPr="00F60F35">
          <w:rPr>
            <w:lang w:val="pt-BR"/>
          </w:rPr>
          <w:t xml:space="preserve">- </w:t>
        </w:r>
        <w:r w:rsidRPr="00F60F35">
          <w:rPr>
            <w:spacing w:val="4"/>
            <w:lang w:val="pt-BR"/>
          </w:rPr>
          <w:t xml:space="preserve">Sistema Nacional </w:t>
        </w:r>
        <w:r w:rsidRPr="00F60F35">
          <w:rPr>
            <w:lang w:val="pt-BR"/>
          </w:rPr>
          <w:t xml:space="preserve">de </w:t>
        </w:r>
        <w:r w:rsidRPr="00F60F35">
          <w:rPr>
            <w:spacing w:val="4"/>
            <w:lang w:val="pt-BR"/>
          </w:rPr>
          <w:t xml:space="preserve">Regulação </w:t>
        </w:r>
        <w:r w:rsidRPr="00F60F35">
          <w:rPr>
            <w:lang w:val="pt-BR"/>
          </w:rPr>
          <w:t>-</w:t>
        </w:r>
        <w:r>
          <w:rPr>
            <w:lang w:val="pt-BR"/>
          </w:rPr>
          <w:t xml:space="preserve"> </w:t>
        </w:r>
        <w:r w:rsidRPr="00F60F35">
          <w:rPr>
            <w:spacing w:val="4"/>
            <w:lang w:val="pt-BR"/>
          </w:rPr>
          <w:t>DATASUS</w:t>
        </w:r>
      </w:hyperlink>
    </w:p>
    <w:p w:rsidR="00914724" w:rsidRDefault="00914724" w:rsidP="00914724">
      <w:pPr>
        <w:ind w:left="224"/>
        <w:rPr>
          <w:rFonts w:ascii="Verdana" w:eastAsia="Verdana" w:hAnsi="Verdana" w:cs="Verdana"/>
          <w:b/>
          <w:bCs/>
          <w:sz w:val="26"/>
          <w:szCs w:val="26"/>
          <w:lang w:val="pt-BR"/>
        </w:rPr>
      </w:pPr>
    </w:p>
    <w:p w:rsidR="00914724" w:rsidRPr="00F60F35" w:rsidRDefault="00914724" w:rsidP="00914724">
      <w:pPr>
        <w:ind w:left="224"/>
        <w:rPr>
          <w:rFonts w:ascii="Verdana" w:eastAsia="Verdana" w:hAnsi="Verdana" w:cs="Verdana"/>
          <w:b/>
          <w:bCs/>
          <w:sz w:val="26"/>
          <w:szCs w:val="26"/>
          <w:lang w:val="pt-BR"/>
        </w:rPr>
      </w:pPr>
    </w:p>
    <w:p w:rsidR="00914724" w:rsidRPr="00914724" w:rsidRDefault="00914724" w:rsidP="00914724">
      <w:pPr>
        <w:pStyle w:val="PargrafodaLista"/>
        <w:numPr>
          <w:ilvl w:val="0"/>
          <w:numId w:val="5"/>
        </w:numPr>
        <w:tabs>
          <w:tab w:val="left" w:pos="822"/>
        </w:tabs>
        <w:rPr>
          <w:rFonts w:ascii="Verdana" w:eastAsia="Verdana" w:hAnsi="Verdana" w:cs="Verdana"/>
          <w:sz w:val="20"/>
          <w:szCs w:val="20"/>
        </w:rPr>
      </w:pPr>
      <w:r w:rsidRPr="00914724">
        <w:rPr>
          <w:rFonts w:ascii="Verdana" w:eastAsia="Verdana" w:hAnsi="Verdana" w:cs="Verdana"/>
          <w:b/>
          <w:bCs/>
          <w:sz w:val="20"/>
          <w:szCs w:val="20"/>
        </w:rPr>
        <w:t>05/2013 – 07/2014 - Secretaria de Saúde de Olinda</w:t>
      </w:r>
    </w:p>
    <w:p w:rsidR="00914724" w:rsidRDefault="00914724" w:rsidP="00914724">
      <w:pPr>
        <w:pStyle w:val="Corpodetexto"/>
        <w:spacing w:before="34"/>
        <w:ind w:right="5378"/>
      </w:pPr>
      <w:r>
        <w:t xml:space="preserve">Cargo: </w:t>
      </w:r>
      <w:r>
        <w:rPr>
          <w:u w:val="single" w:color="000000"/>
        </w:rPr>
        <w:t>Auxiliar de Farmácia</w:t>
      </w:r>
    </w:p>
    <w:p w:rsidR="00914724" w:rsidRPr="00F60F35" w:rsidRDefault="00914724" w:rsidP="00914724">
      <w:pPr>
        <w:pStyle w:val="Corpodetexto"/>
        <w:spacing w:before="37" w:line="276" w:lineRule="auto"/>
        <w:ind w:right="108"/>
        <w:jc w:val="both"/>
        <w:rPr>
          <w:lang w:val="pt-BR"/>
        </w:rPr>
      </w:pPr>
      <w:r w:rsidRPr="00F60F35">
        <w:rPr>
          <w:lang w:val="pt-BR"/>
        </w:rPr>
        <w:t xml:space="preserve">Principais atividades: </w:t>
      </w:r>
      <w:r>
        <w:rPr>
          <w:lang w:val="pt-BR"/>
        </w:rPr>
        <w:t>Recepção e a</w:t>
      </w:r>
      <w:r w:rsidRPr="00F60F35">
        <w:rPr>
          <w:lang w:val="pt-BR"/>
        </w:rPr>
        <w:t>tendimento</w:t>
      </w:r>
      <w:r>
        <w:rPr>
          <w:lang w:val="pt-BR"/>
        </w:rPr>
        <w:t xml:space="preserve"> (administrativo) de pacientes</w:t>
      </w:r>
      <w:r w:rsidRPr="00F60F35">
        <w:rPr>
          <w:lang w:val="pt-BR"/>
        </w:rPr>
        <w:t>, distribuição, acompanhamento de entrada e saída de medicações</w:t>
      </w:r>
      <w:r w:rsidR="00116E21">
        <w:rPr>
          <w:lang w:val="pt-BR"/>
        </w:rPr>
        <w:t xml:space="preserve"> e</w:t>
      </w:r>
      <w:r w:rsidR="00116E21" w:rsidRPr="00F60F35">
        <w:rPr>
          <w:lang w:val="pt-BR"/>
        </w:rPr>
        <w:t xml:space="preserve"> rotinas administrativas da Unidade de</w:t>
      </w:r>
      <w:r w:rsidR="00116E21">
        <w:rPr>
          <w:lang w:val="pt-BR"/>
        </w:rPr>
        <w:t xml:space="preserve"> </w:t>
      </w:r>
      <w:r w:rsidR="00116E21" w:rsidRPr="00F60F35">
        <w:rPr>
          <w:lang w:val="pt-BR"/>
        </w:rPr>
        <w:t>Saúde.</w:t>
      </w:r>
    </w:p>
    <w:p w:rsidR="00914724" w:rsidRDefault="00914724" w:rsidP="00914724">
      <w:pPr>
        <w:pStyle w:val="Ttulo1"/>
        <w:spacing w:before="1"/>
        <w:jc w:val="both"/>
      </w:pPr>
      <w:r w:rsidRPr="00F60F35">
        <w:rPr>
          <w:lang w:val="pt-BR"/>
        </w:rPr>
        <w:t xml:space="preserve">Sistema: </w:t>
      </w:r>
      <w:hyperlink r:id="rId8">
        <w:r w:rsidRPr="00F60F35">
          <w:rPr>
            <w:lang w:val="pt-BR"/>
          </w:rPr>
          <w:t>SISREG - Sistema Nacional de Regulação -</w:t>
        </w:r>
        <w:r>
          <w:rPr>
            <w:lang w:val="pt-BR"/>
          </w:rPr>
          <w:t xml:space="preserve"> </w:t>
        </w:r>
        <w:r w:rsidRPr="00F60F35">
          <w:rPr>
            <w:lang w:val="pt-BR"/>
          </w:rPr>
          <w:t>DATASUS</w:t>
        </w:r>
      </w:hyperlink>
    </w:p>
    <w:p w:rsidR="00914724" w:rsidRDefault="00914724" w:rsidP="00914724">
      <w:pPr>
        <w:pStyle w:val="Ttulo1"/>
        <w:spacing w:before="1"/>
        <w:jc w:val="both"/>
      </w:pPr>
    </w:p>
    <w:p w:rsidR="00914724" w:rsidRDefault="00914724" w:rsidP="00914724">
      <w:pPr>
        <w:pStyle w:val="Ttulo1"/>
        <w:spacing w:before="1"/>
        <w:jc w:val="both"/>
      </w:pPr>
    </w:p>
    <w:p w:rsidR="00914724" w:rsidRDefault="00914724" w:rsidP="00914724">
      <w:pPr>
        <w:pStyle w:val="Ttulo1"/>
        <w:spacing w:before="1"/>
        <w:jc w:val="both"/>
      </w:pPr>
    </w:p>
    <w:p w:rsidR="00914724" w:rsidRDefault="00914724" w:rsidP="00914724">
      <w:pPr>
        <w:pStyle w:val="Ttulo1"/>
        <w:spacing w:before="1"/>
        <w:jc w:val="both"/>
      </w:pPr>
    </w:p>
    <w:p w:rsidR="00914724" w:rsidRPr="00914724" w:rsidRDefault="00914724" w:rsidP="00914724">
      <w:pPr>
        <w:pStyle w:val="PargrafodaLista"/>
        <w:numPr>
          <w:ilvl w:val="0"/>
          <w:numId w:val="5"/>
        </w:numPr>
        <w:jc w:val="both"/>
        <w:rPr>
          <w:rFonts w:ascii="Verdana" w:hAnsi="Verdana"/>
          <w:b/>
          <w:sz w:val="20"/>
          <w:szCs w:val="20"/>
        </w:rPr>
      </w:pPr>
      <w:r w:rsidRPr="00914724">
        <w:rPr>
          <w:rFonts w:ascii="Verdana" w:hAnsi="Verdana"/>
          <w:b/>
          <w:sz w:val="20"/>
          <w:szCs w:val="20"/>
        </w:rPr>
        <w:lastRenderedPageBreak/>
        <w:t>07/2014 – 10/2014 - Centro de Genética Médica - LifeCode</w:t>
      </w:r>
    </w:p>
    <w:p w:rsidR="00914724" w:rsidRPr="00914724" w:rsidRDefault="00914724" w:rsidP="00914724">
      <w:pPr>
        <w:jc w:val="both"/>
        <w:rPr>
          <w:rFonts w:ascii="Verdana" w:hAnsi="Verdana"/>
          <w:sz w:val="20"/>
          <w:szCs w:val="20"/>
        </w:rPr>
      </w:pPr>
      <w:r w:rsidRPr="00914724">
        <w:rPr>
          <w:rFonts w:ascii="Verdana" w:hAnsi="Verdana"/>
          <w:sz w:val="20"/>
          <w:szCs w:val="20"/>
        </w:rPr>
        <w:t xml:space="preserve">Cargo: </w:t>
      </w:r>
      <w:r w:rsidRPr="00914724">
        <w:rPr>
          <w:rFonts w:ascii="Verdana" w:hAnsi="Verdana"/>
          <w:sz w:val="20"/>
          <w:szCs w:val="20"/>
          <w:u w:val="single"/>
        </w:rPr>
        <w:t>Recepcionista</w:t>
      </w:r>
    </w:p>
    <w:p w:rsidR="00914724" w:rsidRPr="00914724" w:rsidRDefault="00914724" w:rsidP="00914724">
      <w:pPr>
        <w:jc w:val="both"/>
        <w:rPr>
          <w:rFonts w:ascii="Verdana" w:hAnsi="Verdana"/>
          <w:sz w:val="20"/>
          <w:szCs w:val="20"/>
        </w:rPr>
      </w:pPr>
      <w:r w:rsidRPr="00914724">
        <w:rPr>
          <w:rFonts w:ascii="Verdana" w:hAnsi="Verdana"/>
          <w:sz w:val="20"/>
          <w:szCs w:val="20"/>
        </w:rPr>
        <w:t>Principais</w:t>
      </w:r>
      <w:r w:rsidRPr="00914724">
        <w:rPr>
          <w:rFonts w:ascii="Verdana" w:hAnsi="Verdana"/>
          <w:sz w:val="20"/>
          <w:szCs w:val="20"/>
        </w:rPr>
        <w:tab/>
        <w:t>atividades:</w:t>
      </w:r>
      <w:r w:rsidRPr="00914724">
        <w:rPr>
          <w:rFonts w:ascii="Verdana" w:hAnsi="Verdana"/>
          <w:sz w:val="20"/>
          <w:szCs w:val="20"/>
        </w:rPr>
        <w:tab/>
        <w:t>Recepção e atendimento (administrativo) de pacientes, atendimento</w:t>
      </w:r>
      <w:r w:rsidRPr="00914724">
        <w:rPr>
          <w:rFonts w:ascii="Verdana" w:hAnsi="Verdana"/>
          <w:sz w:val="20"/>
          <w:szCs w:val="20"/>
        </w:rPr>
        <w:tab/>
        <w:t>telefônico,</w:t>
      </w:r>
      <w:r w:rsidRPr="00914724">
        <w:rPr>
          <w:rFonts w:ascii="Verdana" w:hAnsi="Verdana"/>
          <w:sz w:val="20"/>
          <w:szCs w:val="20"/>
        </w:rPr>
        <w:tab/>
        <w:t>marcação</w:t>
      </w:r>
      <w:r w:rsidRPr="00914724">
        <w:rPr>
          <w:rFonts w:ascii="Verdana" w:hAnsi="Verdana"/>
          <w:sz w:val="20"/>
          <w:szCs w:val="20"/>
        </w:rPr>
        <w:tab/>
        <w:t>e confirmação de consultas ou exames laboratoriais, preen</w:t>
      </w:r>
      <w:r w:rsidR="008837B4">
        <w:rPr>
          <w:rFonts w:ascii="Verdana" w:hAnsi="Verdana"/>
          <w:sz w:val="20"/>
          <w:szCs w:val="20"/>
        </w:rPr>
        <w:t xml:space="preserve">chimento de fichas de cadastros </w:t>
      </w:r>
      <w:r w:rsidR="008837B4">
        <w:rPr>
          <w:lang w:val="pt-BR"/>
        </w:rPr>
        <w:t>e</w:t>
      </w:r>
      <w:r w:rsidR="008837B4" w:rsidRPr="00F60F35">
        <w:rPr>
          <w:lang w:val="pt-BR"/>
        </w:rPr>
        <w:t xml:space="preserve"> rotinas administrativas</w:t>
      </w:r>
      <w:r w:rsidR="008837B4">
        <w:rPr>
          <w:lang w:val="pt-BR"/>
        </w:rPr>
        <w:t>.</w:t>
      </w:r>
    </w:p>
    <w:p w:rsidR="00914724" w:rsidRPr="00914724" w:rsidRDefault="00914724" w:rsidP="00914724">
      <w:pPr>
        <w:jc w:val="both"/>
        <w:rPr>
          <w:rFonts w:ascii="Verdana" w:hAnsi="Verdana"/>
          <w:sz w:val="20"/>
          <w:szCs w:val="20"/>
        </w:rPr>
      </w:pPr>
    </w:p>
    <w:p w:rsidR="00914724" w:rsidRPr="00914724" w:rsidRDefault="00914724" w:rsidP="00914724">
      <w:pPr>
        <w:jc w:val="both"/>
        <w:rPr>
          <w:rFonts w:ascii="Verdana" w:hAnsi="Verdana"/>
          <w:sz w:val="20"/>
          <w:szCs w:val="20"/>
        </w:rPr>
      </w:pPr>
    </w:p>
    <w:p w:rsidR="00914724" w:rsidRPr="00914724" w:rsidRDefault="00914724" w:rsidP="00914724">
      <w:pPr>
        <w:pStyle w:val="PargrafodaLista"/>
        <w:numPr>
          <w:ilvl w:val="0"/>
          <w:numId w:val="5"/>
        </w:numPr>
        <w:jc w:val="both"/>
        <w:rPr>
          <w:rFonts w:ascii="Verdana" w:hAnsi="Verdana"/>
          <w:b/>
          <w:sz w:val="20"/>
          <w:szCs w:val="20"/>
        </w:rPr>
      </w:pPr>
      <w:r w:rsidRPr="00914724">
        <w:rPr>
          <w:rFonts w:ascii="Verdana" w:hAnsi="Verdana"/>
          <w:b/>
          <w:sz w:val="20"/>
          <w:szCs w:val="20"/>
        </w:rPr>
        <w:t xml:space="preserve">12/2014 – </w:t>
      </w:r>
      <w:r w:rsidR="0068482B">
        <w:rPr>
          <w:rFonts w:ascii="Verdana" w:hAnsi="Verdana"/>
          <w:b/>
          <w:sz w:val="20"/>
          <w:szCs w:val="20"/>
        </w:rPr>
        <w:t xml:space="preserve">03/2016 - </w:t>
      </w:r>
      <w:r w:rsidRPr="00914724">
        <w:rPr>
          <w:rFonts w:ascii="Verdana" w:hAnsi="Verdana"/>
          <w:b/>
          <w:sz w:val="20"/>
          <w:szCs w:val="20"/>
        </w:rPr>
        <w:t>Sinergia Consultoria e Monitoramento de Filmagens LTDA</w:t>
      </w:r>
    </w:p>
    <w:p w:rsidR="00914724" w:rsidRPr="00914724" w:rsidRDefault="00914724" w:rsidP="00914724">
      <w:pPr>
        <w:jc w:val="both"/>
        <w:rPr>
          <w:rFonts w:ascii="Verdana" w:hAnsi="Verdana"/>
          <w:sz w:val="20"/>
          <w:szCs w:val="20"/>
        </w:rPr>
      </w:pPr>
      <w:r w:rsidRPr="00914724">
        <w:rPr>
          <w:rFonts w:ascii="Verdana" w:hAnsi="Verdana"/>
          <w:sz w:val="20"/>
          <w:szCs w:val="20"/>
        </w:rPr>
        <w:t xml:space="preserve">Cargo: </w:t>
      </w:r>
      <w:r w:rsidRPr="00914724">
        <w:rPr>
          <w:rFonts w:ascii="Verdana" w:hAnsi="Verdana"/>
          <w:sz w:val="20"/>
          <w:szCs w:val="20"/>
          <w:u w:val="single"/>
        </w:rPr>
        <w:t>Recepcionista - Assessoria a Diretoria – 12/2014 – 03/2015</w:t>
      </w:r>
    </w:p>
    <w:p w:rsidR="00914724" w:rsidRPr="00914724" w:rsidRDefault="00914724" w:rsidP="00914724">
      <w:pPr>
        <w:jc w:val="both"/>
        <w:rPr>
          <w:rFonts w:ascii="Verdana" w:hAnsi="Verdana"/>
          <w:sz w:val="20"/>
          <w:szCs w:val="20"/>
        </w:rPr>
      </w:pPr>
      <w:r w:rsidRPr="00914724">
        <w:rPr>
          <w:rFonts w:ascii="Verdana" w:hAnsi="Verdana"/>
          <w:sz w:val="20"/>
          <w:szCs w:val="20"/>
        </w:rPr>
        <w:t xml:space="preserve">Principais Atividades: Assessoria aos consultores e diretores, controlando </w:t>
      </w:r>
      <w:proofErr w:type="gramStart"/>
      <w:r w:rsidRPr="00914724">
        <w:rPr>
          <w:rFonts w:ascii="Verdana" w:hAnsi="Verdana"/>
          <w:sz w:val="20"/>
          <w:szCs w:val="20"/>
        </w:rPr>
        <w:t>a</w:t>
      </w:r>
      <w:proofErr w:type="gramEnd"/>
      <w:r w:rsidRPr="00914724">
        <w:rPr>
          <w:rFonts w:ascii="Verdana" w:hAnsi="Verdana"/>
          <w:sz w:val="20"/>
          <w:szCs w:val="20"/>
        </w:rPr>
        <w:t xml:space="preserve"> agenda, e-mails recebidos e enviados, mensagens comemorativas, expedientes suprimidos, comunicação por telefone, assim como agendando reuniões internas e externas e suporte administrativo em geral. Responsável pelo recrutamento e seleção dos candidatos, controle de encargos sociais, contratação de serviços prestados à empresa bem </w:t>
      </w:r>
      <w:proofErr w:type="gramStart"/>
      <w:r w:rsidRPr="00914724">
        <w:rPr>
          <w:rFonts w:ascii="Verdana" w:hAnsi="Verdana"/>
          <w:sz w:val="20"/>
          <w:szCs w:val="20"/>
        </w:rPr>
        <w:t>como</w:t>
      </w:r>
      <w:proofErr w:type="gramEnd"/>
      <w:r w:rsidRPr="00914724">
        <w:rPr>
          <w:rFonts w:ascii="Verdana" w:hAnsi="Verdana"/>
          <w:sz w:val="20"/>
          <w:szCs w:val="20"/>
        </w:rPr>
        <w:t xml:space="preserve"> a conferência das faturas de prestadores de serviço.  Além do citado, compras de material de consumo, limpeza e expediente. </w:t>
      </w:r>
    </w:p>
    <w:p w:rsidR="00914724" w:rsidRPr="00914724" w:rsidRDefault="00914724" w:rsidP="00914724">
      <w:pPr>
        <w:jc w:val="both"/>
        <w:rPr>
          <w:rFonts w:ascii="Verdana" w:hAnsi="Verdana"/>
          <w:sz w:val="20"/>
          <w:szCs w:val="20"/>
        </w:rPr>
      </w:pPr>
    </w:p>
    <w:p w:rsidR="00914724" w:rsidRPr="00914724" w:rsidRDefault="00914724" w:rsidP="00914724">
      <w:pPr>
        <w:jc w:val="both"/>
        <w:rPr>
          <w:rFonts w:ascii="Verdana" w:hAnsi="Verdana"/>
          <w:sz w:val="20"/>
          <w:szCs w:val="20"/>
        </w:rPr>
      </w:pPr>
      <w:r w:rsidRPr="00914724">
        <w:rPr>
          <w:rFonts w:ascii="Verdana" w:hAnsi="Verdana"/>
          <w:sz w:val="20"/>
          <w:szCs w:val="20"/>
        </w:rPr>
        <w:t xml:space="preserve">Cargo: </w:t>
      </w:r>
      <w:r w:rsidRPr="00914724">
        <w:rPr>
          <w:rFonts w:ascii="Verdana" w:hAnsi="Verdana"/>
          <w:sz w:val="20"/>
          <w:szCs w:val="20"/>
          <w:u w:val="single"/>
        </w:rPr>
        <w:t>Auxiliar de Consultoria – 03/2015 – 07/2015</w:t>
      </w:r>
    </w:p>
    <w:p w:rsidR="00914724" w:rsidRPr="00914724" w:rsidRDefault="00914724" w:rsidP="00914724">
      <w:pPr>
        <w:jc w:val="both"/>
        <w:rPr>
          <w:rFonts w:ascii="Verdana" w:hAnsi="Verdana"/>
          <w:sz w:val="20"/>
          <w:szCs w:val="20"/>
        </w:rPr>
      </w:pPr>
      <w:r w:rsidRPr="00914724">
        <w:rPr>
          <w:rFonts w:ascii="Verdana" w:hAnsi="Verdana"/>
          <w:sz w:val="20"/>
          <w:szCs w:val="20"/>
        </w:rPr>
        <w:t>Principais Atividades: Mapeamento estratégico (Estudo da Empresa), auditoria operacional, digitação de guias de entrada e saída de operacional de empresas rodoviárias, auditoria de pontos el</w:t>
      </w:r>
      <w:r w:rsidR="008837B4">
        <w:rPr>
          <w:rFonts w:ascii="Verdana" w:hAnsi="Verdana"/>
          <w:sz w:val="20"/>
          <w:szCs w:val="20"/>
        </w:rPr>
        <w:t xml:space="preserve">etrônicos </w:t>
      </w:r>
      <w:r w:rsidR="008837B4">
        <w:rPr>
          <w:lang w:val="pt-BR"/>
        </w:rPr>
        <w:t>e</w:t>
      </w:r>
      <w:r w:rsidR="008837B4" w:rsidRPr="00F60F35">
        <w:rPr>
          <w:lang w:val="pt-BR"/>
        </w:rPr>
        <w:t xml:space="preserve"> rotinas administrativas</w:t>
      </w:r>
      <w:r w:rsidR="008837B4">
        <w:rPr>
          <w:lang w:val="pt-BR"/>
        </w:rPr>
        <w:t>.</w:t>
      </w:r>
    </w:p>
    <w:p w:rsidR="00914724" w:rsidRPr="00914724" w:rsidRDefault="00914724" w:rsidP="00914724">
      <w:pPr>
        <w:jc w:val="both"/>
        <w:rPr>
          <w:rFonts w:ascii="Verdana" w:hAnsi="Verdana"/>
          <w:sz w:val="20"/>
          <w:szCs w:val="20"/>
        </w:rPr>
      </w:pPr>
    </w:p>
    <w:p w:rsidR="00914724" w:rsidRPr="00914724" w:rsidRDefault="00914724" w:rsidP="00914724">
      <w:pPr>
        <w:jc w:val="both"/>
        <w:rPr>
          <w:rFonts w:ascii="Verdana" w:hAnsi="Verdana"/>
          <w:sz w:val="20"/>
          <w:szCs w:val="20"/>
        </w:rPr>
      </w:pPr>
      <w:r w:rsidRPr="00914724">
        <w:rPr>
          <w:rFonts w:ascii="Verdana" w:hAnsi="Verdana"/>
          <w:sz w:val="20"/>
          <w:szCs w:val="20"/>
        </w:rPr>
        <w:t xml:space="preserve">Cargo: </w:t>
      </w:r>
      <w:r w:rsidRPr="00914724">
        <w:rPr>
          <w:rFonts w:ascii="Verdana" w:hAnsi="Verdana"/>
          <w:sz w:val="20"/>
          <w:szCs w:val="20"/>
          <w:u w:val="single"/>
        </w:rPr>
        <w:t>Analis</w:t>
      </w:r>
      <w:r w:rsidR="0068482B">
        <w:rPr>
          <w:rFonts w:ascii="Verdana" w:hAnsi="Verdana"/>
          <w:sz w:val="20"/>
          <w:szCs w:val="20"/>
          <w:u w:val="single"/>
        </w:rPr>
        <w:t>ta Administrativa – 07/2015 – 03</w:t>
      </w:r>
      <w:r w:rsidRPr="00914724">
        <w:rPr>
          <w:rFonts w:ascii="Verdana" w:hAnsi="Verdana"/>
          <w:sz w:val="20"/>
          <w:szCs w:val="20"/>
          <w:u w:val="single"/>
        </w:rPr>
        <w:t>/2016</w:t>
      </w:r>
    </w:p>
    <w:p w:rsidR="00914724" w:rsidRPr="00914724" w:rsidRDefault="00914724" w:rsidP="00914724">
      <w:pPr>
        <w:jc w:val="both"/>
        <w:rPr>
          <w:rFonts w:ascii="Verdana" w:hAnsi="Verdana"/>
          <w:sz w:val="20"/>
          <w:szCs w:val="20"/>
        </w:rPr>
      </w:pPr>
      <w:r w:rsidRPr="00914724">
        <w:rPr>
          <w:rFonts w:ascii="Verdana" w:hAnsi="Verdana"/>
          <w:sz w:val="20"/>
          <w:szCs w:val="20"/>
        </w:rPr>
        <w:t xml:space="preserve">Principais Atividades: Admissão, rescisão, análise de folha de pagamento, organização de folha de ponto, apontamentos, arquivo, controle de benefícios, agendamento de exame admissional e demissional. </w:t>
      </w:r>
      <w:proofErr w:type="gramStart"/>
      <w:r w:rsidRPr="00914724">
        <w:rPr>
          <w:rFonts w:ascii="Verdana" w:hAnsi="Verdana"/>
          <w:sz w:val="20"/>
          <w:szCs w:val="20"/>
        </w:rPr>
        <w:t>Coleta e cobrança de assinatura de Termos de Estágio e Contratos de Trabalho, atentando aos prazos de encerramento e períodos de experiência e demais atividades de rotina administrativa de pessoal.</w:t>
      </w:r>
      <w:proofErr w:type="gramEnd"/>
      <w:r w:rsidRPr="00914724">
        <w:rPr>
          <w:rFonts w:ascii="Verdana" w:hAnsi="Verdana"/>
          <w:sz w:val="20"/>
          <w:szCs w:val="20"/>
        </w:rPr>
        <w:t xml:space="preserve"> </w:t>
      </w:r>
      <w:proofErr w:type="gramStart"/>
      <w:r w:rsidRPr="00914724">
        <w:rPr>
          <w:rFonts w:ascii="Verdana" w:hAnsi="Verdana"/>
          <w:sz w:val="20"/>
          <w:szCs w:val="20"/>
        </w:rPr>
        <w:t>Prestar auxílio em atividades de auditoria para</w:t>
      </w:r>
      <w:r>
        <w:rPr>
          <w:rFonts w:ascii="Verdana" w:hAnsi="Verdana"/>
          <w:sz w:val="20"/>
          <w:szCs w:val="20"/>
        </w:rPr>
        <w:t xml:space="preserve"> acompanhamento dos resultados, a</w:t>
      </w:r>
      <w:r w:rsidRPr="00914724">
        <w:rPr>
          <w:rFonts w:ascii="Verdana" w:hAnsi="Verdana"/>
          <w:sz w:val="20"/>
          <w:szCs w:val="20"/>
        </w:rPr>
        <w:t>udita</w:t>
      </w:r>
      <w:r>
        <w:rPr>
          <w:rFonts w:ascii="Verdana" w:hAnsi="Verdana"/>
          <w:sz w:val="20"/>
          <w:szCs w:val="20"/>
        </w:rPr>
        <w:t>r</w:t>
      </w:r>
      <w:r w:rsidRPr="00914724">
        <w:rPr>
          <w:rFonts w:ascii="Verdana" w:hAnsi="Verdana"/>
          <w:sz w:val="20"/>
          <w:szCs w:val="20"/>
        </w:rPr>
        <w:t xml:space="preserve"> os procedimentos envolvidos,</w:t>
      </w:r>
      <w:r w:rsidR="008837B4">
        <w:rPr>
          <w:rFonts w:ascii="Verdana" w:hAnsi="Verdana"/>
          <w:sz w:val="20"/>
          <w:szCs w:val="20"/>
        </w:rPr>
        <w:t xml:space="preserve"> identificando eventuais falhas </w:t>
      </w:r>
      <w:r w:rsidR="008837B4">
        <w:rPr>
          <w:lang w:val="pt-BR"/>
        </w:rPr>
        <w:t>e</w:t>
      </w:r>
      <w:r w:rsidR="008837B4" w:rsidRPr="00F60F35">
        <w:rPr>
          <w:lang w:val="pt-BR"/>
        </w:rPr>
        <w:t xml:space="preserve"> rotinas administrativas</w:t>
      </w:r>
      <w:r w:rsidR="008837B4">
        <w:rPr>
          <w:lang w:val="pt-BR"/>
        </w:rPr>
        <w:t>.</w:t>
      </w:r>
      <w:proofErr w:type="gramEnd"/>
    </w:p>
    <w:p w:rsidR="00914724" w:rsidRDefault="00914724" w:rsidP="00914724">
      <w:pPr>
        <w:jc w:val="both"/>
        <w:rPr>
          <w:rFonts w:ascii="Verdana" w:hAnsi="Verdana"/>
          <w:b/>
          <w:sz w:val="20"/>
          <w:szCs w:val="20"/>
        </w:rPr>
      </w:pPr>
      <w:r w:rsidRPr="00914724">
        <w:rPr>
          <w:rFonts w:ascii="Verdana" w:hAnsi="Verdana"/>
          <w:b/>
          <w:sz w:val="20"/>
          <w:szCs w:val="20"/>
        </w:rPr>
        <w:t>Sistema: Cordilheira /IOB</w:t>
      </w:r>
    </w:p>
    <w:p w:rsidR="00914724" w:rsidRDefault="00914724" w:rsidP="00914724">
      <w:pPr>
        <w:jc w:val="both"/>
        <w:rPr>
          <w:rFonts w:ascii="Verdana" w:hAnsi="Verdana"/>
          <w:b/>
          <w:sz w:val="20"/>
          <w:szCs w:val="20"/>
        </w:rPr>
      </w:pPr>
    </w:p>
    <w:p w:rsidR="00914724" w:rsidRDefault="00914724" w:rsidP="00914724">
      <w:pPr>
        <w:jc w:val="both"/>
        <w:rPr>
          <w:rFonts w:ascii="Verdana" w:hAnsi="Verdana"/>
          <w:b/>
          <w:sz w:val="20"/>
          <w:szCs w:val="20"/>
        </w:rPr>
      </w:pPr>
    </w:p>
    <w:p w:rsidR="00914724" w:rsidRPr="00F60F35" w:rsidRDefault="00914724" w:rsidP="00914724">
      <w:pPr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F60F35">
        <w:rPr>
          <w:rFonts w:ascii="Verdana" w:hAnsi="Verdana"/>
          <w:b/>
          <w:sz w:val="20"/>
          <w:lang w:val="pt-BR"/>
        </w:rPr>
        <w:t>QUALIFICAÇÕES E ATIVIDADES</w:t>
      </w:r>
      <w:r>
        <w:rPr>
          <w:rFonts w:ascii="Verdana" w:hAnsi="Verdana"/>
          <w:b/>
          <w:sz w:val="20"/>
          <w:lang w:val="pt-BR"/>
        </w:rPr>
        <w:t xml:space="preserve"> </w:t>
      </w:r>
      <w:r w:rsidRPr="00F60F35">
        <w:rPr>
          <w:rFonts w:ascii="Verdana" w:hAnsi="Verdana"/>
          <w:b/>
          <w:sz w:val="20"/>
          <w:lang w:val="pt-BR"/>
        </w:rPr>
        <w:t>COMPLEMENTARES</w:t>
      </w:r>
    </w:p>
    <w:p w:rsidR="00914724" w:rsidRPr="00F60F35" w:rsidRDefault="00914724" w:rsidP="00914724">
      <w:pPr>
        <w:spacing w:before="1"/>
        <w:rPr>
          <w:rFonts w:ascii="Verdana" w:eastAsia="Verdana" w:hAnsi="Verdana" w:cs="Verdana"/>
          <w:b/>
          <w:bCs/>
          <w:sz w:val="25"/>
          <w:szCs w:val="25"/>
          <w:lang w:val="pt-BR"/>
        </w:rPr>
      </w:pPr>
    </w:p>
    <w:p w:rsidR="00914724" w:rsidRPr="00914724" w:rsidRDefault="00914724" w:rsidP="00914724">
      <w:pPr>
        <w:pStyle w:val="PargrafodaLista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914724">
        <w:rPr>
          <w:rFonts w:ascii="Verdana" w:hAnsi="Verdana"/>
          <w:sz w:val="20"/>
          <w:szCs w:val="20"/>
        </w:rPr>
        <w:t>Informática – Microcamp</w:t>
      </w:r>
    </w:p>
    <w:p w:rsidR="00914724" w:rsidRPr="00914724" w:rsidRDefault="00914724" w:rsidP="00914724">
      <w:pPr>
        <w:pStyle w:val="PargrafodaLista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914724">
        <w:rPr>
          <w:rFonts w:ascii="Verdana" w:hAnsi="Verdana"/>
          <w:sz w:val="20"/>
          <w:szCs w:val="20"/>
        </w:rPr>
        <w:t>Análise e Planejamento Financeiro - EAD Sebrae – 15HRS</w:t>
      </w:r>
    </w:p>
    <w:p w:rsidR="00914724" w:rsidRPr="00914724" w:rsidRDefault="00914724" w:rsidP="00914724">
      <w:pPr>
        <w:pStyle w:val="PargrafodaLista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914724">
        <w:rPr>
          <w:rFonts w:ascii="Verdana" w:hAnsi="Verdana"/>
          <w:sz w:val="20"/>
          <w:szCs w:val="20"/>
        </w:rPr>
        <w:t>Atendimento ao Cliente - EAD Sebrae – 15HRS</w:t>
      </w:r>
    </w:p>
    <w:p w:rsidR="00914724" w:rsidRPr="00914724" w:rsidRDefault="00914724" w:rsidP="00914724">
      <w:pPr>
        <w:pStyle w:val="PargrafodaLista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914724">
        <w:rPr>
          <w:rFonts w:ascii="Verdana" w:hAnsi="Verdana"/>
          <w:sz w:val="20"/>
          <w:szCs w:val="20"/>
        </w:rPr>
        <w:t>Gestão da Qualidade: Visão Estratégica - EAD Sebrae – 20HRS</w:t>
      </w:r>
    </w:p>
    <w:p w:rsidR="00914724" w:rsidRPr="00914724" w:rsidRDefault="00914724" w:rsidP="00914724">
      <w:pPr>
        <w:pStyle w:val="PargrafodaLista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914724">
        <w:rPr>
          <w:rFonts w:ascii="Verdana" w:hAnsi="Verdana"/>
          <w:sz w:val="20"/>
          <w:szCs w:val="20"/>
        </w:rPr>
        <w:t>Gestão Empresarial Integrada - EAD Sebrae – 15HRS</w:t>
      </w:r>
    </w:p>
    <w:p w:rsidR="00914724" w:rsidRPr="00914724" w:rsidRDefault="00914724" w:rsidP="00914724">
      <w:pPr>
        <w:pStyle w:val="PargrafodaLista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914724">
        <w:rPr>
          <w:rFonts w:ascii="Verdana" w:hAnsi="Verdana"/>
          <w:sz w:val="20"/>
          <w:szCs w:val="20"/>
        </w:rPr>
        <w:t>Departamento De Pessoal – MPE Treinamento &amp; Consultoria</w:t>
      </w:r>
    </w:p>
    <w:p w:rsidR="00914724" w:rsidRPr="00914724" w:rsidRDefault="00914724" w:rsidP="00914724">
      <w:pPr>
        <w:pStyle w:val="PargrafodaLista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914724">
        <w:rPr>
          <w:rFonts w:ascii="Verdana" w:hAnsi="Verdana"/>
          <w:sz w:val="20"/>
          <w:szCs w:val="20"/>
        </w:rPr>
        <w:t>Treinamento e Desenvolvimento – EAD Senac – 20HRS</w:t>
      </w:r>
    </w:p>
    <w:p w:rsidR="00914724" w:rsidRPr="00914724" w:rsidRDefault="00914724" w:rsidP="00914724">
      <w:pPr>
        <w:pStyle w:val="PargrafodaLista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914724">
        <w:rPr>
          <w:rFonts w:ascii="Verdana" w:hAnsi="Verdana"/>
          <w:sz w:val="20"/>
          <w:szCs w:val="20"/>
        </w:rPr>
        <w:t>Departamento Pessoal com Ênfase Fiscal – EA Cursos</w:t>
      </w:r>
    </w:p>
    <w:sectPr w:rsidR="00914724" w:rsidRPr="00914724" w:rsidSect="007A7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B6392"/>
    <w:multiLevelType w:val="hybridMultilevel"/>
    <w:tmpl w:val="434286E6"/>
    <w:lvl w:ilvl="0" w:tplc="C4462ED6">
      <w:start w:val="5"/>
      <w:numFmt w:val="upperLetter"/>
      <w:lvlText w:val="%1-"/>
      <w:lvlJc w:val="left"/>
      <w:pPr>
        <w:ind w:left="329" w:hanging="217"/>
        <w:jc w:val="left"/>
      </w:pPr>
      <w:rPr>
        <w:rFonts w:ascii="Verdana" w:eastAsia="Verdana" w:hAnsi="Verdana" w:hint="default"/>
        <w:spacing w:val="-2"/>
        <w:w w:val="99"/>
        <w:sz w:val="20"/>
        <w:szCs w:val="20"/>
      </w:rPr>
    </w:lvl>
    <w:lvl w:ilvl="1" w:tplc="33F802E4">
      <w:start w:val="1"/>
      <w:numFmt w:val="bullet"/>
      <w:lvlText w:val=""/>
      <w:lvlJc w:val="left"/>
      <w:pPr>
        <w:ind w:left="821" w:hanging="348"/>
      </w:pPr>
      <w:rPr>
        <w:rFonts w:ascii="Symbol" w:eastAsia="Symbol" w:hAnsi="Symbol" w:hint="default"/>
        <w:w w:val="99"/>
      </w:rPr>
    </w:lvl>
    <w:lvl w:ilvl="2" w:tplc="44AE41FE">
      <w:start w:val="1"/>
      <w:numFmt w:val="bullet"/>
      <w:lvlText w:val="•"/>
      <w:lvlJc w:val="left"/>
      <w:pPr>
        <w:ind w:left="1825" w:hanging="348"/>
      </w:pPr>
      <w:rPr>
        <w:rFonts w:hint="default"/>
      </w:rPr>
    </w:lvl>
    <w:lvl w:ilvl="3" w:tplc="FE220426">
      <w:start w:val="1"/>
      <w:numFmt w:val="bullet"/>
      <w:lvlText w:val="•"/>
      <w:lvlJc w:val="left"/>
      <w:pPr>
        <w:ind w:left="2830" w:hanging="348"/>
      </w:pPr>
      <w:rPr>
        <w:rFonts w:hint="default"/>
      </w:rPr>
    </w:lvl>
    <w:lvl w:ilvl="4" w:tplc="8C2296A8">
      <w:start w:val="1"/>
      <w:numFmt w:val="bullet"/>
      <w:lvlText w:val="•"/>
      <w:lvlJc w:val="left"/>
      <w:pPr>
        <w:ind w:left="3835" w:hanging="348"/>
      </w:pPr>
      <w:rPr>
        <w:rFonts w:hint="default"/>
      </w:rPr>
    </w:lvl>
    <w:lvl w:ilvl="5" w:tplc="4970B932">
      <w:start w:val="1"/>
      <w:numFmt w:val="bullet"/>
      <w:lvlText w:val="•"/>
      <w:lvlJc w:val="left"/>
      <w:pPr>
        <w:ind w:left="4840" w:hanging="348"/>
      </w:pPr>
      <w:rPr>
        <w:rFonts w:hint="default"/>
      </w:rPr>
    </w:lvl>
    <w:lvl w:ilvl="6" w:tplc="24900E5C">
      <w:start w:val="1"/>
      <w:numFmt w:val="bullet"/>
      <w:lvlText w:val="•"/>
      <w:lvlJc w:val="left"/>
      <w:pPr>
        <w:ind w:left="5845" w:hanging="348"/>
      </w:pPr>
      <w:rPr>
        <w:rFonts w:hint="default"/>
      </w:rPr>
    </w:lvl>
    <w:lvl w:ilvl="7" w:tplc="1D90A006">
      <w:start w:val="1"/>
      <w:numFmt w:val="bullet"/>
      <w:lvlText w:val="•"/>
      <w:lvlJc w:val="left"/>
      <w:pPr>
        <w:ind w:left="6850" w:hanging="348"/>
      </w:pPr>
      <w:rPr>
        <w:rFonts w:hint="default"/>
      </w:rPr>
    </w:lvl>
    <w:lvl w:ilvl="8" w:tplc="ACB04996">
      <w:start w:val="1"/>
      <w:numFmt w:val="bullet"/>
      <w:lvlText w:val="•"/>
      <w:lvlJc w:val="left"/>
      <w:pPr>
        <w:ind w:left="7856" w:hanging="348"/>
      </w:pPr>
      <w:rPr>
        <w:rFonts w:hint="default"/>
      </w:rPr>
    </w:lvl>
  </w:abstractNum>
  <w:abstractNum w:abstractNumId="1">
    <w:nsid w:val="24283FF8"/>
    <w:multiLevelType w:val="hybridMultilevel"/>
    <w:tmpl w:val="B1B27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26EAB"/>
    <w:multiLevelType w:val="hybridMultilevel"/>
    <w:tmpl w:val="A372D3AE"/>
    <w:lvl w:ilvl="0" w:tplc="0416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">
    <w:nsid w:val="737B1721"/>
    <w:multiLevelType w:val="hybridMultilevel"/>
    <w:tmpl w:val="01D22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72076"/>
    <w:multiLevelType w:val="hybridMultilevel"/>
    <w:tmpl w:val="27347EA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4724"/>
    <w:rsid w:val="000968CE"/>
    <w:rsid w:val="00116E21"/>
    <w:rsid w:val="0068482B"/>
    <w:rsid w:val="007A700E"/>
    <w:rsid w:val="008837B4"/>
    <w:rsid w:val="00914724"/>
    <w:rsid w:val="00A05496"/>
    <w:rsid w:val="00BF69E2"/>
    <w:rsid w:val="00BF6C22"/>
    <w:rsid w:val="00CC1410"/>
    <w:rsid w:val="00DC4E4D"/>
    <w:rsid w:val="00E73282"/>
    <w:rsid w:val="00F25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4724"/>
    <w:pPr>
      <w:widowControl w:val="0"/>
      <w:spacing w:after="0" w:line="240" w:lineRule="auto"/>
    </w:pPr>
    <w:rPr>
      <w:lang w:val="en-US"/>
    </w:rPr>
  </w:style>
  <w:style w:type="paragraph" w:styleId="Ttulo1">
    <w:name w:val="heading 1"/>
    <w:basedOn w:val="Normal"/>
    <w:link w:val="Ttulo1Char"/>
    <w:uiPriority w:val="1"/>
    <w:qFormat/>
    <w:rsid w:val="00914724"/>
    <w:pPr>
      <w:ind w:left="112"/>
      <w:outlineLvl w:val="0"/>
    </w:pPr>
    <w:rPr>
      <w:rFonts w:ascii="Verdana" w:eastAsia="Verdana" w:hAnsi="Verdana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914724"/>
    <w:rPr>
      <w:rFonts w:ascii="Verdana" w:eastAsia="Verdana" w:hAnsi="Verdana"/>
      <w:b/>
      <w:bCs/>
      <w:sz w:val="20"/>
      <w:szCs w:val="20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914724"/>
    <w:pPr>
      <w:spacing w:before="35"/>
      <w:ind w:left="112"/>
    </w:pPr>
    <w:rPr>
      <w:rFonts w:ascii="Verdana" w:eastAsia="Verdana" w:hAnsi="Verdana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914724"/>
    <w:rPr>
      <w:rFonts w:ascii="Verdana" w:eastAsia="Verdana" w:hAnsi="Verdana"/>
      <w:sz w:val="20"/>
      <w:szCs w:val="20"/>
      <w:lang w:val="en-US"/>
    </w:rPr>
  </w:style>
  <w:style w:type="paragraph" w:styleId="PargrafodaLista">
    <w:name w:val="List Paragraph"/>
    <w:basedOn w:val="Normal"/>
    <w:uiPriority w:val="1"/>
    <w:qFormat/>
    <w:rsid w:val="00914724"/>
  </w:style>
  <w:style w:type="character" w:styleId="Hyperlink">
    <w:name w:val="Hyperlink"/>
    <w:basedOn w:val="Fontepargpadro"/>
    <w:uiPriority w:val="99"/>
    <w:unhideWhenUsed/>
    <w:rsid w:val="0091472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54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549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datasus.gov.br/DATASUS/index.php?acao=11&amp;amp;id=3043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2.datasus.gov.br/DATASUS/index.php?acao=11&amp;amp;id=304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bryellafarias@hot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684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Gabryella Farias</dc:creator>
  <cp:lastModifiedBy>Gabryella Farias</cp:lastModifiedBy>
  <cp:revision>7</cp:revision>
  <cp:lastPrinted>2016-03-24T12:31:00Z</cp:lastPrinted>
  <dcterms:created xsi:type="dcterms:W3CDTF">2016-03-24T12:13:00Z</dcterms:created>
  <dcterms:modified xsi:type="dcterms:W3CDTF">2016-03-29T16:34:00Z</dcterms:modified>
</cp:coreProperties>
</file>