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264" w:rsidRDefault="00831E59">
      <w:pPr>
        <w:rPr>
          <w:color w:val="365F91" w:themeColor="accent1" w:themeShade="BF"/>
          <w:sz w:val="28"/>
          <w:szCs w:val="28"/>
        </w:rPr>
      </w:pPr>
      <w:r w:rsidRPr="00831E59">
        <w:rPr>
          <w:color w:val="365F91" w:themeColor="accent1" w:themeShade="BF"/>
          <w:sz w:val="28"/>
          <w:szCs w:val="28"/>
        </w:rPr>
        <w:t>Evandro Esser</w:t>
      </w:r>
    </w:p>
    <w:p w:rsidR="007D63C8" w:rsidRPr="007D63C8" w:rsidRDefault="00B624FD" w:rsidP="007D63C8">
      <w:pPr>
        <w:pStyle w:val="Ttulo2"/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(0</w:t>
      </w:r>
      <w:r w:rsidR="007D63C8" w:rsidRPr="007D63C8">
        <w:rPr>
          <w:rFonts w:asciiTheme="minorHAnsi" w:hAnsiTheme="minorHAnsi"/>
        </w:rPr>
        <w:t>47</w:t>
      </w:r>
      <w:r>
        <w:rPr>
          <w:rFonts w:asciiTheme="minorHAnsi" w:hAnsiTheme="minorHAnsi"/>
        </w:rPr>
        <w:t>)</w:t>
      </w:r>
      <w:proofErr w:type="gramStart"/>
      <w:r w:rsidR="007D63C8" w:rsidRPr="007D63C8">
        <w:rPr>
          <w:rFonts w:asciiTheme="minorHAnsi" w:hAnsiTheme="minorHAnsi"/>
        </w:rPr>
        <w:t xml:space="preserve">  </w:t>
      </w:r>
      <w:proofErr w:type="gramEnd"/>
      <w:r w:rsidR="007D63C8" w:rsidRPr="007D63C8">
        <w:rPr>
          <w:rFonts w:asciiTheme="minorHAnsi" w:hAnsiTheme="minorHAnsi"/>
        </w:rPr>
        <w:t>9653</w:t>
      </w:r>
      <w:r>
        <w:rPr>
          <w:rFonts w:asciiTheme="minorHAnsi" w:hAnsiTheme="minorHAnsi"/>
        </w:rPr>
        <w:t>-</w:t>
      </w:r>
      <w:r w:rsidR="007D63C8" w:rsidRPr="007D63C8">
        <w:rPr>
          <w:rFonts w:asciiTheme="minorHAnsi" w:hAnsiTheme="minorHAnsi"/>
        </w:rPr>
        <w:t>7625</w:t>
      </w:r>
    </w:p>
    <w:p w:rsidR="007D63C8" w:rsidRPr="007D63C8" w:rsidRDefault="007D63C8" w:rsidP="00365B2C">
      <w:pPr>
        <w:pStyle w:val="Ttulo2"/>
        <w:tabs>
          <w:tab w:val="left" w:pos="1985"/>
          <w:tab w:val="left" w:pos="2268"/>
        </w:tabs>
        <w:spacing w:line="240" w:lineRule="auto"/>
        <w:rPr>
          <w:rFonts w:asciiTheme="minorHAnsi" w:hAnsiTheme="minorHAnsi"/>
        </w:rPr>
      </w:pPr>
      <w:r w:rsidRPr="007D63C8">
        <w:rPr>
          <w:rFonts w:asciiTheme="minorHAnsi" w:hAnsiTheme="minorHAnsi"/>
        </w:rPr>
        <w:t>Rua</w:t>
      </w:r>
      <w:r w:rsidR="00F730D7">
        <w:rPr>
          <w:rFonts w:asciiTheme="minorHAnsi" w:hAnsiTheme="minorHAnsi"/>
        </w:rPr>
        <w:t>:</w:t>
      </w:r>
      <w:r w:rsidRPr="007D63C8">
        <w:rPr>
          <w:rFonts w:asciiTheme="minorHAnsi" w:hAnsiTheme="minorHAnsi"/>
        </w:rPr>
        <w:t xml:space="preserve"> </w:t>
      </w:r>
      <w:proofErr w:type="spellStart"/>
      <w:r w:rsidRPr="007D63C8">
        <w:rPr>
          <w:rFonts w:asciiTheme="minorHAnsi" w:hAnsiTheme="minorHAnsi"/>
        </w:rPr>
        <w:t>Helmuth</w:t>
      </w:r>
      <w:proofErr w:type="spellEnd"/>
      <w:r w:rsidRPr="007D63C8">
        <w:rPr>
          <w:rFonts w:asciiTheme="minorHAnsi" w:hAnsiTheme="minorHAnsi"/>
        </w:rPr>
        <w:t xml:space="preserve"> </w:t>
      </w:r>
      <w:proofErr w:type="spellStart"/>
      <w:r w:rsidRPr="007D63C8">
        <w:rPr>
          <w:rFonts w:asciiTheme="minorHAnsi" w:hAnsiTheme="minorHAnsi"/>
        </w:rPr>
        <w:t>Baungartem</w:t>
      </w:r>
      <w:proofErr w:type="spellEnd"/>
      <w:r w:rsidRPr="007D63C8">
        <w:rPr>
          <w:rFonts w:asciiTheme="minorHAnsi" w:hAnsiTheme="minorHAnsi"/>
        </w:rPr>
        <w:t>, 374, Gravatá,                                                                                  eesser2000@hotmail.com</w:t>
      </w:r>
    </w:p>
    <w:p w:rsidR="007D63C8" w:rsidRPr="001671C9" w:rsidRDefault="007D63C8" w:rsidP="007D63C8">
      <w:pPr>
        <w:spacing w:after="0" w:line="240" w:lineRule="auto"/>
        <w:rPr>
          <w:b/>
          <w:color w:val="365F91" w:themeColor="accent1" w:themeShade="BF"/>
          <w:sz w:val="20"/>
          <w:szCs w:val="20"/>
        </w:rPr>
      </w:pPr>
      <w:r w:rsidRPr="001671C9">
        <w:rPr>
          <w:b/>
          <w:sz w:val="20"/>
          <w:szCs w:val="20"/>
        </w:rPr>
        <w:t>Navegantes, SC, 88</w:t>
      </w:r>
      <w:r w:rsidR="00F95D0C">
        <w:rPr>
          <w:b/>
          <w:sz w:val="20"/>
          <w:szCs w:val="20"/>
        </w:rPr>
        <w:t>.</w:t>
      </w:r>
      <w:r w:rsidRPr="001671C9">
        <w:rPr>
          <w:b/>
          <w:sz w:val="20"/>
          <w:szCs w:val="20"/>
        </w:rPr>
        <w:t>372-624</w:t>
      </w:r>
    </w:p>
    <w:p w:rsidR="00831E59" w:rsidRDefault="00831E59">
      <w:pPr>
        <w:rPr>
          <w:color w:val="365F91" w:themeColor="accent1" w:themeShade="BF"/>
          <w:sz w:val="28"/>
          <w:szCs w:val="28"/>
        </w:rPr>
      </w:pPr>
    </w:p>
    <w:p w:rsidR="00F213F1" w:rsidRDefault="00F213F1" w:rsidP="00937C31">
      <w:pPr>
        <w:pStyle w:val="Commarcadores"/>
        <w:numPr>
          <w:ilvl w:val="0"/>
          <w:numId w:val="0"/>
        </w:numPr>
        <w:tabs>
          <w:tab w:val="left" w:pos="1843"/>
        </w:tabs>
      </w:pPr>
      <w:r w:rsidRPr="00F213F1">
        <w:rPr>
          <w:b/>
          <w:color w:val="E36C0A" w:themeColor="accent6" w:themeShade="BF"/>
        </w:rPr>
        <w:t>Experiência</w:t>
      </w:r>
      <w:r>
        <w:rPr>
          <w:b/>
          <w:color w:val="E36C0A" w:themeColor="accent6" w:themeShade="BF"/>
        </w:rPr>
        <w:t xml:space="preserve"> </w:t>
      </w:r>
      <w:r w:rsidRPr="00F213F1">
        <w:rPr>
          <w:b/>
          <w:color w:val="E36C0A" w:themeColor="accent6" w:themeShade="BF"/>
        </w:rPr>
        <w:br/>
        <w:t>Profissional</w:t>
      </w:r>
      <w:r>
        <w:rPr>
          <w:b/>
          <w:color w:val="E36C0A" w:themeColor="accent6" w:themeShade="BF"/>
        </w:rPr>
        <w:t xml:space="preserve">                   </w:t>
      </w:r>
      <w:r w:rsidRPr="00F213F1">
        <w:rPr>
          <w:b/>
          <w:color w:val="auto"/>
        </w:rPr>
        <w:t xml:space="preserve"> </w:t>
      </w:r>
      <w:r w:rsidR="004F6B8F">
        <w:rPr>
          <w:rFonts w:ascii="Arial" w:hAnsi="Arial" w:cs="Arial"/>
          <w:b/>
          <w:color w:val="auto"/>
        </w:rPr>
        <w:t>▪</w:t>
      </w:r>
      <w:proofErr w:type="gramStart"/>
      <w:r w:rsidR="004F6B8F">
        <w:rPr>
          <w:rFonts w:ascii="Arial" w:hAnsi="Arial" w:cs="Arial"/>
          <w:b/>
          <w:color w:val="auto"/>
        </w:rPr>
        <w:t xml:space="preserve"> </w:t>
      </w:r>
      <w:r w:rsidR="002B4F2C">
        <w:rPr>
          <w:rFonts w:ascii="Arial" w:hAnsi="Arial" w:cs="Arial"/>
          <w:b/>
          <w:color w:val="auto"/>
        </w:rPr>
        <w:t xml:space="preserve"> </w:t>
      </w:r>
      <w:r w:rsidR="004F6B8F">
        <w:rPr>
          <w:rFonts w:ascii="Arial" w:hAnsi="Arial" w:cs="Arial"/>
          <w:b/>
          <w:color w:val="auto"/>
        </w:rPr>
        <w:t xml:space="preserve"> </w:t>
      </w:r>
      <w:proofErr w:type="gramEnd"/>
      <w:r w:rsidRPr="0CF24D34">
        <w:rPr>
          <w:b/>
          <w:bCs/>
        </w:rPr>
        <w:t>Banco Itaú SA</w:t>
      </w:r>
    </w:p>
    <w:p w:rsidR="00F213F1" w:rsidRDefault="00F213F1" w:rsidP="00937C31">
      <w:pPr>
        <w:pStyle w:val="Commarcadores"/>
        <w:numPr>
          <w:ilvl w:val="0"/>
          <w:numId w:val="0"/>
        </w:numPr>
        <w:tabs>
          <w:tab w:val="left" w:pos="1843"/>
        </w:tabs>
        <w:ind w:left="2046" w:firstLine="786"/>
      </w:pPr>
      <w:r>
        <w:t>Período: 10/2005 a 07/2015</w:t>
      </w:r>
    </w:p>
    <w:p w:rsidR="00F213F1" w:rsidRDefault="00F213F1" w:rsidP="00937C31">
      <w:pPr>
        <w:pStyle w:val="Commarcadores"/>
        <w:numPr>
          <w:ilvl w:val="0"/>
          <w:numId w:val="0"/>
        </w:numPr>
        <w:tabs>
          <w:tab w:val="left" w:pos="1843"/>
        </w:tabs>
        <w:ind w:left="282"/>
      </w:pPr>
      <w:r>
        <w:t xml:space="preserve">                  </w:t>
      </w:r>
      <w:r>
        <w:tab/>
      </w:r>
      <w:r>
        <w:tab/>
      </w:r>
      <w:r>
        <w:tab/>
        <w:t xml:space="preserve">Cargo Ocupado: Gerente Relacionamento </w:t>
      </w:r>
      <w:proofErr w:type="spellStart"/>
      <w:r>
        <w:t>Uniclass</w:t>
      </w:r>
      <w:proofErr w:type="spellEnd"/>
      <w:r>
        <w:t xml:space="preserve"> Empresas</w:t>
      </w:r>
    </w:p>
    <w:p w:rsidR="00F213F1" w:rsidRDefault="00F213F1" w:rsidP="00937C31">
      <w:pPr>
        <w:pStyle w:val="Commarcadores"/>
        <w:numPr>
          <w:ilvl w:val="0"/>
          <w:numId w:val="0"/>
        </w:numPr>
        <w:tabs>
          <w:tab w:val="left" w:pos="1843"/>
        </w:tabs>
        <w:ind w:left="282"/>
      </w:pPr>
      <w:r>
        <w:t xml:space="preserve">                  </w:t>
      </w:r>
      <w:r w:rsidR="004F6B8F">
        <w:tab/>
      </w:r>
      <w:r w:rsidR="004F6B8F">
        <w:tab/>
      </w:r>
      <w:r w:rsidR="004F6B8F">
        <w:tab/>
      </w:r>
      <w:r>
        <w:t>Resumo de Atividades:</w:t>
      </w:r>
      <w:proofErr w:type="gramStart"/>
      <w:r>
        <w:t xml:space="preserve">  </w:t>
      </w:r>
      <w:proofErr w:type="gramEnd"/>
      <w:r>
        <w:t xml:space="preserve">Atuação no cargos (ordem cronológica) </w:t>
      </w:r>
      <w:r>
        <w:br/>
        <w:t xml:space="preserve">                 </w:t>
      </w:r>
      <w:r w:rsidR="004F6B8F">
        <w:tab/>
      </w:r>
      <w:r w:rsidR="004F6B8F">
        <w:tab/>
      </w:r>
      <w:r w:rsidR="004F6B8F">
        <w:tab/>
      </w:r>
      <w:r>
        <w:t xml:space="preserve"> de Caixa, Tesoureiro, Assessor Operacional, Gerente Empresas e</w:t>
      </w:r>
      <w:r>
        <w:br/>
        <w:t xml:space="preserve">                  </w:t>
      </w:r>
      <w:r w:rsidR="004F6B8F">
        <w:tab/>
      </w:r>
      <w:r w:rsidR="004F6B8F">
        <w:tab/>
      </w:r>
      <w:r w:rsidR="004F6B8F">
        <w:tab/>
      </w:r>
      <w:r>
        <w:t xml:space="preserve">Gerente </w:t>
      </w:r>
      <w:proofErr w:type="spellStart"/>
      <w:r>
        <w:t>Uniclass</w:t>
      </w:r>
      <w:proofErr w:type="spellEnd"/>
      <w:r>
        <w:t>.</w:t>
      </w:r>
      <w:r>
        <w:br/>
        <w:t xml:space="preserve">                  </w:t>
      </w:r>
      <w:r w:rsidR="004F6B8F">
        <w:tab/>
      </w:r>
      <w:r w:rsidR="004F6B8F">
        <w:tab/>
      </w:r>
      <w:r w:rsidR="004F6B8F">
        <w:tab/>
      </w:r>
      <w:r>
        <w:t xml:space="preserve">Cidades de atuação: </w:t>
      </w:r>
      <w:proofErr w:type="spellStart"/>
      <w:r>
        <w:t>Indaial</w:t>
      </w:r>
      <w:proofErr w:type="spellEnd"/>
      <w:r>
        <w:t xml:space="preserve"> SC, Joinville SC, Jaraguá do Sul SC e </w:t>
      </w:r>
      <w:r>
        <w:br/>
        <w:t xml:space="preserve">                  </w:t>
      </w:r>
      <w:r w:rsidR="004F6B8F">
        <w:tab/>
      </w:r>
      <w:r w:rsidR="004F6B8F">
        <w:tab/>
      </w:r>
      <w:r w:rsidR="004F6B8F">
        <w:tab/>
      </w:r>
      <w:r>
        <w:t>Canoinhas SC.</w:t>
      </w:r>
    </w:p>
    <w:p w:rsidR="00F40671" w:rsidRDefault="00F40671" w:rsidP="00937C31">
      <w:pPr>
        <w:pStyle w:val="Commarcadores"/>
        <w:numPr>
          <w:ilvl w:val="0"/>
          <w:numId w:val="0"/>
        </w:numPr>
        <w:tabs>
          <w:tab w:val="left" w:pos="1843"/>
        </w:tabs>
        <w:ind w:left="282"/>
      </w:pPr>
    </w:p>
    <w:p w:rsidR="00F746C8" w:rsidRDefault="00937C31" w:rsidP="00937C31">
      <w:pPr>
        <w:pStyle w:val="Commarcadores"/>
        <w:numPr>
          <w:ilvl w:val="0"/>
          <w:numId w:val="0"/>
        </w:numPr>
        <w:tabs>
          <w:tab w:val="left" w:pos="1843"/>
          <w:tab w:val="left" w:pos="1985"/>
        </w:tabs>
        <w:ind w:left="282"/>
        <w:rPr>
          <w:b/>
          <w:bCs/>
        </w:rPr>
      </w:pPr>
      <w:r>
        <w:t xml:space="preserve">             </w:t>
      </w:r>
      <w:r>
        <w:tab/>
      </w:r>
      <w:r w:rsidR="00F746C8">
        <w:rPr>
          <w:rFonts w:ascii="Arial" w:hAnsi="Arial" w:cs="Arial"/>
          <w:b/>
          <w:color w:val="auto"/>
        </w:rPr>
        <w:t>▪</w:t>
      </w:r>
      <w:proofErr w:type="gramStart"/>
      <w:r w:rsidR="00F746C8">
        <w:rPr>
          <w:rFonts w:ascii="Arial" w:hAnsi="Arial" w:cs="Arial"/>
          <w:b/>
          <w:color w:val="auto"/>
        </w:rPr>
        <w:t xml:space="preserve">  </w:t>
      </w:r>
      <w:r w:rsidR="002B4F2C">
        <w:rPr>
          <w:rFonts w:ascii="Arial" w:hAnsi="Arial" w:cs="Arial"/>
          <w:b/>
          <w:color w:val="auto"/>
        </w:rPr>
        <w:t xml:space="preserve"> </w:t>
      </w:r>
      <w:proofErr w:type="spellStart"/>
      <w:proofErr w:type="gramEnd"/>
      <w:r w:rsidR="00F746C8" w:rsidRPr="0CF24D34">
        <w:rPr>
          <w:b/>
          <w:bCs/>
        </w:rPr>
        <w:t>Rosh</w:t>
      </w:r>
      <w:proofErr w:type="spellEnd"/>
      <w:r w:rsidR="00F746C8" w:rsidRPr="0CF24D34">
        <w:rPr>
          <w:b/>
          <w:bCs/>
        </w:rPr>
        <w:t xml:space="preserve"> Administradora</w:t>
      </w:r>
    </w:p>
    <w:p w:rsidR="00F746C8" w:rsidRDefault="00F746C8" w:rsidP="00937C31">
      <w:pPr>
        <w:pStyle w:val="Commarcadores"/>
        <w:numPr>
          <w:ilvl w:val="0"/>
          <w:numId w:val="0"/>
        </w:numPr>
        <w:tabs>
          <w:tab w:val="left" w:pos="1843"/>
        </w:tabs>
        <w:ind w:left="2406" w:firstLine="426"/>
      </w:pPr>
      <w:r>
        <w:t>Período: 10/2000 a 10/2005</w:t>
      </w:r>
    </w:p>
    <w:p w:rsidR="00F746C8" w:rsidRDefault="00F746C8" w:rsidP="00937C31">
      <w:pPr>
        <w:pStyle w:val="Commarcadores"/>
        <w:numPr>
          <w:ilvl w:val="0"/>
          <w:numId w:val="0"/>
        </w:numPr>
        <w:tabs>
          <w:tab w:val="left" w:pos="1843"/>
        </w:tabs>
        <w:ind w:left="282"/>
      </w:pPr>
      <w:r>
        <w:t xml:space="preserve">                 </w:t>
      </w:r>
      <w:r>
        <w:tab/>
      </w:r>
      <w:r>
        <w:tab/>
      </w:r>
      <w:r>
        <w:tab/>
        <w:t>Cargo Ocupado: Auxiliar de Processamento de Dados</w:t>
      </w:r>
    </w:p>
    <w:p w:rsidR="00F746C8" w:rsidRDefault="00F746C8" w:rsidP="00F746C8">
      <w:pPr>
        <w:pStyle w:val="Commarcadores"/>
        <w:numPr>
          <w:ilvl w:val="0"/>
          <w:numId w:val="0"/>
        </w:numPr>
        <w:ind w:left="282"/>
      </w:pPr>
      <w:r>
        <w:t xml:space="preserve">                  </w:t>
      </w:r>
      <w:r>
        <w:tab/>
      </w:r>
      <w:r>
        <w:tab/>
      </w:r>
      <w:r>
        <w:tab/>
        <w:t>Resumo de Atividades: Empresa terceirizada da Caixa Econômica</w:t>
      </w:r>
      <w:r>
        <w:br/>
        <w:t xml:space="preserve">                  </w:t>
      </w:r>
      <w:r>
        <w:tab/>
      </w:r>
      <w:r>
        <w:tab/>
      </w:r>
      <w:r>
        <w:tab/>
        <w:t>Federal</w:t>
      </w:r>
      <w:proofErr w:type="gramStart"/>
      <w:r>
        <w:t>, atuava</w:t>
      </w:r>
      <w:proofErr w:type="gramEnd"/>
      <w:r>
        <w:t xml:space="preserve"> na função de Caixa de Retaguarda. </w:t>
      </w:r>
      <w:r>
        <w:br/>
        <w:t xml:space="preserve">                  </w:t>
      </w:r>
      <w:r>
        <w:tab/>
      </w:r>
      <w:r>
        <w:tab/>
      </w:r>
      <w:r>
        <w:tab/>
        <w:t xml:space="preserve">Cidade de atuação: </w:t>
      </w:r>
      <w:proofErr w:type="spellStart"/>
      <w:r>
        <w:t>Indaial</w:t>
      </w:r>
      <w:proofErr w:type="spellEnd"/>
      <w:r>
        <w:t xml:space="preserve"> SC</w:t>
      </w:r>
    </w:p>
    <w:p w:rsidR="00CC301C" w:rsidRDefault="00CC301C" w:rsidP="00F746C8">
      <w:pPr>
        <w:pStyle w:val="Commarcadores"/>
        <w:numPr>
          <w:ilvl w:val="0"/>
          <w:numId w:val="0"/>
        </w:numPr>
        <w:ind w:left="282"/>
      </w:pPr>
    </w:p>
    <w:p w:rsidR="00CC301C" w:rsidRDefault="00CC301C" w:rsidP="00CC301C">
      <w:pPr>
        <w:pStyle w:val="Commarcadores"/>
        <w:ind w:left="2127" w:hanging="284"/>
      </w:pPr>
      <w:r w:rsidRPr="0CF24D34">
        <w:rPr>
          <w:b/>
          <w:bCs/>
        </w:rPr>
        <w:t>Lotérica</w:t>
      </w:r>
      <w:proofErr w:type="gramStart"/>
      <w:r>
        <w:rPr>
          <w:b/>
          <w:bCs/>
        </w:rPr>
        <w:t xml:space="preserve"> </w:t>
      </w:r>
      <w:r w:rsidRPr="0CF24D34">
        <w:rPr>
          <w:b/>
          <w:bCs/>
        </w:rPr>
        <w:t xml:space="preserve"> </w:t>
      </w:r>
      <w:proofErr w:type="gramEnd"/>
      <w:r w:rsidRPr="0CF24D34">
        <w:rPr>
          <w:b/>
          <w:bCs/>
        </w:rPr>
        <w:t>Nossa Fortuna</w:t>
      </w:r>
    </w:p>
    <w:p w:rsidR="004D5CFB" w:rsidRDefault="004D5CFB" w:rsidP="004D5CFB">
      <w:pPr>
        <w:pStyle w:val="Commarcadores"/>
        <w:numPr>
          <w:ilvl w:val="0"/>
          <w:numId w:val="0"/>
        </w:numPr>
        <w:ind w:left="2203" w:firstLine="629"/>
      </w:pPr>
      <w:r>
        <w:t>Período: 09\1998 a 10\2000</w:t>
      </w:r>
    </w:p>
    <w:p w:rsidR="004D5CFB" w:rsidRDefault="004D5CFB" w:rsidP="004D5CFB">
      <w:pPr>
        <w:pStyle w:val="Commarcadores"/>
        <w:numPr>
          <w:ilvl w:val="0"/>
          <w:numId w:val="0"/>
        </w:numPr>
        <w:ind w:left="2832"/>
      </w:pPr>
      <w:r>
        <w:t>Cargo Ocupado: Caixa</w:t>
      </w:r>
    </w:p>
    <w:p w:rsidR="00F746C8" w:rsidRDefault="004D5CFB" w:rsidP="004D5CFB">
      <w:pPr>
        <w:pStyle w:val="Commarcadores"/>
        <w:numPr>
          <w:ilvl w:val="0"/>
          <w:numId w:val="0"/>
        </w:numPr>
        <w:ind w:left="2832"/>
      </w:pPr>
      <w:r>
        <w:t xml:space="preserve">Resumo de Atividades: Exercia a função de Caixa, </w:t>
      </w:r>
      <w:r>
        <w:br/>
        <w:t xml:space="preserve">e demais atividades administrativas. </w:t>
      </w:r>
      <w:r>
        <w:br/>
        <w:t xml:space="preserve">Cidade de atuação: </w:t>
      </w:r>
      <w:proofErr w:type="spellStart"/>
      <w:r>
        <w:t>Indaial</w:t>
      </w:r>
      <w:proofErr w:type="spellEnd"/>
      <w:r>
        <w:t xml:space="preserve"> SC</w:t>
      </w:r>
    </w:p>
    <w:p w:rsidR="00F40671" w:rsidRDefault="00F40671" w:rsidP="004D5CFB">
      <w:pPr>
        <w:pStyle w:val="Commarcadores"/>
        <w:numPr>
          <w:ilvl w:val="0"/>
          <w:numId w:val="0"/>
        </w:numPr>
        <w:ind w:left="2832"/>
        <w:rPr>
          <w:b/>
          <w:bCs/>
        </w:rPr>
      </w:pPr>
    </w:p>
    <w:p w:rsidR="00380392" w:rsidRDefault="002E5B95" w:rsidP="00380392">
      <w:pPr>
        <w:pStyle w:val="Commarcadores"/>
        <w:numPr>
          <w:ilvl w:val="0"/>
          <w:numId w:val="0"/>
        </w:numPr>
        <w:tabs>
          <w:tab w:val="left" w:pos="1560"/>
        </w:tabs>
        <w:spacing w:line="240" w:lineRule="auto"/>
      </w:pPr>
      <w:r w:rsidRPr="002E5B95">
        <w:rPr>
          <w:b/>
          <w:color w:val="E36C0A" w:themeColor="accent6" w:themeShade="BF"/>
        </w:rPr>
        <w:t>Formação</w:t>
      </w:r>
      <w:r w:rsidR="00380392">
        <w:rPr>
          <w:b/>
          <w:color w:val="E36C0A" w:themeColor="accent6" w:themeShade="BF"/>
        </w:rPr>
        <w:t xml:space="preserve">      </w:t>
      </w:r>
      <w:r w:rsidR="00380392">
        <w:rPr>
          <w:b/>
          <w:color w:val="E36C0A" w:themeColor="accent6" w:themeShade="BF"/>
        </w:rPr>
        <w:tab/>
        <w:t xml:space="preserve">       </w:t>
      </w:r>
      <w:r w:rsidR="00380392" w:rsidRPr="00380392">
        <w:rPr>
          <w:b/>
          <w:color w:val="auto"/>
        </w:rPr>
        <w:t>▪</w:t>
      </w:r>
      <w:proofErr w:type="gramStart"/>
      <w:r w:rsidR="00380392" w:rsidRPr="00380392">
        <w:rPr>
          <w:b/>
          <w:color w:val="auto"/>
        </w:rPr>
        <w:t xml:space="preserve"> </w:t>
      </w:r>
      <w:r w:rsidR="00365B2C">
        <w:rPr>
          <w:b/>
          <w:color w:val="auto"/>
        </w:rPr>
        <w:t xml:space="preserve"> </w:t>
      </w:r>
      <w:r w:rsidR="00380392">
        <w:rPr>
          <w:b/>
          <w:color w:val="E36C0A" w:themeColor="accent6" w:themeShade="BF"/>
        </w:rPr>
        <w:t xml:space="preserve"> </w:t>
      </w:r>
      <w:proofErr w:type="gramEnd"/>
      <w:r w:rsidR="00380392" w:rsidRPr="0CF24D34">
        <w:rPr>
          <w:b/>
          <w:bCs/>
        </w:rPr>
        <w:t>Pós Graduação Finanças e Controladoria</w:t>
      </w:r>
    </w:p>
    <w:p w:rsidR="00937C31" w:rsidRDefault="00937C31" w:rsidP="00937C31">
      <w:pPr>
        <w:pStyle w:val="Commarcadores"/>
        <w:numPr>
          <w:ilvl w:val="0"/>
          <w:numId w:val="0"/>
        </w:numPr>
        <w:spacing w:line="240" w:lineRule="auto"/>
        <w:ind w:left="1401" w:firstLine="1431"/>
      </w:pPr>
      <w:r>
        <w:t>PUC Paraná</w:t>
      </w:r>
    </w:p>
    <w:p w:rsidR="00937C31" w:rsidRDefault="00937C31" w:rsidP="00937C31">
      <w:pPr>
        <w:pStyle w:val="Commarcadores"/>
        <w:numPr>
          <w:ilvl w:val="0"/>
          <w:numId w:val="0"/>
        </w:numPr>
        <w:spacing w:line="240" w:lineRule="auto"/>
        <w:ind w:left="-1431" w:firstLine="1431"/>
      </w:pPr>
      <w:r>
        <w:t xml:space="preserve">                  </w:t>
      </w:r>
      <w:r>
        <w:tab/>
      </w:r>
      <w:r>
        <w:tab/>
      </w:r>
      <w:r>
        <w:tab/>
        <w:t>Período: 03\2012 a 12\2013</w:t>
      </w:r>
    </w:p>
    <w:p w:rsidR="00937C31" w:rsidRDefault="00937C31" w:rsidP="00937C31">
      <w:pPr>
        <w:pStyle w:val="Commarcadores"/>
        <w:numPr>
          <w:ilvl w:val="0"/>
          <w:numId w:val="0"/>
        </w:numPr>
        <w:spacing w:line="240" w:lineRule="auto"/>
        <w:ind w:left="-1431" w:firstLine="1431"/>
      </w:pPr>
      <w:r>
        <w:t xml:space="preserve">                  </w:t>
      </w:r>
      <w:r>
        <w:tab/>
      </w:r>
      <w:r>
        <w:tab/>
      </w:r>
      <w:r>
        <w:tab/>
        <w:t>Situação: Concluído</w:t>
      </w:r>
    </w:p>
    <w:p w:rsidR="00F746C8" w:rsidRPr="002E5B95" w:rsidRDefault="00F746C8" w:rsidP="00F746C8">
      <w:pPr>
        <w:pStyle w:val="Commarcadores"/>
        <w:numPr>
          <w:ilvl w:val="0"/>
          <w:numId w:val="0"/>
        </w:numPr>
        <w:tabs>
          <w:tab w:val="left" w:pos="1843"/>
        </w:tabs>
        <w:ind w:left="282"/>
        <w:rPr>
          <w:b/>
          <w:color w:val="E36C0A" w:themeColor="accent6" w:themeShade="BF"/>
        </w:rPr>
      </w:pPr>
    </w:p>
    <w:p w:rsidR="002D2E3F" w:rsidRDefault="00365B2C" w:rsidP="00365B2C">
      <w:pPr>
        <w:pStyle w:val="Commarcadores"/>
        <w:numPr>
          <w:ilvl w:val="0"/>
          <w:numId w:val="0"/>
        </w:numPr>
        <w:spacing w:line="240" w:lineRule="auto"/>
        <w:ind w:left="1843"/>
      </w:pPr>
      <w:r>
        <w:rPr>
          <w:b/>
          <w:bCs/>
        </w:rPr>
        <w:t>▪</w:t>
      </w:r>
      <w:proofErr w:type="gramStart"/>
      <w:r>
        <w:rPr>
          <w:b/>
          <w:bCs/>
        </w:rPr>
        <w:t xml:space="preserve">   </w:t>
      </w:r>
      <w:proofErr w:type="gramEnd"/>
      <w:r w:rsidR="002D2E3F" w:rsidRPr="0CF24D34">
        <w:rPr>
          <w:b/>
          <w:bCs/>
        </w:rPr>
        <w:t>Ciências Contábeis</w:t>
      </w:r>
    </w:p>
    <w:p w:rsidR="002D2E3F" w:rsidRDefault="002D2E3F" w:rsidP="002D2E3F">
      <w:pPr>
        <w:pStyle w:val="Commarcadores"/>
        <w:numPr>
          <w:ilvl w:val="0"/>
          <w:numId w:val="0"/>
        </w:numPr>
        <w:spacing w:line="240" w:lineRule="auto"/>
        <w:ind w:left="-1431" w:firstLine="1431"/>
      </w:pPr>
      <w:r>
        <w:t xml:space="preserve">                  </w:t>
      </w:r>
      <w:r>
        <w:tab/>
      </w:r>
      <w:r>
        <w:tab/>
      </w:r>
      <w:r>
        <w:tab/>
      </w:r>
      <w:proofErr w:type="spellStart"/>
      <w:r>
        <w:t>Uniasselvi</w:t>
      </w:r>
      <w:proofErr w:type="spellEnd"/>
    </w:p>
    <w:p w:rsidR="002D2E3F" w:rsidRDefault="002D2E3F" w:rsidP="002D2E3F">
      <w:pPr>
        <w:pStyle w:val="Commarcadores"/>
        <w:numPr>
          <w:ilvl w:val="0"/>
          <w:numId w:val="0"/>
        </w:numPr>
        <w:spacing w:line="240" w:lineRule="auto"/>
        <w:ind w:left="-1431" w:firstLine="1431"/>
      </w:pPr>
      <w:r>
        <w:t xml:space="preserve">                  </w:t>
      </w:r>
      <w:r>
        <w:tab/>
      </w:r>
      <w:r>
        <w:tab/>
      </w:r>
      <w:r>
        <w:tab/>
        <w:t>Período: 01\2006 a 08\2007</w:t>
      </w:r>
    </w:p>
    <w:p w:rsidR="002D2E3F" w:rsidRDefault="002D2E3F" w:rsidP="002D2E3F">
      <w:pPr>
        <w:pStyle w:val="Commarcadores"/>
        <w:numPr>
          <w:ilvl w:val="0"/>
          <w:numId w:val="0"/>
        </w:numPr>
        <w:spacing w:line="240" w:lineRule="auto"/>
        <w:ind w:left="-1431" w:firstLine="1431"/>
      </w:pPr>
      <w:r>
        <w:t xml:space="preserve">                  </w:t>
      </w:r>
      <w:r>
        <w:tab/>
      </w:r>
      <w:r>
        <w:tab/>
      </w:r>
      <w:r>
        <w:tab/>
        <w:t>Situação: Matrícula Trancada</w:t>
      </w:r>
    </w:p>
    <w:p w:rsidR="00F40671" w:rsidRDefault="00F40671" w:rsidP="002D2E3F">
      <w:pPr>
        <w:pStyle w:val="Commarcadores"/>
        <w:numPr>
          <w:ilvl w:val="0"/>
          <w:numId w:val="0"/>
        </w:numPr>
        <w:spacing w:line="240" w:lineRule="auto"/>
        <w:ind w:left="-1431" w:firstLine="1431"/>
      </w:pPr>
    </w:p>
    <w:p w:rsidR="002B4F2C" w:rsidRPr="00900DB3" w:rsidRDefault="002B4F2C" w:rsidP="002B4F2C">
      <w:pPr>
        <w:pStyle w:val="Commarcadores"/>
        <w:spacing w:line="240" w:lineRule="auto"/>
        <w:ind w:left="-1431" w:firstLine="3274"/>
      </w:pPr>
      <w:r w:rsidRPr="0CF24D34">
        <w:rPr>
          <w:b/>
          <w:bCs/>
        </w:rPr>
        <w:t>Administração em Recursos Humano</w:t>
      </w:r>
      <w:r>
        <w:rPr>
          <w:b/>
          <w:bCs/>
        </w:rPr>
        <w:t>s</w:t>
      </w:r>
    </w:p>
    <w:p w:rsidR="00941837" w:rsidRDefault="00941837" w:rsidP="00941837">
      <w:pPr>
        <w:pStyle w:val="Commarcadores"/>
        <w:numPr>
          <w:ilvl w:val="0"/>
          <w:numId w:val="0"/>
        </w:numPr>
        <w:ind w:left="2203" w:firstLine="629"/>
      </w:pPr>
      <w:proofErr w:type="spellStart"/>
      <w:r>
        <w:t>Uniasselvi</w:t>
      </w:r>
      <w:proofErr w:type="spellEnd"/>
    </w:p>
    <w:p w:rsidR="00941837" w:rsidRDefault="00941837" w:rsidP="00941837">
      <w:pPr>
        <w:pStyle w:val="Commarcadores"/>
        <w:numPr>
          <w:ilvl w:val="0"/>
          <w:numId w:val="0"/>
        </w:numPr>
        <w:ind w:left="2124" w:firstLine="708"/>
      </w:pPr>
      <w:r>
        <w:t>Período: 01\2000 a 12\2004</w:t>
      </w:r>
    </w:p>
    <w:p w:rsidR="00941837" w:rsidRDefault="00941837" w:rsidP="00941837">
      <w:pPr>
        <w:pStyle w:val="Commarcadores"/>
        <w:numPr>
          <w:ilvl w:val="0"/>
          <w:numId w:val="0"/>
        </w:numPr>
        <w:ind w:left="2484" w:firstLine="348"/>
      </w:pPr>
      <w:r>
        <w:t>Situação: Concluído</w:t>
      </w:r>
    </w:p>
    <w:p w:rsidR="002B4F2C" w:rsidRDefault="002B4F2C" w:rsidP="002D2E3F">
      <w:pPr>
        <w:pStyle w:val="Commarcadores"/>
        <w:numPr>
          <w:ilvl w:val="0"/>
          <w:numId w:val="0"/>
        </w:numPr>
        <w:spacing w:line="240" w:lineRule="auto"/>
        <w:ind w:left="-1431" w:firstLine="1431"/>
      </w:pPr>
    </w:p>
    <w:p w:rsidR="00B76A03" w:rsidRDefault="00B76A03" w:rsidP="00A01335">
      <w:pPr>
        <w:pStyle w:val="Commarcadores"/>
        <w:numPr>
          <w:ilvl w:val="0"/>
          <w:numId w:val="0"/>
        </w:numPr>
        <w:tabs>
          <w:tab w:val="left" w:pos="1843"/>
        </w:tabs>
        <w:spacing w:line="240" w:lineRule="auto"/>
      </w:pPr>
      <w:r w:rsidRPr="00B76A03">
        <w:rPr>
          <w:b/>
          <w:color w:val="E36C0A" w:themeColor="accent6" w:themeShade="BF"/>
        </w:rPr>
        <w:t>Idiomas</w:t>
      </w:r>
      <w:proofErr w:type="gramStart"/>
      <w:r>
        <w:rPr>
          <w:b/>
          <w:color w:val="E36C0A" w:themeColor="accent6" w:themeShade="BF"/>
        </w:rPr>
        <w:t xml:space="preserve"> </w:t>
      </w:r>
      <w:r w:rsidR="00A01335">
        <w:rPr>
          <w:b/>
          <w:color w:val="E36C0A" w:themeColor="accent6" w:themeShade="BF"/>
        </w:rPr>
        <w:t xml:space="preserve"> </w:t>
      </w:r>
      <w:proofErr w:type="gramEnd"/>
      <w:r w:rsidR="00A01335">
        <w:rPr>
          <w:b/>
          <w:color w:val="E36C0A" w:themeColor="accent6" w:themeShade="BF"/>
        </w:rPr>
        <w:tab/>
      </w:r>
      <w:r w:rsidRPr="00A01335">
        <w:rPr>
          <w:b/>
          <w:color w:val="auto"/>
        </w:rPr>
        <w:t>▪</w:t>
      </w:r>
      <w:r w:rsidR="00A01335">
        <w:rPr>
          <w:b/>
          <w:color w:val="E36C0A" w:themeColor="accent6" w:themeShade="BF"/>
        </w:rPr>
        <w:t xml:space="preserve"> </w:t>
      </w:r>
      <w:r w:rsidR="00365B2C">
        <w:rPr>
          <w:b/>
          <w:color w:val="E36C0A" w:themeColor="accent6" w:themeShade="BF"/>
        </w:rPr>
        <w:t xml:space="preserve"> </w:t>
      </w:r>
      <w:r w:rsidR="00A01335">
        <w:rPr>
          <w:b/>
          <w:color w:val="E36C0A" w:themeColor="accent6" w:themeShade="BF"/>
        </w:rPr>
        <w:t xml:space="preserve"> </w:t>
      </w:r>
      <w:r w:rsidRPr="0CF24D34">
        <w:rPr>
          <w:b/>
          <w:bCs/>
        </w:rPr>
        <w:t>Inglês</w:t>
      </w:r>
    </w:p>
    <w:p w:rsidR="00A01335" w:rsidRDefault="00A01335" w:rsidP="00A01335">
      <w:pPr>
        <w:pStyle w:val="Commarcadores"/>
        <w:numPr>
          <w:ilvl w:val="0"/>
          <w:numId w:val="0"/>
        </w:numPr>
        <w:spacing w:line="240" w:lineRule="auto"/>
        <w:ind w:left="1401" w:firstLine="1431"/>
      </w:pPr>
      <w:r>
        <w:t>Wizard Idiomas</w:t>
      </w:r>
    </w:p>
    <w:p w:rsidR="00A01335" w:rsidRDefault="00A01335" w:rsidP="00A01335">
      <w:pPr>
        <w:pStyle w:val="Commarcadores"/>
        <w:numPr>
          <w:ilvl w:val="0"/>
          <w:numId w:val="0"/>
        </w:numPr>
        <w:spacing w:line="240" w:lineRule="auto"/>
        <w:ind w:left="-1431" w:firstLine="1431"/>
      </w:pPr>
      <w:r>
        <w:t xml:space="preserve">                  </w:t>
      </w:r>
      <w:r>
        <w:tab/>
      </w:r>
      <w:r>
        <w:tab/>
      </w:r>
      <w:r>
        <w:tab/>
        <w:t>Período: 01\2004 a 12\2005</w:t>
      </w:r>
    </w:p>
    <w:p w:rsidR="00A01335" w:rsidRDefault="00A01335" w:rsidP="00A01335">
      <w:pPr>
        <w:pStyle w:val="Commarcadores"/>
        <w:numPr>
          <w:ilvl w:val="0"/>
          <w:numId w:val="0"/>
        </w:numPr>
        <w:spacing w:line="240" w:lineRule="auto"/>
        <w:ind w:left="-1431" w:firstLine="1431"/>
      </w:pPr>
      <w:r>
        <w:t xml:space="preserve">                  </w:t>
      </w:r>
      <w:r>
        <w:tab/>
      </w:r>
      <w:r>
        <w:tab/>
      </w:r>
      <w:r>
        <w:tab/>
        <w:t>Nível: Básico</w:t>
      </w:r>
    </w:p>
    <w:p w:rsidR="00F746C8" w:rsidRPr="00B76A03" w:rsidRDefault="00F746C8" w:rsidP="00B76A03">
      <w:pPr>
        <w:pStyle w:val="Commarcadores"/>
        <w:numPr>
          <w:ilvl w:val="0"/>
          <w:numId w:val="0"/>
        </w:numPr>
        <w:ind w:left="360" w:hanging="360"/>
        <w:rPr>
          <w:b/>
          <w:color w:val="E36C0A" w:themeColor="accent6" w:themeShade="BF"/>
        </w:rPr>
      </w:pPr>
    </w:p>
    <w:p w:rsidR="00D0016E" w:rsidRDefault="00D0016E" w:rsidP="00D0016E">
      <w:pPr>
        <w:pStyle w:val="Commarcadores"/>
        <w:numPr>
          <w:ilvl w:val="0"/>
          <w:numId w:val="0"/>
        </w:numPr>
        <w:spacing w:line="240" w:lineRule="auto"/>
      </w:pPr>
      <w:r w:rsidRPr="00D0016E">
        <w:rPr>
          <w:b/>
          <w:color w:val="E36C0A" w:themeColor="accent6" w:themeShade="BF"/>
        </w:rPr>
        <w:t>Certificações</w:t>
      </w:r>
      <w:r>
        <w:rPr>
          <w:b/>
          <w:color w:val="E36C0A" w:themeColor="accent6" w:themeShade="BF"/>
        </w:rPr>
        <w:t xml:space="preserve">                 </w:t>
      </w:r>
      <w:r>
        <w:rPr>
          <w:b/>
          <w:color w:val="auto"/>
        </w:rPr>
        <w:t xml:space="preserve">▪ </w:t>
      </w:r>
      <w:r w:rsidR="00365B2C">
        <w:rPr>
          <w:b/>
          <w:color w:val="auto"/>
        </w:rPr>
        <w:t xml:space="preserve"> </w:t>
      </w:r>
      <w:r>
        <w:rPr>
          <w:b/>
          <w:color w:val="auto"/>
        </w:rPr>
        <w:t xml:space="preserve"> </w:t>
      </w:r>
      <w:r w:rsidR="00D86D97">
        <w:rPr>
          <w:b/>
          <w:bCs/>
        </w:rPr>
        <w:t>Anb</w:t>
      </w:r>
      <w:r>
        <w:rPr>
          <w:b/>
          <w:bCs/>
        </w:rPr>
        <w:t>ima</w:t>
      </w:r>
    </w:p>
    <w:p w:rsidR="00D0016E" w:rsidRDefault="00D0016E" w:rsidP="00D0016E">
      <w:pPr>
        <w:pStyle w:val="Commarcadores"/>
        <w:numPr>
          <w:ilvl w:val="0"/>
          <w:numId w:val="0"/>
        </w:numPr>
        <w:spacing w:line="240" w:lineRule="auto"/>
        <w:ind w:left="1401" w:firstLine="1431"/>
      </w:pPr>
      <w:r>
        <w:t>CPA 10</w:t>
      </w:r>
    </w:p>
    <w:p w:rsidR="00D0016E" w:rsidRDefault="00D0016E" w:rsidP="00D0016E">
      <w:pPr>
        <w:pStyle w:val="Commarcadores"/>
        <w:numPr>
          <w:ilvl w:val="0"/>
          <w:numId w:val="0"/>
        </w:numPr>
        <w:tabs>
          <w:tab w:val="left" w:pos="1843"/>
        </w:tabs>
        <w:spacing w:line="240" w:lineRule="auto"/>
      </w:pPr>
      <w:r>
        <w:t xml:space="preserve">                 </w:t>
      </w:r>
      <w:r>
        <w:tab/>
      </w:r>
      <w:r>
        <w:tab/>
      </w:r>
      <w:r>
        <w:tab/>
        <w:t>Data validade: 02\2020</w:t>
      </w:r>
    </w:p>
    <w:sectPr w:rsidR="00D0016E" w:rsidSect="00F40671">
      <w:pgSz w:w="11906" w:h="16838"/>
      <w:pgMar w:top="993" w:right="99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7E4D322"/>
    <w:lvl w:ilvl="0">
      <w:start w:val="1"/>
      <w:numFmt w:val="bullet"/>
      <w:pStyle w:val="Commarcadores"/>
      <w:lvlText w:val=""/>
      <w:lvlJc w:val="left"/>
      <w:pPr>
        <w:ind w:left="360" w:hanging="360"/>
      </w:pPr>
      <w:rPr>
        <w:rFonts w:ascii="Wingdings" w:hAnsi="Wingdings" w:hint="default"/>
        <w:color w:val="17365D" w:themeColor="text2" w:themeShade="BF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31E59"/>
    <w:rsid w:val="00116E57"/>
    <w:rsid w:val="001671C9"/>
    <w:rsid w:val="002B4F2C"/>
    <w:rsid w:val="002D2E3F"/>
    <w:rsid w:val="002E5B95"/>
    <w:rsid w:val="00365B2C"/>
    <w:rsid w:val="00380392"/>
    <w:rsid w:val="003D2D68"/>
    <w:rsid w:val="00407264"/>
    <w:rsid w:val="004D5CFB"/>
    <w:rsid w:val="004F6B8F"/>
    <w:rsid w:val="006070C4"/>
    <w:rsid w:val="007D63C8"/>
    <w:rsid w:val="00831E59"/>
    <w:rsid w:val="00937C31"/>
    <w:rsid w:val="00941837"/>
    <w:rsid w:val="009F3806"/>
    <w:rsid w:val="00A01335"/>
    <w:rsid w:val="00B624FD"/>
    <w:rsid w:val="00B76A03"/>
    <w:rsid w:val="00CC301C"/>
    <w:rsid w:val="00D0016E"/>
    <w:rsid w:val="00D86D97"/>
    <w:rsid w:val="00F213F1"/>
    <w:rsid w:val="00F40671"/>
    <w:rsid w:val="00F730D7"/>
    <w:rsid w:val="00F746C8"/>
    <w:rsid w:val="00F95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3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264"/>
  </w:style>
  <w:style w:type="paragraph" w:styleId="Ttulo2">
    <w:name w:val="heading 2"/>
    <w:basedOn w:val="Normal"/>
    <w:next w:val="Normal"/>
    <w:link w:val="Ttulo2Char"/>
    <w:uiPriority w:val="3"/>
    <w:unhideWhenUsed/>
    <w:qFormat/>
    <w:rsid w:val="007D63C8"/>
    <w:pPr>
      <w:spacing w:after="0" w:line="264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3"/>
    <w:rsid w:val="007D63C8"/>
    <w:rPr>
      <w:rFonts w:asciiTheme="majorHAnsi" w:eastAsiaTheme="majorEastAsia" w:hAnsiTheme="majorHAnsi" w:cstheme="majorBidi"/>
      <w:b/>
      <w:bCs/>
      <w:color w:val="000000" w:themeColor="text1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F213F1"/>
    <w:pPr>
      <w:ind w:left="720"/>
      <w:contextualSpacing/>
    </w:pPr>
  </w:style>
  <w:style w:type="paragraph" w:styleId="Commarcadores">
    <w:name w:val="List Bullet"/>
    <w:basedOn w:val="Normal"/>
    <w:uiPriority w:val="2"/>
    <w:unhideWhenUsed/>
    <w:qFormat/>
    <w:rsid w:val="00F213F1"/>
    <w:pPr>
      <w:numPr>
        <w:numId w:val="1"/>
      </w:numPr>
      <w:spacing w:line="264" w:lineRule="auto"/>
      <w:contextualSpacing/>
    </w:pPr>
    <w:rPr>
      <w:rFonts w:eastAsiaTheme="minorEastAsia"/>
      <w:color w:val="000000" w:themeColor="text1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4D5CFB"/>
    <w:pPr>
      <w:spacing w:line="264" w:lineRule="auto"/>
    </w:pPr>
    <w:rPr>
      <w:rFonts w:eastAsiaTheme="minorEastAsia"/>
      <w:color w:val="000000" w:themeColor="text1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290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fabiana</dc:creator>
  <cp:lastModifiedBy>USER</cp:lastModifiedBy>
  <cp:revision>4</cp:revision>
  <dcterms:created xsi:type="dcterms:W3CDTF">2016-04-07T20:19:00Z</dcterms:created>
  <dcterms:modified xsi:type="dcterms:W3CDTF">2016-04-07T20:21:00Z</dcterms:modified>
</cp:coreProperties>
</file>