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Maísa </w:t>
      </w:r>
      <w:proofErr w:type="spellStart"/>
      <w:r>
        <w:rPr>
          <w:rFonts w:ascii="Tahoma" w:eastAsia="Tahoma" w:hAnsi="Tahoma" w:cs="Tahoma"/>
          <w:b/>
        </w:rPr>
        <w:t>Massuia</w:t>
      </w:r>
      <w:proofErr w:type="spellEnd"/>
      <w:r>
        <w:rPr>
          <w:rFonts w:ascii="Tahoma" w:eastAsia="Tahoma" w:hAnsi="Tahoma" w:cs="Tahoma"/>
          <w:b/>
        </w:rPr>
        <w:t xml:space="preserve"> de Souza </w:t>
      </w:r>
    </w:p>
    <w:p w:rsidR="00883246" w:rsidRDefault="00E1711A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Brasileira, solteira, 27</w:t>
      </w:r>
      <w:r w:rsidR="004B7CBC">
        <w:rPr>
          <w:rFonts w:ascii="Tahoma" w:eastAsia="Tahoma" w:hAnsi="Tahoma" w:cs="Tahoma"/>
        </w:rPr>
        <w:t xml:space="preserve"> anos </w:t>
      </w:r>
    </w:p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Rua Des. Raphael Fleury Ferraz de Sampaio, nº </w:t>
      </w:r>
      <w:proofErr w:type="gramStart"/>
      <w:r>
        <w:rPr>
          <w:rFonts w:ascii="Tahoma" w:eastAsia="Tahoma" w:hAnsi="Tahoma" w:cs="Tahoma"/>
        </w:rPr>
        <w:t>56</w:t>
      </w:r>
      <w:proofErr w:type="gramEnd"/>
      <w:r>
        <w:rPr>
          <w:rFonts w:ascii="Tahoma" w:eastAsia="Tahoma" w:hAnsi="Tahoma" w:cs="Tahoma"/>
        </w:rPr>
        <w:t xml:space="preserve"> </w:t>
      </w:r>
    </w:p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CEP: 05171-580 – Pirituba – São Paulo / SP </w:t>
      </w:r>
    </w:p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Tel. 3904-4380 res. / 940</w:t>
      </w:r>
      <w:r w:rsidR="00F4464B">
        <w:rPr>
          <w:rFonts w:ascii="Tahoma" w:eastAsia="Tahoma" w:hAnsi="Tahoma" w:cs="Tahoma"/>
        </w:rPr>
        <w:t>30-0391</w:t>
      </w:r>
      <w:r>
        <w:rPr>
          <w:rFonts w:ascii="Tahoma" w:eastAsia="Tahoma" w:hAnsi="Tahoma" w:cs="Tahoma"/>
        </w:rPr>
        <w:t xml:space="preserve"> cel. / 3901-3800 rec. Maria </w:t>
      </w:r>
    </w:p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maisamassuia@hotmail.com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Objetivo: RH / </w:t>
      </w:r>
      <w:proofErr w:type="spellStart"/>
      <w:r>
        <w:rPr>
          <w:rFonts w:ascii="Tahoma" w:eastAsia="Tahoma" w:hAnsi="Tahoma" w:cs="Tahoma"/>
          <w:b/>
        </w:rPr>
        <w:t>Depto</w:t>
      </w:r>
      <w:proofErr w:type="spellEnd"/>
      <w:r>
        <w:rPr>
          <w:rFonts w:ascii="Tahoma" w:eastAsia="Tahoma" w:hAnsi="Tahoma" w:cs="Tahoma"/>
          <w:b/>
        </w:rPr>
        <w:t xml:space="preserve"> Pessoal / Área Administrativa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Formação Acadêmica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Faculdades Drummond – Processos Gerenciais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Experiências Profissionais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Marfrig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Group</w:t>
      </w:r>
      <w:proofErr w:type="spellEnd"/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Assistente de Transporte:</w:t>
      </w:r>
      <w:r>
        <w:rPr>
          <w:rFonts w:ascii="Tahoma" w:eastAsia="Tahoma" w:hAnsi="Tahoma" w:cs="Tahoma"/>
        </w:rPr>
        <w:t xml:space="preserve"> Lançamento de frete das transportadoras, inclusão dos documentos nos sistemas, contato e acordos com transportadoras.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Setembro/2012 a Março/2014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Assistente Administrativo: </w:t>
      </w:r>
      <w:r>
        <w:rPr>
          <w:rFonts w:ascii="Tahoma" w:eastAsia="Tahoma" w:hAnsi="Tahoma" w:cs="Tahoma"/>
        </w:rPr>
        <w:t xml:space="preserve">Lançamento de </w:t>
      </w:r>
      <w:proofErr w:type="spellStart"/>
      <w:r>
        <w:rPr>
          <w:rFonts w:ascii="Tahoma" w:eastAsia="Tahoma" w:hAnsi="Tahoma" w:cs="Tahoma"/>
        </w:rPr>
        <w:t>NF’s</w:t>
      </w:r>
      <w:proofErr w:type="spellEnd"/>
      <w:r>
        <w:rPr>
          <w:rFonts w:ascii="Tahoma" w:eastAsia="Tahoma" w:hAnsi="Tahoma" w:cs="Tahoma"/>
        </w:rPr>
        <w:t xml:space="preserve"> no sistema, abertura de Ordem de Compra e Solicitação de Serviço, Contratos de tecnologia da informação, Renovação de contratos, contato com fornecedores, controle de agenda dos diretores, controle e reserva de salas de reunião, suporte a Contabilidade.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Abril/2014 à Março/2015</w:t>
      </w:r>
    </w:p>
    <w:p w:rsidR="00883246" w:rsidRDefault="00883246">
      <w:pPr>
        <w:spacing w:after="0" w:line="240" w:lineRule="auto"/>
        <w:jc w:val="both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Homero Machado Advogados Associados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Recepcionista:</w:t>
      </w:r>
      <w:r>
        <w:rPr>
          <w:rFonts w:ascii="Tahoma" w:eastAsia="Tahoma" w:hAnsi="Tahoma" w:cs="Tahoma"/>
        </w:rPr>
        <w:t xml:space="preserve"> Atendimento ao cliente pessoalmente e por telefone (PABX com 15 linhas) </w:t>
      </w:r>
      <w:proofErr w:type="gramStart"/>
      <w:r>
        <w:rPr>
          <w:rFonts w:ascii="Tahoma" w:eastAsia="Tahoma" w:hAnsi="Tahoma" w:cs="Tahoma"/>
        </w:rPr>
        <w:t>envio</w:t>
      </w:r>
      <w:proofErr w:type="gramEnd"/>
      <w:r>
        <w:rPr>
          <w:rFonts w:ascii="Tahoma" w:eastAsia="Tahoma" w:hAnsi="Tahoma" w:cs="Tahoma"/>
        </w:rPr>
        <w:t xml:space="preserve"> e recebimento de correspondências e documentos, controle de agenda dos advogados, controle e reserva de salas de reunião e agenda pessoal.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Janeiro/2012 a Julho/2012</w:t>
      </w:r>
    </w:p>
    <w:p w:rsidR="00883246" w:rsidRDefault="00883246">
      <w:pPr>
        <w:spacing w:after="0" w:line="240" w:lineRule="auto"/>
        <w:jc w:val="both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Global </w:t>
      </w:r>
      <w:proofErr w:type="spellStart"/>
      <w:r>
        <w:rPr>
          <w:rFonts w:ascii="Tahoma" w:eastAsia="Tahoma" w:hAnsi="Tahoma" w:cs="Tahoma"/>
          <w:b/>
        </w:rPr>
        <w:t>Partners</w:t>
      </w:r>
      <w:proofErr w:type="spellEnd"/>
      <w:r>
        <w:rPr>
          <w:rFonts w:ascii="Tahoma" w:eastAsia="Tahoma" w:hAnsi="Tahoma" w:cs="Tahoma"/>
          <w:b/>
        </w:rPr>
        <w:t xml:space="preserve">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Recepcionista:</w:t>
      </w:r>
      <w:r>
        <w:rPr>
          <w:rFonts w:ascii="Tahoma" w:eastAsia="Tahoma" w:hAnsi="Tahoma" w:cs="Tahoma"/>
        </w:rPr>
        <w:t xml:space="preserve"> atendimento aos clientes pessoalmente e por telefone (PABX com 60 linhas) </w:t>
      </w:r>
      <w:proofErr w:type="gramStart"/>
      <w:r>
        <w:rPr>
          <w:rFonts w:ascii="Tahoma" w:eastAsia="Tahoma" w:hAnsi="Tahoma" w:cs="Tahoma"/>
        </w:rPr>
        <w:t>envio</w:t>
      </w:r>
      <w:proofErr w:type="gramEnd"/>
      <w:r>
        <w:rPr>
          <w:rFonts w:ascii="Tahoma" w:eastAsia="Tahoma" w:hAnsi="Tahoma" w:cs="Tahoma"/>
        </w:rPr>
        <w:t xml:space="preserve"> e recebimento de correspondências e documentos, controle de agenda dos diretores, controle e reserva de salas de reunião, suporte ao Departamento Pessoal.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Período: Janeiro/2010 a Janeiro/2011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Promoção para Auxiliar Administrativo RH</w:t>
      </w:r>
      <w:r>
        <w:rPr>
          <w:rFonts w:ascii="Tahoma" w:eastAsia="Tahoma" w:hAnsi="Tahoma" w:cs="Tahoma"/>
        </w:rPr>
        <w:t xml:space="preserve">: organização de arquivos e prontuários de colaboradores, homologação e férias.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Janeiro/2011 a Agosto/2011</w:t>
      </w:r>
    </w:p>
    <w:p w:rsidR="00883246" w:rsidRDefault="00883246">
      <w:pPr>
        <w:spacing w:after="0" w:line="240" w:lineRule="auto"/>
        <w:jc w:val="both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proofErr w:type="gramStart"/>
      <w:r>
        <w:rPr>
          <w:rFonts w:ascii="Tahoma" w:eastAsia="Tahoma" w:hAnsi="Tahoma" w:cs="Tahoma"/>
          <w:b/>
        </w:rPr>
        <w:t>Global Empregos</w:t>
      </w:r>
      <w:proofErr w:type="gramEnd"/>
      <w:r>
        <w:rPr>
          <w:rFonts w:ascii="Tahoma" w:eastAsia="Tahoma" w:hAnsi="Tahoma" w:cs="Tahoma"/>
          <w:b/>
        </w:rPr>
        <w:t xml:space="preserve">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Estagiária de Psicologia: divulgação de vagas, atendimento aos candidatos, análise </w:t>
      </w:r>
      <w:proofErr w:type="gramStart"/>
      <w:r>
        <w:rPr>
          <w:rFonts w:ascii="Tahoma" w:eastAsia="Tahoma" w:hAnsi="Tahoma" w:cs="Tahoma"/>
        </w:rPr>
        <w:t>e</w:t>
      </w:r>
      <w:proofErr w:type="gramEnd"/>
      <w:r>
        <w:rPr>
          <w:rFonts w:ascii="Tahoma" w:eastAsia="Tahoma" w:hAnsi="Tahoma" w:cs="Tahoma"/>
        </w:rPr>
        <w:t xml:space="preserve">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triagem</w:t>
      </w:r>
      <w:proofErr w:type="gramEnd"/>
      <w:r>
        <w:rPr>
          <w:rFonts w:ascii="Tahoma" w:eastAsia="Tahoma" w:hAnsi="Tahoma" w:cs="Tahoma"/>
        </w:rPr>
        <w:t xml:space="preserve"> de currículos, convocação, aplicação de testes diversos, entrevistas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individuais</w:t>
      </w:r>
      <w:proofErr w:type="gramEnd"/>
      <w:r>
        <w:rPr>
          <w:rFonts w:ascii="Tahoma" w:eastAsia="Tahoma" w:hAnsi="Tahoma" w:cs="Tahoma"/>
        </w:rPr>
        <w:t xml:space="preserve">, auxílio para analista nas dinâmicas de vagas diversas, conferência e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recolhimento</w:t>
      </w:r>
      <w:proofErr w:type="gramEnd"/>
      <w:r>
        <w:rPr>
          <w:rFonts w:ascii="Tahoma" w:eastAsia="Tahoma" w:hAnsi="Tahoma" w:cs="Tahoma"/>
        </w:rPr>
        <w:t xml:space="preserve"> de documentos para contratação.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Agosto/2008 a Setembro/2009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AB4334" w:rsidRDefault="00AB4334">
      <w:pPr>
        <w:spacing w:after="0" w:line="240" w:lineRule="auto"/>
        <w:rPr>
          <w:rFonts w:ascii="Tahoma" w:eastAsia="Tahoma" w:hAnsi="Tahoma" w:cs="Tahoma"/>
          <w:b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 xml:space="preserve">Xerox </w:t>
      </w:r>
    </w:p>
    <w:p w:rsidR="00883246" w:rsidRDefault="004B7CBC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Atendente: Atendimento ao púbico, impressão e digitalização de arquivos </w:t>
      </w:r>
      <w:proofErr w:type="gramStart"/>
      <w:r>
        <w:rPr>
          <w:rFonts w:ascii="Tahoma" w:eastAsia="Tahoma" w:hAnsi="Tahoma" w:cs="Tahoma"/>
        </w:rPr>
        <w:t>e</w:t>
      </w:r>
      <w:proofErr w:type="gramEnd"/>
      <w:r>
        <w:rPr>
          <w:rFonts w:ascii="Tahoma" w:eastAsia="Tahoma" w:hAnsi="Tahoma" w:cs="Tahoma"/>
        </w:rPr>
        <w:t xml:space="preserve"> </w:t>
      </w:r>
    </w:p>
    <w:p w:rsidR="00883246" w:rsidRDefault="004B7CBC">
      <w:pPr>
        <w:spacing w:after="0" w:line="24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documentos</w:t>
      </w:r>
      <w:proofErr w:type="gramEnd"/>
      <w:r>
        <w:rPr>
          <w:rFonts w:ascii="Tahoma" w:eastAsia="Tahoma" w:hAnsi="Tahoma" w:cs="Tahoma"/>
        </w:rPr>
        <w:t xml:space="preserve"> (incluindo notas fiscais), encadernação, plotagem de desenhos. </w:t>
      </w: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Período: Junho/2007 a Julho/2008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Inovação Tecnológica Automotiva LTDA </w:t>
      </w:r>
    </w:p>
    <w:p w:rsidR="00883246" w:rsidRDefault="004B7CBC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Atendente: Atendimento a clientes e fornecedores.</w:t>
      </w: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Período: Agosto/2005 a Maio/2007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Cursos Complementares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Associação Cultural e Desportiva Bandeirante - Curso Preparatório da Iniciação de 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Trabalho. 2004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Centro de Treinamento SENAI Jorge </w:t>
      </w:r>
      <w:proofErr w:type="spellStart"/>
      <w:r>
        <w:rPr>
          <w:rFonts w:ascii="Tahoma" w:eastAsia="Tahoma" w:hAnsi="Tahoma" w:cs="Tahoma"/>
        </w:rPr>
        <w:t>Mahfuz</w:t>
      </w:r>
      <w:proofErr w:type="spellEnd"/>
      <w:r>
        <w:rPr>
          <w:rFonts w:ascii="Tahoma" w:eastAsia="Tahoma" w:hAnsi="Tahoma" w:cs="Tahoma"/>
        </w:rPr>
        <w:t xml:space="preserve"> – Pacote Office Intermediário.  2004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- Centro de Treinamento SENAI Jorge </w:t>
      </w:r>
      <w:proofErr w:type="spellStart"/>
      <w:r>
        <w:rPr>
          <w:rFonts w:ascii="Tahoma" w:eastAsia="Tahoma" w:hAnsi="Tahoma" w:cs="Tahoma"/>
        </w:rPr>
        <w:t>Mahfuz</w:t>
      </w:r>
      <w:proofErr w:type="spellEnd"/>
      <w:r>
        <w:rPr>
          <w:rFonts w:ascii="Tahoma" w:eastAsia="Tahoma" w:hAnsi="Tahoma" w:cs="Tahoma"/>
        </w:rPr>
        <w:t xml:space="preserve"> – Excel. 2013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Impacta – Planejamento e desenvolvimento de Projetos. 2013</w:t>
      </w:r>
    </w:p>
    <w:p w:rsidR="00883246" w:rsidRDefault="004B7CBC">
      <w:pPr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 Projeto para São Paulo – Inglês</w:t>
      </w:r>
      <w:r w:rsidR="006C2D33">
        <w:rPr>
          <w:rFonts w:ascii="Tahoma" w:eastAsia="Tahoma" w:hAnsi="Tahoma" w:cs="Tahoma"/>
        </w:rPr>
        <w:t xml:space="preserve"> Intermediário</w:t>
      </w:r>
      <w:bookmarkStart w:id="0" w:name="_GoBack"/>
      <w:bookmarkEnd w:id="0"/>
      <w:r>
        <w:rPr>
          <w:rFonts w:ascii="Tahoma" w:eastAsia="Tahoma" w:hAnsi="Tahoma" w:cs="Tahoma"/>
        </w:rPr>
        <w:t xml:space="preserve"> </w:t>
      </w:r>
      <w:r w:rsidR="00BB2E46">
        <w:rPr>
          <w:rFonts w:ascii="Tahoma" w:eastAsia="Tahoma" w:hAnsi="Tahoma" w:cs="Tahoma"/>
        </w:rPr>
        <w:t>–</w:t>
      </w:r>
      <w:r>
        <w:rPr>
          <w:rFonts w:ascii="Tahoma" w:eastAsia="Tahoma" w:hAnsi="Tahoma" w:cs="Tahoma"/>
        </w:rPr>
        <w:t xml:space="preserve"> </w:t>
      </w:r>
      <w:r w:rsidR="00BB2E46">
        <w:rPr>
          <w:rFonts w:ascii="Tahoma" w:eastAsia="Tahoma" w:hAnsi="Tahoma" w:cs="Tahoma"/>
        </w:rPr>
        <w:t xml:space="preserve">Concluído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4B7CBC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p w:rsidR="00883246" w:rsidRDefault="00883246">
      <w:pPr>
        <w:spacing w:after="0" w:line="240" w:lineRule="auto"/>
        <w:rPr>
          <w:rFonts w:ascii="Tahoma" w:eastAsia="Tahoma" w:hAnsi="Tahoma" w:cs="Tahoma"/>
        </w:rPr>
      </w:pPr>
    </w:p>
    <w:sectPr w:rsidR="0088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46"/>
    <w:rsid w:val="004B7CBC"/>
    <w:rsid w:val="006C2D33"/>
    <w:rsid w:val="00757D2B"/>
    <w:rsid w:val="00883246"/>
    <w:rsid w:val="00A4655D"/>
    <w:rsid w:val="00AB4334"/>
    <w:rsid w:val="00BB2E46"/>
    <w:rsid w:val="00E1711A"/>
    <w:rsid w:val="00F07FA4"/>
    <w:rsid w:val="00F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8</cp:revision>
  <cp:lastPrinted>2015-11-16T16:41:00Z</cp:lastPrinted>
  <dcterms:created xsi:type="dcterms:W3CDTF">2015-06-30T18:37:00Z</dcterms:created>
  <dcterms:modified xsi:type="dcterms:W3CDTF">2016-05-03T15:55:00Z</dcterms:modified>
</cp:coreProperties>
</file>