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7035"/>
      </w:tblGrid>
      <w:tr w:rsidR="00A22184" w:rsidRPr="00046B64" w:rsidTr="001D6FD0">
        <w:trPr>
          <w:trHeight w:val="648"/>
        </w:trPr>
        <w:tc>
          <w:tcPr>
            <w:tcW w:w="2825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A22184" w:rsidRPr="00046B64" w:rsidRDefault="00A22184" w:rsidP="00257308">
            <w:pPr>
              <w:pStyle w:val="NomePessoal"/>
              <w:jc w:val="both"/>
            </w:pPr>
          </w:p>
        </w:tc>
        <w:tc>
          <w:tcPr>
            <w:tcW w:w="7030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A22184" w:rsidRPr="00046B64" w:rsidRDefault="001B19F8" w:rsidP="00257308">
            <w:pPr>
              <w:pStyle w:val="NomePessoal"/>
              <w:jc w:val="both"/>
            </w:pPr>
            <w:r w:rsidRPr="00046B64">
              <w:t xml:space="preserve">Kelly Maria </w:t>
            </w:r>
            <w:proofErr w:type="spellStart"/>
            <w:r w:rsidRPr="00046B64">
              <w:t>Freisleben</w:t>
            </w:r>
            <w:proofErr w:type="spellEnd"/>
          </w:p>
        </w:tc>
      </w:tr>
      <w:tr w:rsidR="00A22184" w:rsidRPr="00046B64" w:rsidTr="001D6FD0">
        <w:trPr>
          <w:trHeight w:val="25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2184" w:rsidRPr="00046B64" w:rsidRDefault="00A22184" w:rsidP="00257308">
            <w:pPr>
              <w:jc w:val="both"/>
            </w:pPr>
          </w:p>
        </w:tc>
        <w:tc>
          <w:tcPr>
            <w:tcW w:w="7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A22184" w:rsidRPr="00046B64" w:rsidRDefault="001D6FD0" w:rsidP="001D6FD0">
            <w:pPr>
              <w:pStyle w:val="EndereodoRemetente0"/>
            </w:pPr>
            <w:r>
              <w:t xml:space="preserve">Rua </w:t>
            </w:r>
            <w:proofErr w:type="spellStart"/>
            <w:r w:rsidR="00873AD1">
              <w:t>Eredes</w:t>
            </w:r>
            <w:proofErr w:type="spellEnd"/>
            <w:r w:rsidR="00873AD1">
              <w:t xml:space="preserve"> Serpa</w:t>
            </w:r>
            <w:r>
              <w:t xml:space="preserve">, </w:t>
            </w:r>
            <w:r w:rsidR="00873AD1">
              <w:t>142, Bairro Cordeiros</w:t>
            </w:r>
            <w:r>
              <w:t xml:space="preserve">, Ap. </w:t>
            </w:r>
            <w:r w:rsidR="00873AD1">
              <w:t>204A</w:t>
            </w:r>
            <w:r>
              <w:t>.          Itajaí</w:t>
            </w:r>
            <w:r w:rsidR="00F85B69">
              <w:t xml:space="preserve"> </w:t>
            </w:r>
            <w:r w:rsidR="00873AD1">
              <w:t>- SC.</w:t>
            </w:r>
            <w:r w:rsidRPr="008959AE">
              <w:br/>
            </w:r>
            <w:r w:rsidR="005D7412">
              <w:t xml:space="preserve">Fones: </w:t>
            </w:r>
            <w:r w:rsidR="00022550">
              <w:t>(47) 9931.1564</w:t>
            </w:r>
            <w:r w:rsidR="00673794">
              <w:t xml:space="preserve"> – (47) 30461641</w:t>
            </w:r>
            <w:r w:rsidR="00D57D79" w:rsidRPr="00046B64">
              <w:br/>
            </w:r>
            <w:hyperlink r:id="rId7" w:history="1">
              <w:r w:rsidR="001B19F8" w:rsidRPr="00046B64">
                <w:rPr>
                  <w:rStyle w:val="Hyperlink"/>
                </w:rPr>
                <w:t>k_ellyfreisleben@hotmail.com</w:t>
              </w:r>
            </w:hyperlink>
          </w:p>
          <w:p w:rsidR="00022550" w:rsidRDefault="002454D6" w:rsidP="001D6FD0">
            <w:pPr>
              <w:pStyle w:val="EndereodoRemetente0"/>
            </w:pPr>
            <w:r>
              <w:t>2</w:t>
            </w:r>
            <w:r w:rsidR="00B86B85">
              <w:t>5</w:t>
            </w:r>
            <w:r w:rsidR="00A1330F" w:rsidRPr="00046B64">
              <w:t xml:space="preserve"> anos</w:t>
            </w:r>
            <w:r w:rsidR="00F85B69" w:rsidRPr="00046B64">
              <w:t xml:space="preserve"> </w:t>
            </w:r>
            <w:r w:rsidR="001D6FD0">
              <w:t xml:space="preserve">- </w:t>
            </w:r>
            <w:r w:rsidR="00A1330F" w:rsidRPr="00046B64">
              <w:t xml:space="preserve">Data de nascimento: </w:t>
            </w:r>
            <w:r w:rsidR="001B19F8" w:rsidRPr="00046B64">
              <w:t>12</w:t>
            </w:r>
            <w:r w:rsidR="00A1330F" w:rsidRPr="00046B64">
              <w:t>/</w:t>
            </w:r>
            <w:r w:rsidR="001B19F8" w:rsidRPr="00046B64">
              <w:t>08</w:t>
            </w:r>
            <w:r w:rsidR="00A1330F" w:rsidRPr="00046B64">
              <w:t>/19</w:t>
            </w:r>
            <w:r w:rsidR="001B19F8" w:rsidRPr="00046B64">
              <w:t>90</w:t>
            </w:r>
            <w:r w:rsidR="00F85B69">
              <w:t>.</w:t>
            </w:r>
          </w:p>
          <w:p w:rsidR="009B3FEC" w:rsidRPr="009B3FEC" w:rsidRDefault="009B3FEC" w:rsidP="001D6FD0">
            <w:pPr>
              <w:pStyle w:val="EndereodoRemetente0"/>
              <w:rPr>
                <w:b/>
              </w:rPr>
            </w:pPr>
            <w:r w:rsidRPr="009B3FEC">
              <w:rPr>
                <w:b/>
              </w:rPr>
              <w:t xml:space="preserve">Psicóloga </w:t>
            </w:r>
          </w:p>
          <w:p w:rsidR="009B3FEC" w:rsidRDefault="009B3FEC" w:rsidP="001D6FD0">
            <w:pPr>
              <w:pStyle w:val="EndereodoRemetente0"/>
              <w:rPr>
                <w:b/>
              </w:rPr>
            </w:pPr>
            <w:r w:rsidRPr="009B3FEC">
              <w:rPr>
                <w:b/>
              </w:rPr>
              <w:t>CRP: 12/</w:t>
            </w:r>
            <w:r w:rsidR="00CE3D1B" w:rsidRPr="00CE3D1B">
              <w:rPr>
                <w:b/>
              </w:rPr>
              <w:t xml:space="preserve"> 12065</w:t>
            </w:r>
          </w:p>
          <w:p w:rsidR="00CA7399" w:rsidRPr="00046B64" w:rsidRDefault="00CA7399" w:rsidP="001D6FD0">
            <w:pPr>
              <w:pStyle w:val="EndereodoRemetente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837868" cy="1599084"/>
                  <wp:effectExtent l="0" t="0" r="0" b="0"/>
                  <wp:docPr id="1" name="Imagem 1" descr="C:\Users\Kelly\Desktop\E-mail - assina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lly\Desktop\E-mail - assinatu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84" cy="160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tblpY="75"/>
        <w:tblW w:w="499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9"/>
        <w:gridCol w:w="7545"/>
      </w:tblGrid>
      <w:tr w:rsidR="001D6FD0" w:rsidRPr="00046B64" w:rsidTr="001D6FD0">
        <w:trPr>
          <w:trHeight w:val="288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6FD0" w:rsidRPr="00046B64" w:rsidRDefault="001D6FD0" w:rsidP="001D6FD0">
            <w:pPr>
              <w:jc w:val="both"/>
              <w:rPr>
                <w:b/>
                <w:bCs/>
                <w:color w:val="FFFFFF"/>
              </w:rPr>
            </w:pPr>
          </w:p>
        </w:tc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D6FD0" w:rsidRDefault="001D6FD0" w:rsidP="001D6FD0">
            <w:pPr>
              <w:pStyle w:val="Seo"/>
              <w:spacing w:before="0"/>
              <w:jc w:val="both"/>
            </w:pPr>
            <w:r w:rsidRPr="00046B64">
              <w:t>Objetivos</w:t>
            </w:r>
          </w:p>
          <w:p w:rsidR="00E54CB7" w:rsidRDefault="00873AD1" w:rsidP="00E54CB7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>Todas as esferas da</w:t>
            </w:r>
            <w:r w:rsidR="00E7474B">
              <w:rPr>
                <w:color w:val="444444"/>
                <w:sz w:val="24"/>
                <w:szCs w:val="24"/>
                <w:lang w:eastAsia="pt-BR"/>
              </w:rPr>
              <w:t xml:space="preserve"> Psicologia. </w:t>
            </w:r>
          </w:p>
          <w:p w:rsidR="00B86B85" w:rsidRDefault="00B86B85" w:rsidP="00E54CB7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 xml:space="preserve">Psicologia Organizacional e do Trabalho. </w:t>
            </w:r>
          </w:p>
          <w:p w:rsidR="00B86B85" w:rsidRDefault="007A65D5" w:rsidP="00B86B85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  <w:r>
              <w:rPr>
                <w:color w:val="444444"/>
                <w:sz w:val="24"/>
                <w:szCs w:val="24"/>
                <w:lang w:eastAsia="pt-BR"/>
              </w:rPr>
              <w:t xml:space="preserve">Áreas Administrativas / Organizacionais. </w:t>
            </w:r>
            <w:bookmarkStart w:id="0" w:name="_GoBack"/>
            <w:bookmarkEnd w:id="0"/>
          </w:p>
          <w:p w:rsidR="00B86B85" w:rsidRDefault="00B86B85" w:rsidP="00B86B85">
            <w:pPr>
              <w:shd w:val="clear" w:color="auto" w:fill="FFFFFF"/>
              <w:spacing w:after="0" w:line="330" w:lineRule="atLeast"/>
              <w:rPr>
                <w:color w:val="444444"/>
                <w:sz w:val="24"/>
                <w:szCs w:val="24"/>
                <w:lang w:eastAsia="pt-BR"/>
              </w:rPr>
            </w:pPr>
          </w:p>
          <w:p w:rsidR="001D6FD0" w:rsidRPr="00B86B85" w:rsidRDefault="001D6FD0" w:rsidP="00B86B85">
            <w:pPr>
              <w:shd w:val="clear" w:color="auto" w:fill="FFFFFF"/>
              <w:spacing w:after="0" w:line="330" w:lineRule="atLeast"/>
              <w:rPr>
                <w:b/>
              </w:rPr>
            </w:pPr>
            <w:r w:rsidRPr="00B86B85">
              <w:rPr>
                <w:b/>
              </w:rPr>
              <w:t>Formação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U</w:t>
            </w:r>
            <w:r>
              <w:t>NIARP</w:t>
            </w:r>
            <w:r w:rsidRPr="00046B64">
              <w:t xml:space="preserve"> – UNIVERSIDADE DO </w:t>
            </w:r>
            <w:r>
              <w:t>ALTO VALE DO RIO DO PEIXE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ind w:left="360" w:hanging="360"/>
              <w:jc w:val="both"/>
            </w:pPr>
            <w:r w:rsidRPr="00046B64">
              <w:t>2008</w:t>
            </w:r>
            <w:r>
              <w:t xml:space="preserve"> - 2012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 xml:space="preserve">Bacharel em </w:t>
            </w:r>
            <w:r w:rsidRPr="00046B64">
              <w:t xml:space="preserve">Psicologia </w:t>
            </w:r>
            <w:r>
              <w:t>(Concluído)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Título: Psicóloga</w:t>
            </w:r>
          </w:p>
          <w:p w:rsidR="001D6FD0" w:rsidRPr="00046B64" w:rsidRDefault="001D6FD0" w:rsidP="001D6FD0">
            <w:pPr>
              <w:pStyle w:val="Seo"/>
              <w:jc w:val="both"/>
            </w:pPr>
            <w:r>
              <w:t>Cursos COmplementares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Datilografia Computadorizada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 xml:space="preserve">Curso de noções básicas </w:t>
            </w:r>
            <w:r>
              <w:t>em computação.</w:t>
            </w:r>
          </w:p>
          <w:p w:rsidR="00B86B85" w:rsidRDefault="00B86B85" w:rsidP="001D6FD0">
            <w:pPr>
              <w:pStyle w:val="Subseo"/>
              <w:jc w:val="both"/>
            </w:pP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ESCOLAS SID INFORMÁTICA E IDIOMA</w:t>
            </w:r>
          </w:p>
          <w:p w:rsidR="001D6FD0" w:rsidRPr="00046B64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>Conhecimentos gerais</w:t>
            </w:r>
          </w:p>
          <w:p w:rsidR="001D6FD0" w:rsidRDefault="001D6FD0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 w:rsidRPr="00046B64">
              <w:t xml:space="preserve">Área de informática: Windows </w:t>
            </w:r>
            <w:r>
              <w:t>e Office</w:t>
            </w:r>
            <w:r w:rsidRPr="00046B64">
              <w:t>.</w:t>
            </w:r>
          </w:p>
          <w:p w:rsidR="001D6FD0" w:rsidRPr="00046B64" w:rsidRDefault="001D6FD0" w:rsidP="001D6FD0">
            <w:pPr>
              <w:pStyle w:val="Subseo"/>
              <w:jc w:val="both"/>
            </w:pPr>
            <w:r w:rsidRPr="00046B64">
              <w:t>CCAA</w:t>
            </w:r>
          </w:p>
          <w:p w:rsidR="001D6FD0" w:rsidRDefault="00873AD1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Dois</w:t>
            </w:r>
            <w:r w:rsidR="001D6FD0" w:rsidRPr="00046B64">
              <w:t xml:space="preserve"> semestre</w:t>
            </w:r>
            <w:r>
              <w:t>s</w:t>
            </w:r>
            <w:r w:rsidR="001D6FD0" w:rsidRPr="00046B64">
              <w:t xml:space="preserve"> em inglês aproximadamente </w:t>
            </w:r>
            <w:r>
              <w:t>120</w:t>
            </w:r>
            <w:r w:rsidR="001D6FD0" w:rsidRPr="00046B64">
              <w:t xml:space="preserve"> horas.</w:t>
            </w:r>
          </w:p>
          <w:p w:rsidR="00673794" w:rsidRDefault="00E93B61" w:rsidP="001D6FD0">
            <w:pPr>
              <w:pStyle w:val="Commarcadores"/>
              <w:numPr>
                <w:ilvl w:val="0"/>
                <w:numId w:val="0"/>
              </w:numPr>
              <w:jc w:val="both"/>
            </w:pPr>
            <w:r>
              <w:t>Um ano de a</w:t>
            </w:r>
            <w:r w:rsidR="00673794">
              <w:t>ula</w:t>
            </w:r>
            <w:r>
              <w:t xml:space="preserve"> </w:t>
            </w:r>
            <w:r w:rsidR="00B86B85">
              <w:t xml:space="preserve">Particular </w:t>
            </w:r>
            <w:r w:rsidR="00673794">
              <w:t xml:space="preserve">de inglês com professor Pedro </w:t>
            </w:r>
            <w:proofErr w:type="spellStart"/>
            <w:r w:rsidR="00673794">
              <w:t>Paludo</w:t>
            </w:r>
            <w:proofErr w:type="spellEnd"/>
            <w:r w:rsidR="00673794">
              <w:t>.</w:t>
            </w:r>
          </w:p>
          <w:p w:rsidR="00873AD1" w:rsidRDefault="00873AD1" w:rsidP="00F85B69">
            <w:pPr>
              <w:pStyle w:val="Seo"/>
              <w:spacing w:before="0" w:after="0"/>
              <w:jc w:val="both"/>
            </w:pPr>
          </w:p>
          <w:p w:rsidR="001D6FD0" w:rsidRDefault="001D6FD0" w:rsidP="00F85B69">
            <w:pPr>
              <w:pStyle w:val="Seo"/>
              <w:spacing w:before="0" w:after="0"/>
              <w:jc w:val="both"/>
            </w:pPr>
            <w:r w:rsidRPr="00046B64">
              <w:lastRenderedPageBreak/>
              <w:t>experiência</w:t>
            </w:r>
          </w:p>
          <w:p w:rsidR="00F85B69" w:rsidRDefault="00F85B69" w:rsidP="00F85B69">
            <w:pPr>
              <w:pStyle w:val="Seo"/>
              <w:spacing w:before="0" w:after="0"/>
              <w:jc w:val="both"/>
            </w:pPr>
          </w:p>
          <w:p w:rsidR="00673794" w:rsidRDefault="001D6FD0" w:rsidP="001A6760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Escolar | Escola Municipal de Educação Básica Professora Maria Luiza Martins Barboza.                           </w:t>
            </w:r>
            <w:r w:rsidRPr="009B442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1D6FD0" w:rsidRPr="00673794" w:rsidRDefault="001D6FD0" w:rsidP="00673794">
            <w:pPr>
              <w:pStyle w:val="PargrafodaLista"/>
              <w:numPr>
                <w:ilvl w:val="0"/>
                <w:numId w:val="29"/>
              </w:numPr>
              <w:spacing w:after="0"/>
              <w:jc w:val="both"/>
              <w:rPr>
                <w:color w:val="000000" w:themeColor="text1"/>
              </w:rPr>
            </w:pPr>
            <w:r w:rsidRPr="00673794">
              <w:rPr>
                <w:color w:val="000000" w:themeColor="text1"/>
              </w:rPr>
              <w:t xml:space="preserve">Atividades com alunos, trabalhando questões relacionadas à autoestima, </w:t>
            </w:r>
            <w:proofErr w:type="spellStart"/>
            <w:r w:rsidRPr="00673794">
              <w:rPr>
                <w:i/>
                <w:color w:val="000000" w:themeColor="text1"/>
              </w:rPr>
              <w:t>bullyng</w:t>
            </w:r>
            <w:proofErr w:type="spellEnd"/>
            <w:r w:rsidRPr="00673794">
              <w:rPr>
                <w:color w:val="000000" w:themeColor="text1"/>
              </w:rPr>
              <w:t xml:space="preserve">, drogas, valores, família e demais aspectos envolvidos no ambiente escolar. </w:t>
            </w:r>
          </w:p>
          <w:p w:rsidR="001D6FD0" w:rsidRPr="009B4425" w:rsidRDefault="001D6FD0" w:rsidP="001D6FD0">
            <w:pPr>
              <w:pStyle w:val="Commarcadores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 w:rsidRPr="009B4425">
              <w:rPr>
                <w:color w:val="000000" w:themeColor="text1"/>
              </w:rPr>
              <w:t>Atividades com professores e equipe de gestão, abordando pontos importantes os quais referiam-se a autoestima, motivação, conhecimento de si mesmo</w:t>
            </w:r>
            <w:r w:rsidR="00F85B69" w:rsidRPr="009B4425">
              <w:rPr>
                <w:color w:val="000000" w:themeColor="text1"/>
              </w:rPr>
              <w:t xml:space="preserve"> e </w:t>
            </w:r>
            <w:r w:rsidRPr="009B4425">
              <w:rPr>
                <w:color w:val="000000" w:themeColor="text1"/>
              </w:rPr>
              <w:t xml:space="preserve">dinâmicas grupais. </w:t>
            </w:r>
          </w:p>
          <w:p w:rsidR="001D6FD0" w:rsidRPr="009B4425" w:rsidRDefault="001D6FD0" w:rsidP="001D6FD0">
            <w:pPr>
              <w:pStyle w:val="Commarcadores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 w:rsidRPr="009B4425">
              <w:rPr>
                <w:color w:val="000000" w:themeColor="text1"/>
              </w:rPr>
              <w:t>Atividades com pais e familiares gerindo momentos para que os valores fossem reavivados, havendo um resgate familiar dos vínculos afetivos, propiciando uma melhor interação entre a própria família e</w:t>
            </w:r>
            <w:r w:rsidR="00F85B69" w:rsidRPr="009B4425">
              <w:rPr>
                <w:color w:val="000000" w:themeColor="text1"/>
              </w:rPr>
              <w:t>,</w:t>
            </w:r>
            <w:r w:rsidRPr="009B4425">
              <w:rPr>
                <w:color w:val="000000" w:themeColor="text1"/>
              </w:rPr>
              <w:t xml:space="preserve"> consequentemente</w:t>
            </w:r>
            <w:r w:rsidR="00F85B69" w:rsidRPr="009B4425">
              <w:rPr>
                <w:color w:val="000000" w:themeColor="text1"/>
              </w:rPr>
              <w:t>,</w:t>
            </w:r>
            <w:r w:rsidRPr="009B4425">
              <w:rPr>
                <w:color w:val="000000" w:themeColor="text1"/>
              </w:rPr>
              <w:t xml:space="preserve"> entre a família e a escola. </w:t>
            </w:r>
          </w:p>
          <w:p w:rsidR="00B86B85" w:rsidRDefault="00B86B85" w:rsidP="001A676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673794" w:rsidRDefault="001D6FD0" w:rsidP="001A676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Clínica| Núcleo de Psicologia – Universidade Alto Vale do Rio do Peixe – UNIARP.                         </w:t>
            </w:r>
          </w:p>
          <w:p w:rsidR="001D6FD0" w:rsidRPr="00673794" w:rsidRDefault="001D6FD0" w:rsidP="00673794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  <w:r w:rsidRPr="00673794">
              <w:rPr>
                <w:rFonts w:cs="Arial"/>
                <w:color w:val="000000" w:themeColor="text1"/>
                <w:sz w:val="24"/>
                <w:szCs w:val="24"/>
              </w:rPr>
              <w:t>Nesse período foram efetivadas atividades relacionadas à Psicologia Clínica: Anamnese Infantil, Anamnese Adulta, Triagem Infantil, Triagem Adulta, Atendimento Psicoterápico Infantil, Atendimento Psicoterápico Adulto, Atendimento Psicoterápico de Adolescente, Atendimento Psicoterápico de idoso e casal, Aplicação de testes. Tudo isso sob supervisão constante de um profissional da Psicologia.</w:t>
            </w:r>
          </w:p>
          <w:p w:rsidR="001D6FD0" w:rsidRDefault="001D6FD0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E54CB7" w:rsidRPr="009B4425" w:rsidRDefault="00E54CB7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1D6FD0" w:rsidRPr="009B4425" w:rsidRDefault="001D6FD0" w:rsidP="001D6FD0">
            <w:pPr>
              <w:pStyle w:val="PargrafodaLista"/>
              <w:tabs>
                <w:tab w:val="left" w:pos="1869"/>
              </w:tabs>
              <w:spacing w:after="0" w:line="240" w:lineRule="auto"/>
              <w:ind w:left="0"/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</w:p>
          <w:p w:rsidR="001D6FD0" w:rsidRPr="009B4425" w:rsidRDefault="001D6FD0" w:rsidP="001D6FD0">
            <w:pPr>
              <w:spacing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9B4425">
              <w:rPr>
                <w:b/>
                <w:color w:val="000000" w:themeColor="text1"/>
                <w:sz w:val="24"/>
                <w:szCs w:val="24"/>
              </w:rPr>
              <w:t xml:space="preserve">Estagiaria de Psicologia Organizacional | Clínica e Cirurgia de Olhos Dr. </w:t>
            </w:r>
            <w:proofErr w:type="spellStart"/>
            <w:r w:rsidR="009B4425" w:rsidRPr="009B4425">
              <w:rPr>
                <w:b/>
                <w:color w:val="000000" w:themeColor="text1"/>
                <w:sz w:val="24"/>
                <w:szCs w:val="24"/>
              </w:rPr>
              <w:t>Seiko</w:t>
            </w:r>
            <w:proofErr w:type="spellEnd"/>
          </w:p>
          <w:p w:rsidR="009B4425" w:rsidRPr="00232F6C" w:rsidRDefault="009B4425" w:rsidP="001D6FD0">
            <w:pPr>
              <w:spacing w:after="0"/>
              <w:jc w:val="both"/>
              <w:rPr>
                <w:b/>
                <w:color w:val="94B6D2"/>
                <w:sz w:val="24"/>
                <w:szCs w:val="24"/>
              </w:rPr>
            </w:pPr>
          </w:p>
          <w:p w:rsidR="009B4425" w:rsidRDefault="001D6FD0" w:rsidP="009B4425">
            <w:pPr>
              <w:pStyle w:val="PargrafodaLista"/>
              <w:numPr>
                <w:ilvl w:val="0"/>
                <w:numId w:val="30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Foram abordados pontos referentes ao estresse ocupacional, qualidade de vida no trabalho, treinamento: acolhida e humanização, autoestima, motivação, </w:t>
            </w:r>
            <w:r w:rsidRPr="00527CAB">
              <w:rPr>
                <w:sz w:val="24"/>
                <w:szCs w:val="24"/>
              </w:rPr>
              <w:t>atividades de aconselhamento com os colaboradores e equipe de gestão, pesquisa de clima, descrição e análise de cargo, avaliação de desempenho, treinamentos,</w:t>
            </w:r>
            <w:r w:rsidR="00673794">
              <w:rPr>
                <w:sz w:val="24"/>
                <w:szCs w:val="24"/>
              </w:rPr>
              <w:t xml:space="preserve"> integração,</w:t>
            </w:r>
            <w:r w:rsidRPr="00527CAB">
              <w:rPr>
                <w:sz w:val="24"/>
                <w:szCs w:val="24"/>
              </w:rPr>
              <w:t xml:space="preserve"> recrutamento e seleção,</w:t>
            </w:r>
            <w:r w:rsidR="00952D73">
              <w:rPr>
                <w:sz w:val="24"/>
                <w:szCs w:val="24"/>
              </w:rPr>
              <w:t xml:space="preserve"> administração de pessoal,</w:t>
            </w:r>
            <w:r w:rsidRPr="00527CAB">
              <w:rPr>
                <w:sz w:val="24"/>
                <w:szCs w:val="24"/>
              </w:rPr>
              <w:t xml:space="preserve"> bem como entrevistas admissionais e </w:t>
            </w:r>
            <w:proofErr w:type="spellStart"/>
            <w:r w:rsidRPr="00527CAB">
              <w:rPr>
                <w:sz w:val="24"/>
                <w:szCs w:val="24"/>
              </w:rPr>
              <w:t>demissionais</w:t>
            </w:r>
            <w:proofErr w:type="spellEnd"/>
            <w:r w:rsidR="009B4425">
              <w:rPr>
                <w:sz w:val="24"/>
                <w:szCs w:val="24"/>
              </w:rPr>
              <w:t>.</w:t>
            </w:r>
          </w:p>
          <w:p w:rsidR="009B4425" w:rsidRDefault="009B442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673794" w:rsidRDefault="00673794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B86B85" w:rsidRDefault="00B86B8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E93B61" w:rsidRDefault="00E93B61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673794" w:rsidRDefault="00673794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9B4425" w:rsidRPr="009B4425" w:rsidRDefault="009B4425" w:rsidP="009B442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9B4425">
              <w:rPr>
                <w:b/>
                <w:sz w:val="24"/>
                <w:szCs w:val="24"/>
              </w:rPr>
              <w:lastRenderedPageBreak/>
              <w:t>Assistente Comercial</w:t>
            </w:r>
            <w:r w:rsidR="00CA7399">
              <w:rPr>
                <w:b/>
                <w:sz w:val="24"/>
                <w:szCs w:val="24"/>
              </w:rPr>
              <w:t xml:space="preserve"> e </w:t>
            </w:r>
            <w:r w:rsidR="00673794">
              <w:rPr>
                <w:b/>
                <w:sz w:val="24"/>
                <w:szCs w:val="24"/>
              </w:rPr>
              <w:t>Assistente de setor de projeto e Engenharia</w:t>
            </w:r>
            <w:r w:rsidRPr="009B4425">
              <w:rPr>
                <w:b/>
                <w:sz w:val="24"/>
                <w:szCs w:val="24"/>
              </w:rPr>
              <w:t xml:space="preserve">: EVIX Equipamentos Industriais </w:t>
            </w:r>
          </w:p>
          <w:p w:rsidR="009B4425" w:rsidRDefault="009B4425" w:rsidP="009B4425">
            <w:pPr>
              <w:spacing w:after="0"/>
              <w:jc w:val="both"/>
              <w:rPr>
                <w:sz w:val="24"/>
                <w:szCs w:val="24"/>
              </w:rPr>
            </w:pPr>
          </w:p>
          <w:p w:rsidR="009B4425" w:rsidRDefault="00B86B85" w:rsidP="00B86B85">
            <w:pPr>
              <w:pStyle w:val="PargrafodaLista"/>
              <w:numPr>
                <w:ilvl w:val="0"/>
                <w:numId w:val="30"/>
              </w:num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Atuação</w:t>
            </w:r>
            <w:r w:rsidR="009B4425">
              <w:rPr>
                <w:sz w:val="24"/>
                <w:szCs w:val="24"/>
              </w:rPr>
              <w:t xml:space="preserve"> diretamente com o cliente</w:t>
            </w:r>
            <w:r w:rsidR="00BB2C76">
              <w:rPr>
                <w:sz w:val="24"/>
                <w:szCs w:val="24"/>
              </w:rPr>
              <w:t xml:space="preserve">, elaboração de propostas comerciais, </w:t>
            </w:r>
            <w:proofErr w:type="spellStart"/>
            <w:r w:rsidR="00BB2C76">
              <w:rPr>
                <w:sz w:val="24"/>
                <w:szCs w:val="24"/>
              </w:rPr>
              <w:t>pré</w:t>
            </w:r>
            <w:proofErr w:type="spellEnd"/>
            <w:r w:rsidR="00BB2C76">
              <w:rPr>
                <w:sz w:val="24"/>
                <w:szCs w:val="24"/>
              </w:rPr>
              <w:t xml:space="preserve"> e pós venda</w:t>
            </w:r>
            <w:r w:rsidR="009B4425">
              <w:rPr>
                <w:sz w:val="24"/>
                <w:szCs w:val="24"/>
              </w:rPr>
              <w:t xml:space="preserve">, </w:t>
            </w:r>
            <w:r w:rsidR="00673794">
              <w:rPr>
                <w:sz w:val="24"/>
                <w:szCs w:val="24"/>
              </w:rPr>
              <w:t>controle</w:t>
            </w:r>
            <w:r w:rsidR="00CA7399">
              <w:rPr>
                <w:sz w:val="24"/>
                <w:szCs w:val="24"/>
              </w:rPr>
              <w:t xml:space="preserve"> de documentos de qualidade, acompanhamento do processo de qualidade do produto, assistência técnica, elaboração de documentação técnica</w:t>
            </w:r>
            <w:r>
              <w:rPr>
                <w:sz w:val="24"/>
                <w:szCs w:val="24"/>
              </w:rPr>
              <w:t xml:space="preserve"> (Data Book- Manual do Equipamento). Assistente no setor de OBRAS da empresa em questão, atividades efetuadas no que diz respeito ao atendimento ao c</w:t>
            </w:r>
            <w:r w:rsidR="00227B64">
              <w:rPr>
                <w:sz w:val="24"/>
                <w:szCs w:val="24"/>
              </w:rPr>
              <w:t xml:space="preserve">liente, </w:t>
            </w:r>
            <w:r>
              <w:rPr>
                <w:sz w:val="24"/>
                <w:szCs w:val="24"/>
              </w:rPr>
              <w:t xml:space="preserve">compras de materiais para execução de projetos. </w:t>
            </w:r>
            <w:r w:rsidR="00873AD1">
              <w:rPr>
                <w:sz w:val="24"/>
                <w:szCs w:val="24"/>
              </w:rPr>
              <w:t xml:space="preserve">Demais atividades relacionadas a rotina administrativa. </w:t>
            </w:r>
            <w:r>
              <w:rPr>
                <w:sz w:val="24"/>
                <w:szCs w:val="24"/>
              </w:rPr>
              <w:t xml:space="preserve">Sistema utilizado: SENSUM. </w:t>
            </w:r>
          </w:p>
          <w:p w:rsidR="00BE689D" w:rsidRDefault="00BE689D" w:rsidP="00BE689D">
            <w:pPr>
              <w:pStyle w:val="PargrafodaLista"/>
              <w:spacing w:after="0"/>
              <w:jc w:val="both"/>
              <w:rPr>
                <w:sz w:val="24"/>
                <w:szCs w:val="24"/>
              </w:rPr>
            </w:pPr>
          </w:p>
          <w:p w:rsidR="00BE689D" w:rsidRPr="009B4425" w:rsidRDefault="00BE689D" w:rsidP="00BE689D">
            <w:pPr>
              <w:pStyle w:val="PargrafodaLista"/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BE689D" w:rsidRDefault="00BE689D" w:rsidP="00BE689D">
      <w:pPr>
        <w:pStyle w:val="Seo"/>
        <w:spacing w:before="0" w:after="0"/>
        <w:jc w:val="both"/>
      </w:pPr>
      <w:r>
        <w:lastRenderedPageBreak/>
        <w:t xml:space="preserve">CURSOS COMPLEMENTARES </w:t>
      </w:r>
      <w:r w:rsidR="007503BE">
        <w:t xml:space="preserve">extracurriculares </w:t>
      </w:r>
    </w:p>
    <w:p w:rsidR="00BE689D" w:rsidRDefault="00BE689D" w:rsidP="00B50DB3">
      <w:pPr>
        <w:spacing w:after="200" w:line="276" w:lineRule="auto"/>
      </w:pPr>
    </w:p>
    <w:p w:rsidR="00BE689D" w:rsidRDefault="00BE689D" w:rsidP="00BE689D">
      <w:pPr>
        <w:pStyle w:val="PargrafodaLista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Seminário Regional sobre Dependência Química promovido pela Prefeitura Municipal de Caçador, Secretaria Municipal de Saúde e Centro de Atenção Psicossocial/ Álcool</w:t>
      </w:r>
      <w:r w:rsidR="007503BE">
        <w:rPr>
          <w:sz w:val="24"/>
          <w:szCs w:val="24"/>
        </w:rPr>
        <w:t xml:space="preserve"> e outras Drogas (</w:t>
      </w:r>
      <w:proofErr w:type="spellStart"/>
      <w:r w:rsidR="007503BE">
        <w:rPr>
          <w:sz w:val="24"/>
          <w:szCs w:val="24"/>
        </w:rPr>
        <w:t>CAPSad</w:t>
      </w:r>
      <w:proofErr w:type="spellEnd"/>
      <w:r w:rsidR="007503BE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 com 20 horas de duraç</w:t>
      </w:r>
      <w:r w:rsidR="007503BE">
        <w:rPr>
          <w:sz w:val="24"/>
          <w:szCs w:val="24"/>
        </w:rPr>
        <w:t>ão.</w:t>
      </w:r>
    </w:p>
    <w:p w:rsidR="00BE689D" w:rsidRDefault="00BE689D" w:rsidP="00BE689D">
      <w:pPr>
        <w:pStyle w:val="PargrafodaLista"/>
        <w:spacing w:after="0"/>
        <w:jc w:val="both"/>
        <w:rPr>
          <w:sz w:val="24"/>
          <w:szCs w:val="24"/>
        </w:rPr>
      </w:pPr>
    </w:p>
    <w:p w:rsidR="00BE689D" w:rsidRDefault="00BE689D" w:rsidP="00BE689D">
      <w:pPr>
        <w:pStyle w:val="PargrafodaLista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Jornada Multidisciplinar da Saúde, tema Saúde Pública</w:t>
      </w:r>
      <w:r w:rsidR="007503BE">
        <w:rPr>
          <w:sz w:val="24"/>
          <w:szCs w:val="24"/>
        </w:rPr>
        <w:t xml:space="preserve"> – Atenção Primária em Saúde e os 20 anos de SUS, Estratégia Saúde da Família (ESF), Ética e relacionamento Interpessoal </w:t>
      </w:r>
      <w:r w:rsidR="007503BE">
        <w:rPr>
          <w:sz w:val="24"/>
          <w:szCs w:val="24"/>
        </w:rPr>
        <w:t>–</w:t>
      </w:r>
      <w:r>
        <w:rPr>
          <w:sz w:val="24"/>
          <w:szCs w:val="24"/>
        </w:rPr>
        <w:t xml:space="preserve"> promovido pelos cursos da Área da Saúde </w:t>
      </w:r>
      <w:r w:rsidR="007503BE">
        <w:rPr>
          <w:sz w:val="24"/>
          <w:szCs w:val="24"/>
        </w:rPr>
        <w:t>e Coordenadoria de Extensão e Cultura, com 12 horas de duração.</w:t>
      </w:r>
    </w:p>
    <w:p w:rsidR="007503BE" w:rsidRPr="007503BE" w:rsidRDefault="007503BE" w:rsidP="007503BE">
      <w:pPr>
        <w:pStyle w:val="PargrafodaLista"/>
        <w:rPr>
          <w:sz w:val="24"/>
          <w:szCs w:val="24"/>
        </w:rPr>
      </w:pPr>
    </w:p>
    <w:p w:rsidR="007503BE" w:rsidRDefault="007503BE" w:rsidP="00BE689D">
      <w:pPr>
        <w:pStyle w:val="PargrafodaLista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Ciclo de Psicologia, promovido pela Coordenação do Curso de Psicologia e Coordenadoria de Extensão e Cultura, abordando os seguintes tópicos – Diversidade, contexto e práticas emergentes em Psicologia Clínica, Família e Contemporaneidade e Tanatologia – com duração de 12 horas. </w:t>
      </w:r>
    </w:p>
    <w:p w:rsidR="007503BE" w:rsidRPr="007503BE" w:rsidRDefault="007503BE" w:rsidP="007503BE">
      <w:pPr>
        <w:pStyle w:val="PargrafodaLista"/>
        <w:rPr>
          <w:sz w:val="24"/>
          <w:szCs w:val="24"/>
        </w:rPr>
      </w:pPr>
    </w:p>
    <w:p w:rsidR="007503BE" w:rsidRDefault="007503BE" w:rsidP="00BE689D">
      <w:pPr>
        <w:pStyle w:val="PargrafodaLista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Seminário Jurídico – Tema: Carreiras Jurídicas, promovido pela Coordenadoria do Curso de Direito, Coordenadoria de Extensão e Cultura e Relações Comunitárias da Universidade Alto Vale do Rio do Peixe – com duração de 16 horas. </w:t>
      </w:r>
    </w:p>
    <w:p w:rsidR="007A65D5" w:rsidRPr="007A65D5" w:rsidRDefault="007A65D5" w:rsidP="007A65D5">
      <w:pPr>
        <w:pStyle w:val="PargrafodaLista"/>
        <w:rPr>
          <w:sz w:val="24"/>
          <w:szCs w:val="24"/>
        </w:rPr>
      </w:pPr>
    </w:p>
    <w:p w:rsidR="007A65D5" w:rsidRDefault="007A65D5" w:rsidP="00BE689D">
      <w:pPr>
        <w:pStyle w:val="PargrafodaLista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Seminário abordando a Política Nacional de Transplantes – Importância da doação de órgãos, proferida pelo Dr. Joel Andrade, promovida pela Universidade Alto Vale do Rio do Peixe, Curso de enfermagem, Coordenadoria de Extensão e Cultura e Relações Comunitárias – com duração de 4 horas. </w:t>
      </w:r>
    </w:p>
    <w:p w:rsidR="007A65D5" w:rsidRPr="007A65D5" w:rsidRDefault="007A65D5" w:rsidP="007A65D5">
      <w:pPr>
        <w:pStyle w:val="PargrafodaLista"/>
        <w:rPr>
          <w:sz w:val="24"/>
          <w:szCs w:val="24"/>
        </w:rPr>
      </w:pPr>
    </w:p>
    <w:p w:rsidR="00BE689D" w:rsidRDefault="00BE689D" w:rsidP="00B50DB3">
      <w:pPr>
        <w:spacing w:after="200" w:line="276" w:lineRule="auto"/>
      </w:pPr>
    </w:p>
    <w:sectPr w:rsidR="00BE689D" w:rsidSect="00A22184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D8" w:rsidRDefault="003762D8">
      <w:pPr>
        <w:spacing w:after="0" w:line="240" w:lineRule="auto"/>
      </w:pPr>
      <w:r>
        <w:separator/>
      </w:r>
    </w:p>
  </w:endnote>
  <w:endnote w:type="continuationSeparator" w:id="0">
    <w:p w:rsidR="003762D8" w:rsidRDefault="0037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/>
  <w:p w:rsidR="003057C3" w:rsidRDefault="003057C3">
    <w:pPr>
      <w:pStyle w:val="RodapPar"/>
    </w:pPr>
    <w:r>
      <w:t xml:space="preserve">Página </w:t>
    </w:r>
    <w:r w:rsidR="00B61AC0">
      <w:fldChar w:fldCharType="begin"/>
    </w:r>
    <w:r w:rsidR="00F74C99">
      <w:instrText xml:space="preserve"> PAGE   \* MERGEFORMAT </w:instrText>
    </w:r>
    <w:r w:rsidR="00B61AC0">
      <w:fldChar w:fldCharType="separate"/>
    </w:r>
    <w:r>
      <w:rPr>
        <w:noProof/>
        <w:sz w:val="24"/>
        <w:szCs w:val="24"/>
      </w:rPr>
      <w:t>2</w:t>
    </w:r>
    <w:r w:rsidR="00B61AC0">
      <w:rPr>
        <w:noProof/>
        <w:sz w:val="24"/>
        <w:szCs w:val="24"/>
      </w:rPr>
      <w:fldChar w:fldCharType="end"/>
    </w:r>
  </w:p>
  <w:p w:rsidR="003057C3" w:rsidRDefault="003057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/>
  <w:p w:rsidR="003057C3" w:rsidRDefault="003057C3">
    <w:pPr>
      <w:pStyle w:val="Rodapmpar"/>
    </w:pPr>
    <w:r>
      <w:t xml:space="preserve">Página </w:t>
    </w:r>
    <w:r w:rsidR="00B61AC0">
      <w:fldChar w:fldCharType="begin"/>
    </w:r>
    <w:r w:rsidR="00F74C99">
      <w:instrText xml:space="preserve"> PAGE   \* MERGEFORMAT </w:instrText>
    </w:r>
    <w:r w:rsidR="00B61AC0">
      <w:fldChar w:fldCharType="separate"/>
    </w:r>
    <w:r w:rsidR="007A65D5" w:rsidRPr="007A65D5">
      <w:rPr>
        <w:noProof/>
        <w:sz w:val="24"/>
        <w:szCs w:val="24"/>
      </w:rPr>
      <w:t>3</w:t>
    </w:r>
    <w:r w:rsidR="00B61AC0">
      <w:rPr>
        <w:noProof/>
        <w:sz w:val="24"/>
        <w:szCs w:val="24"/>
      </w:rPr>
      <w:fldChar w:fldCharType="end"/>
    </w:r>
  </w:p>
  <w:p w:rsidR="003057C3" w:rsidRDefault="003057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D8" w:rsidRDefault="003762D8">
      <w:pPr>
        <w:spacing w:after="0" w:line="240" w:lineRule="auto"/>
      </w:pPr>
      <w:r>
        <w:separator/>
      </w:r>
    </w:p>
  </w:footnote>
  <w:footnote w:type="continuationSeparator" w:id="0">
    <w:p w:rsidR="003762D8" w:rsidRDefault="0037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>
    <w:pPr>
      <w:pStyle w:val="CabealhoPar"/>
      <w:rPr>
        <w:szCs w:val="20"/>
      </w:rPr>
    </w:pPr>
    <w:r>
      <w:rPr>
        <w:szCs w:val="20"/>
      </w:rPr>
      <w:t xml:space="preserve">Kelly Maria </w:t>
    </w:r>
    <w:proofErr w:type="spellStart"/>
    <w:r>
      <w:rPr>
        <w:szCs w:val="20"/>
      </w:rPr>
      <w:t>Freisleben</w:t>
    </w:r>
    <w:proofErr w:type="spellEnd"/>
  </w:p>
  <w:p w:rsidR="003057C3" w:rsidRDefault="003057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7C3" w:rsidRDefault="003057C3">
    <w:pPr>
      <w:pStyle w:val="Cabealhompar"/>
      <w:rPr>
        <w:szCs w:val="20"/>
      </w:rPr>
    </w:pPr>
    <w:r>
      <w:rPr>
        <w:szCs w:val="20"/>
      </w:rPr>
      <w:t xml:space="preserve">Kelly Maria </w:t>
    </w:r>
    <w:proofErr w:type="spellStart"/>
    <w:r>
      <w:rPr>
        <w:szCs w:val="20"/>
      </w:rPr>
      <w:t>Freisleben</w:t>
    </w:r>
    <w:proofErr w:type="spellEnd"/>
  </w:p>
  <w:p w:rsidR="003057C3" w:rsidRDefault="003057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cs="Times New Roman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32551B"/>
    <w:multiLevelType w:val="hybridMultilevel"/>
    <w:tmpl w:val="854C27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484540A8"/>
    <w:multiLevelType w:val="hybridMultilevel"/>
    <w:tmpl w:val="C1CC2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C44A3"/>
    <w:multiLevelType w:val="hybridMultilevel"/>
    <w:tmpl w:val="A92692F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6172DC0"/>
    <w:multiLevelType w:val="hybridMultilevel"/>
    <w:tmpl w:val="58A8A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9"/>
  </w:num>
  <w:num w:numId="30">
    <w:abstractNumId w:val="11"/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2C18"/>
    <w:rsid w:val="00004F47"/>
    <w:rsid w:val="00022550"/>
    <w:rsid w:val="00046B64"/>
    <w:rsid w:val="00084416"/>
    <w:rsid w:val="00097C18"/>
    <w:rsid w:val="00105A92"/>
    <w:rsid w:val="001369F5"/>
    <w:rsid w:val="001A6760"/>
    <w:rsid w:val="001B19F8"/>
    <w:rsid w:val="001D469A"/>
    <w:rsid w:val="001D6FD0"/>
    <w:rsid w:val="00227B64"/>
    <w:rsid w:val="00232F6C"/>
    <w:rsid w:val="002454D6"/>
    <w:rsid w:val="00257308"/>
    <w:rsid w:val="002B6EA5"/>
    <w:rsid w:val="002D59BC"/>
    <w:rsid w:val="003057C3"/>
    <w:rsid w:val="00314054"/>
    <w:rsid w:val="00320382"/>
    <w:rsid w:val="00335549"/>
    <w:rsid w:val="003762D8"/>
    <w:rsid w:val="003E478E"/>
    <w:rsid w:val="004121DA"/>
    <w:rsid w:val="004300A2"/>
    <w:rsid w:val="0044329F"/>
    <w:rsid w:val="00447833"/>
    <w:rsid w:val="004A6841"/>
    <w:rsid w:val="004E77C1"/>
    <w:rsid w:val="00527CAB"/>
    <w:rsid w:val="0055393E"/>
    <w:rsid w:val="005A1DF6"/>
    <w:rsid w:val="005D7412"/>
    <w:rsid w:val="005E706D"/>
    <w:rsid w:val="0062656F"/>
    <w:rsid w:val="00673794"/>
    <w:rsid w:val="006C63A4"/>
    <w:rsid w:val="006D5D6B"/>
    <w:rsid w:val="00736C83"/>
    <w:rsid w:val="007503BE"/>
    <w:rsid w:val="00753F55"/>
    <w:rsid w:val="00764275"/>
    <w:rsid w:val="007A5C49"/>
    <w:rsid w:val="007A65D5"/>
    <w:rsid w:val="007C1F0C"/>
    <w:rsid w:val="007E6DEC"/>
    <w:rsid w:val="008512D6"/>
    <w:rsid w:val="00873AD1"/>
    <w:rsid w:val="008C7960"/>
    <w:rsid w:val="008F2A2D"/>
    <w:rsid w:val="00901F23"/>
    <w:rsid w:val="00913194"/>
    <w:rsid w:val="00915131"/>
    <w:rsid w:val="009471FA"/>
    <w:rsid w:val="00952D73"/>
    <w:rsid w:val="009B3FEC"/>
    <w:rsid w:val="009B4425"/>
    <w:rsid w:val="009E65FE"/>
    <w:rsid w:val="00A1330F"/>
    <w:rsid w:val="00A22184"/>
    <w:rsid w:val="00A67409"/>
    <w:rsid w:val="00A73A6C"/>
    <w:rsid w:val="00A809AD"/>
    <w:rsid w:val="00AA4CEE"/>
    <w:rsid w:val="00B01CCB"/>
    <w:rsid w:val="00B50DB3"/>
    <w:rsid w:val="00B61AC0"/>
    <w:rsid w:val="00B70278"/>
    <w:rsid w:val="00B86B85"/>
    <w:rsid w:val="00BA39E0"/>
    <w:rsid w:val="00BA47E6"/>
    <w:rsid w:val="00BB2C76"/>
    <w:rsid w:val="00BB6019"/>
    <w:rsid w:val="00BE2DBF"/>
    <w:rsid w:val="00BE689D"/>
    <w:rsid w:val="00CA7399"/>
    <w:rsid w:val="00CE3D1B"/>
    <w:rsid w:val="00CF2CAF"/>
    <w:rsid w:val="00D027F5"/>
    <w:rsid w:val="00D1144B"/>
    <w:rsid w:val="00D576AC"/>
    <w:rsid w:val="00D57D79"/>
    <w:rsid w:val="00D81313"/>
    <w:rsid w:val="00DA3341"/>
    <w:rsid w:val="00DA3CE7"/>
    <w:rsid w:val="00DC5D21"/>
    <w:rsid w:val="00DD11CC"/>
    <w:rsid w:val="00E22487"/>
    <w:rsid w:val="00E32C18"/>
    <w:rsid w:val="00E3540E"/>
    <w:rsid w:val="00E54CB7"/>
    <w:rsid w:val="00E7474B"/>
    <w:rsid w:val="00E76523"/>
    <w:rsid w:val="00E9235E"/>
    <w:rsid w:val="00E93B61"/>
    <w:rsid w:val="00E97A31"/>
    <w:rsid w:val="00F37E07"/>
    <w:rsid w:val="00F406EB"/>
    <w:rsid w:val="00F74C99"/>
    <w:rsid w:val="00F85B69"/>
    <w:rsid w:val="00FC69C9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8A1289A-616E-4E3C-8E11-8560C821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="Tw Cen MT" w:hAnsi="Tw Cen MT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84"/>
    <w:pPr>
      <w:spacing w:after="180" w:line="264" w:lineRule="auto"/>
    </w:pPr>
    <w:rPr>
      <w:rFonts w:eastAsia="Times New Roman"/>
      <w:sz w:val="23"/>
      <w:szCs w:val="23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22184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A22184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22184"/>
    <w:pPr>
      <w:spacing w:before="240" w:after="60"/>
      <w:outlineLvl w:val="2"/>
    </w:pPr>
    <w:rPr>
      <w:b/>
      <w:bCs/>
      <w:color w:val="000000"/>
      <w:spacing w:val="10"/>
    </w:rPr>
  </w:style>
  <w:style w:type="paragraph" w:styleId="Ttulo4">
    <w:name w:val="heading 4"/>
    <w:basedOn w:val="Normal"/>
    <w:next w:val="Normal"/>
    <w:link w:val="Ttulo4Char"/>
    <w:uiPriority w:val="9"/>
    <w:qFormat/>
    <w:rsid w:val="00A22184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A22184"/>
    <w:pPr>
      <w:spacing w:before="200" w:after="0"/>
      <w:outlineLvl w:val="4"/>
    </w:pPr>
    <w:rPr>
      <w:b/>
      <w:bCs/>
      <w:color w:val="775F55"/>
      <w:spacing w:val="10"/>
    </w:rPr>
  </w:style>
  <w:style w:type="paragraph" w:styleId="Ttulo6">
    <w:name w:val="heading 6"/>
    <w:basedOn w:val="Normal"/>
    <w:next w:val="Normal"/>
    <w:link w:val="Ttulo6Char"/>
    <w:uiPriority w:val="9"/>
    <w:qFormat/>
    <w:rsid w:val="00A22184"/>
    <w:pPr>
      <w:spacing w:after="0"/>
      <w:outlineLvl w:val="5"/>
    </w:pPr>
    <w:rPr>
      <w:b/>
      <w:bCs/>
      <w:color w:val="DD8047"/>
      <w:spacing w:val="10"/>
    </w:rPr>
  </w:style>
  <w:style w:type="paragraph" w:styleId="Ttulo7">
    <w:name w:val="heading 7"/>
    <w:basedOn w:val="Normal"/>
    <w:next w:val="Normal"/>
    <w:link w:val="Ttulo7Char"/>
    <w:uiPriority w:val="9"/>
    <w:qFormat/>
    <w:rsid w:val="00A22184"/>
    <w:pPr>
      <w:spacing w:after="0"/>
      <w:outlineLvl w:val="6"/>
    </w:pPr>
    <w:rPr>
      <w:smallCaps/>
      <w:color w:val="000000"/>
      <w:spacing w:val="10"/>
    </w:rPr>
  </w:style>
  <w:style w:type="paragraph" w:styleId="Ttulo8">
    <w:name w:val="heading 8"/>
    <w:basedOn w:val="Normal"/>
    <w:next w:val="Normal"/>
    <w:link w:val="Ttulo8Char"/>
    <w:uiPriority w:val="9"/>
    <w:qFormat/>
    <w:rsid w:val="00A22184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22184"/>
    <w:pPr>
      <w:spacing w:after="0"/>
      <w:outlineLvl w:val="8"/>
    </w:pPr>
    <w:rPr>
      <w:b/>
      <w:bCs/>
      <w:caps/>
      <w:color w:val="A5AB81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A2218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A22184"/>
    <w:rPr>
      <w:i/>
      <w:iCs/>
      <w:smallCaps/>
      <w:color w:val="775F55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A22184"/>
    <w:rPr>
      <w:i/>
      <w:iCs/>
      <w:smallCaps/>
      <w:color w:val="775F55"/>
      <w:spacing w:val="6"/>
      <w:sz w:val="23"/>
    </w:rPr>
  </w:style>
  <w:style w:type="paragraph" w:customStyle="1" w:styleId="Seo">
    <w:name w:val="Seção"/>
    <w:basedOn w:val="Normal"/>
    <w:uiPriority w:val="2"/>
    <w:qFormat/>
    <w:rsid w:val="00A22184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o">
    <w:name w:val="Subseção"/>
    <w:basedOn w:val="Normal"/>
    <w:uiPriority w:val="3"/>
    <w:qFormat/>
    <w:rsid w:val="00A22184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A22184"/>
    <w:pPr>
      <w:numPr>
        <w:numId w:val="21"/>
      </w:numPr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A2218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2184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184"/>
    <w:rPr>
      <w:rFonts w:eastAsia="Times New Roman" w:hAnsi="Tahoma"/>
      <w:sz w:val="16"/>
      <w:szCs w:val="16"/>
      <w:lang w:val="pt-BR"/>
    </w:rPr>
  </w:style>
  <w:style w:type="paragraph" w:styleId="Textoembloco">
    <w:name w:val="Block Text"/>
    <w:aliases w:val="Citação em Bloco"/>
    <w:uiPriority w:val="40"/>
    <w:rsid w:val="00A22184"/>
    <w:pPr>
      <w:pBdr>
        <w:top w:val="single" w:sz="2" w:space="10" w:color="BED3E4"/>
        <w:bottom w:val="single" w:sz="24" w:space="10" w:color="BED3E4"/>
      </w:pBdr>
      <w:spacing w:after="280"/>
      <w:ind w:left="1440" w:right="1440"/>
      <w:jc w:val="both"/>
    </w:pPr>
    <w:rPr>
      <w:rFonts w:eastAsia="Times New Roman"/>
      <w:color w:val="7F7F7F"/>
      <w:sz w:val="28"/>
      <w:szCs w:val="28"/>
      <w:lang w:eastAsia="en-US"/>
    </w:rPr>
  </w:style>
  <w:style w:type="character" w:styleId="TtulodoLivro">
    <w:name w:val="Book Title"/>
    <w:basedOn w:val="Fontepargpadro"/>
    <w:uiPriority w:val="33"/>
    <w:qFormat/>
    <w:rsid w:val="00A22184"/>
    <w:rPr>
      <w:rFonts w:ascii="Tw Cen MT" w:eastAsia="Times New Roman" w:hAnsi="Tw Cen MT" w:cs="Times New Roman"/>
      <w:bCs w:val="0"/>
      <w:i/>
      <w:iCs/>
      <w:color w:val="775F55"/>
      <w:sz w:val="23"/>
      <w:szCs w:val="23"/>
      <w:lang w:val="pt-BR"/>
    </w:rPr>
  </w:style>
  <w:style w:type="paragraph" w:styleId="Legenda">
    <w:name w:val="caption"/>
    <w:basedOn w:val="Normal"/>
    <w:next w:val="Normal"/>
    <w:uiPriority w:val="35"/>
    <w:qFormat/>
    <w:rsid w:val="00A22184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A22184"/>
    <w:rPr>
      <w:rFonts w:ascii="Tw Cen MT" w:eastAsia="Times New Roman" w:hAnsi="Tw Cen MT" w:cs="Times New Roman"/>
      <w:b/>
      <w:bCs/>
      <w:i/>
      <w:iCs/>
      <w:color w:val="775F55"/>
      <w:spacing w:val="10"/>
      <w:sz w:val="23"/>
      <w:szCs w:val="23"/>
      <w:lang w:val="pt-BR"/>
    </w:rPr>
  </w:style>
  <w:style w:type="paragraph" w:styleId="Rodap">
    <w:name w:val="footer"/>
    <w:basedOn w:val="Normal"/>
    <w:link w:val="RodapChar"/>
    <w:uiPriority w:val="99"/>
    <w:semiHidden/>
    <w:unhideWhenUsed/>
    <w:rsid w:val="00A2218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22184"/>
    <w:rPr>
      <w:sz w:val="23"/>
    </w:rPr>
  </w:style>
  <w:style w:type="paragraph" w:styleId="Cabealho">
    <w:name w:val="header"/>
    <w:basedOn w:val="Normal"/>
    <w:link w:val="CabealhoChar"/>
    <w:uiPriority w:val="99"/>
    <w:semiHidden/>
    <w:unhideWhenUsed/>
    <w:rsid w:val="00A2218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2184"/>
    <w:rPr>
      <w:sz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A22184"/>
    <w:rPr>
      <w:rFonts w:ascii="Tw Cen MT" w:eastAsia="Times New Roman" w:hAnsi="Tw Cen MT" w:cs="Times New Roman"/>
      <w:caps/>
      <w:color w:val="775F5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184"/>
    <w:rPr>
      <w:b/>
      <w:bCs/>
      <w:color w:val="94B6D2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184"/>
    <w:rPr>
      <w:b/>
      <w:bCs/>
      <w:color w:val="000000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184"/>
    <w:rPr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184"/>
    <w:rPr>
      <w:b/>
      <w:bCs/>
      <w:color w:val="775F55"/>
      <w:spacing w:val="10"/>
      <w:sz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184"/>
    <w:rPr>
      <w:b/>
      <w:bCs/>
      <w:color w:val="DD8047"/>
      <w:spacing w:val="10"/>
      <w:sz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184"/>
    <w:rPr>
      <w:smallCaps/>
      <w:color w:val="000000"/>
      <w:spacing w:val="10"/>
      <w:sz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184"/>
    <w:rPr>
      <w:b/>
      <w:bCs/>
      <w:i/>
      <w:iCs/>
      <w:color w:val="94B6D2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184"/>
    <w:rPr>
      <w:b/>
      <w:bCs/>
      <w:caps/>
      <w:color w:val="A5AB81"/>
      <w:spacing w:val="4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22184"/>
    <w:rPr>
      <w:color w:val="F7B615"/>
      <w:u w:val="single"/>
    </w:rPr>
  </w:style>
  <w:style w:type="character" w:styleId="nfaseIntensa">
    <w:name w:val="Intense Emphasis"/>
    <w:basedOn w:val="Fontepargpadro"/>
    <w:uiPriority w:val="21"/>
    <w:qFormat/>
    <w:rsid w:val="00A22184"/>
    <w:rPr>
      <w:rFonts w:ascii="Tw Cen MT" w:hAnsi="Tw Cen MT"/>
      <w:b/>
      <w:bCs/>
      <w:dstrike w:val="0"/>
      <w:color w:val="DD8047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A22184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bCs/>
      <w:color w:val="DD8047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184"/>
    <w:rPr>
      <w:b/>
      <w:bCs/>
      <w:color w:val="DD8047"/>
      <w:sz w:val="23"/>
      <w:shd w:val="clear" w:color="auto" w:fill="FFFFFF"/>
    </w:rPr>
  </w:style>
  <w:style w:type="character" w:styleId="RefernciaIntensa">
    <w:name w:val="Intense Reference"/>
    <w:basedOn w:val="Fontepargpadro"/>
    <w:uiPriority w:val="32"/>
    <w:qFormat/>
    <w:rsid w:val="00A22184"/>
    <w:rPr>
      <w:rFonts w:ascii="Tw Cen MT" w:hAnsi="Tw Cen MT"/>
      <w:b/>
      <w:bCs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Lista">
    <w:name w:val="List"/>
    <w:basedOn w:val="Normal"/>
    <w:uiPriority w:val="99"/>
    <w:unhideWhenUsed/>
    <w:rsid w:val="00A22184"/>
    <w:pPr>
      <w:ind w:left="360" w:hanging="360"/>
    </w:pPr>
  </w:style>
  <w:style w:type="paragraph" w:styleId="Lista2">
    <w:name w:val="List 2"/>
    <w:basedOn w:val="Normal"/>
    <w:uiPriority w:val="99"/>
    <w:unhideWhenUsed/>
    <w:rsid w:val="00A22184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A22184"/>
    <w:pPr>
      <w:numPr>
        <w:numId w:val="22"/>
      </w:numPr>
    </w:pPr>
    <w:rPr>
      <w:color w:val="94B6D2"/>
    </w:rPr>
  </w:style>
  <w:style w:type="paragraph" w:styleId="Commarcadores3">
    <w:name w:val="List Bullet 3"/>
    <w:basedOn w:val="Normal"/>
    <w:uiPriority w:val="36"/>
    <w:unhideWhenUsed/>
    <w:qFormat/>
    <w:rsid w:val="00A22184"/>
    <w:pPr>
      <w:numPr>
        <w:numId w:val="23"/>
      </w:numPr>
    </w:pPr>
    <w:rPr>
      <w:color w:val="DD8047"/>
    </w:rPr>
  </w:style>
  <w:style w:type="paragraph" w:styleId="Commarcadores4">
    <w:name w:val="List Bullet 4"/>
    <w:basedOn w:val="Normal"/>
    <w:uiPriority w:val="36"/>
    <w:unhideWhenUsed/>
    <w:qFormat/>
    <w:rsid w:val="00A22184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A22184"/>
    <w:pPr>
      <w:numPr>
        <w:numId w:val="25"/>
      </w:numPr>
    </w:pPr>
  </w:style>
  <w:style w:type="paragraph" w:styleId="PargrafodaLista">
    <w:name w:val="List Paragraph"/>
    <w:basedOn w:val="Normal"/>
    <w:uiPriority w:val="34"/>
    <w:qFormat/>
    <w:rsid w:val="00A22184"/>
    <w:pPr>
      <w:ind w:left="720"/>
      <w:contextualSpacing/>
    </w:pPr>
  </w:style>
  <w:style w:type="numbering" w:customStyle="1" w:styleId="EstilodeListaMediano">
    <w:name w:val="Estilo de Lista Mediano"/>
    <w:uiPriority w:val="99"/>
    <w:rsid w:val="00A22184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A22184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A22184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A22184"/>
    <w:pPr>
      <w:spacing w:after="0"/>
    </w:pPr>
    <w:rPr>
      <w:color w:val="FFFFFF"/>
      <w:sz w:val="40"/>
      <w:szCs w:val="40"/>
    </w:rPr>
  </w:style>
  <w:style w:type="paragraph" w:customStyle="1" w:styleId="EndereodoRemetente">
    <w:name w:val="Endereço do Remetente"/>
    <w:basedOn w:val="SemEspaamento"/>
    <w:uiPriority w:val="4"/>
    <w:qFormat/>
    <w:rsid w:val="00A22184"/>
    <w:pPr>
      <w:spacing w:before="240"/>
      <w:contextualSpacing/>
    </w:pPr>
    <w:rPr>
      <w:color w:val="775F55"/>
    </w:rPr>
  </w:style>
  <w:style w:type="character" w:styleId="Forte">
    <w:name w:val="Strong"/>
    <w:uiPriority w:val="22"/>
    <w:qFormat/>
    <w:rsid w:val="00A22184"/>
    <w:rPr>
      <w:rFonts w:ascii="Tw Cen MT" w:eastAsia="Times New Roman" w:hAnsi="Tw Cen MT" w:cs="Times New Roman"/>
      <w:b/>
      <w:bCs/>
      <w:iCs w:val="0"/>
      <w:color w:val="DD8047"/>
      <w:szCs w:val="23"/>
      <w:lang w:val="pt-BR"/>
    </w:rPr>
  </w:style>
  <w:style w:type="paragraph" w:styleId="Subttulo">
    <w:name w:val="Subtitle"/>
    <w:basedOn w:val="Normal"/>
    <w:link w:val="SubttuloChar"/>
    <w:uiPriority w:val="11"/>
    <w:qFormat/>
    <w:rsid w:val="00A22184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22184"/>
    <w:rPr>
      <w:rFonts w:ascii="Tw Cen MT" w:eastAsia="Times New Roman" w:hAnsi="Tw Cen MT" w:cs="Times New Roman"/>
      <w:b/>
      <w:bCs/>
      <w:caps/>
      <w:color w:val="DD8047"/>
      <w:spacing w:val="5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22184"/>
    <w:rPr>
      <w:rFonts w:ascii="Tw Cen MT" w:hAnsi="Tw Cen MT"/>
      <w:i/>
      <w:iCs/>
      <w:sz w:val="23"/>
    </w:rPr>
  </w:style>
  <w:style w:type="character" w:styleId="RefernciaSutil">
    <w:name w:val="Subtle Reference"/>
    <w:basedOn w:val="Fontepargpadro"/>
    <w:uiPriority w:val="31"/>
    <w:qFormat/>
    <w:rsid w:val="00A22184"/>
    <w:rPr>
      <w:rFonts w:ascii="Tw Cen MT" w:hAnsi="Tw Cen MT"/>
      <w:b/>
      <w:bCs/>
      <w:i/>
      <w:iCs/>
      <w:color w:val="775F55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22184"/>
    <w:pPr>
      <w:ind w:left="220" w:hanging="220"/>
    </w:pPr>
  </w:style>
  <w:style w:type="paragraph" w:styleId="Ttulo">
    <w:name w:val="Title"/>
    <w:basedOn w:val="Normal"/>
    <w:link w:val="TtuloChar"/>
    <w:uiPriority w:val="10"/>
    <w:qFormat/>
    <w:rsid w:val="00A22184"/>
    <w:pPr>
      <w:spacing w:after="0" w:line="240" w:lineRule="auto"/>
    </w:pPr>
    <w:rPr>
      <w:color w:val="775F5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22184"/>
    <w:rPr>
      <w:color w:val="775F55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A2218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a">
    <w:name w:val="Date"/>
    <w:basedOn w:val="SemEspaamento"/>
    <w:next w:val="Normal"/>
    <w:link w:val="DataChar"/>
    <w:uiPriority w:val="99"/>
    <w:unhideWhenUsed/>
    <w:rsid w:val="00A22184"/>
    <w:pPr>
      <w:framePr w:wrap="around" w:hAnchor="page" w:xAlign="center" w:yAlign="top"/>
      <w:contextualSpacing/>
      <w:suppressOverlap/>
      <w:jc w:val="center"/>
    </w:pPr>
    <w:rPr>
      <w:b/>
      <w:bCs/>
      <w:color w:val="FFFFFF"/>
    </w:rPr>
  </w:style>
  <w:style w:type="character" w:customStyle="1" w:styleId="DataChar">
    <w:name w:val="Data Char"/>
    <w:basedOn w:val="Fontepargpadro"/>
    <w:link w:val="Data"/>
    <w:uiPriority w:val="99"/>
    <w:rsid w:val="00A22184"/>
    <w:rPr>
      <w:rFonts w:eastAsia="Times New Roman"/>
      <w:b/>
      <w:bCs/>
      <w:color w:val="FFFFFF"/>
      <w:sz w:val="23"/>
      <w:szCs w:val="23"/>
      <w:lang w:val="pt-BR"/>
    </w:rPr>
  </w:style>
  <w:style w:type="paragraph" w:customStyle="1" w:styleId="RodapPar">
    <w:name w:val="Rodapé Par"/>
    <w:basedOn w:val="Normal"/>
    <w:unhideWhenUsed/>
    <w:qFormat/>
    <w:rsid w:val="00A22184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Rodapmpar">
    <w:name w:val="Rodapé Ímpar"/>
    <w:basedOn w:val="Normal"/>
    <w:unhideWhenUsed/>
    <w:qFormat/>
    <w:rsid w:val="00A22184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CabealhoPar">
    <w:name w:val="Cabeçalho Par"/>
    <w:basedOn w:val="SemEspaamento"/>
    <w:unhideWhenUsed/>
    <w:qFormat/>
    <w:rsid w:val="00A22184"/>
    <w:pPr>
      <w:pBdr>
        <w:bottom w:val="single" w:sz="4" w:space="1" w:color="94B6D2"/>
      </w:pBdr>
    </w:pPr>
    <w:rPr>
      <w:b/>
      <w:bCs/>
      <w:color w:val="775F55"/>
      <w:sz w:val="20"/>
    </w:rPr>
  </w:style>
  <w:style w:type="paragraph" w:customStyle="1" w:styleId="Cabealhompar">
    <w:name w:val="Cabeçalho Ímpar"/>
    <w:basedOn w:val="SemEspaamento"/>
    <w:unhideWhenUsed/>
    <w:qFormat/>
    <w:rsid w:val="00A22184"/>
    <w:pPr>
      <w:pBdr>
        <w:bottom w:val="single" w:sz="4" w:space="1" w:color="94B6D2"/>
      </w:pBdr>
      <w:jc w:val="right"/>
    </w:pPr>
    <w:rPr>
      <w:b/>
      <w:bCs/>
      <w:color w:val="775F55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A22184"/>
    <w:pPr>
      <w:spacing w:after="200"/>
    </w:pPr>
    <w:rPr>
      <w:color w:val="775F55"/>
    </w:rPr>
  </w:style>
  <w:style w:type="paragraph" w:customStyle="1" w:styleId="NomedaEmpresa">
    <w:name w:val="Nome da Empresa"/>
    <w:basedOn w:val="Normal"/>
    <w:qFormat/>
    <w:rsid w:val="00A22184"/>
    <w:pPr>
      <w:spacing w:after="0"/>
    </w:pPr>
    <w:rPr>
      <w:b/>
      <w:bCs/>
      <w:color w:val="775F55"/>
      <w:sz w:val="36"/>
      <w:szCs w:val="36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A22184"/>
    <w:pPr>
      <w:spacing w:before="400" w:after="320" w:line="240" w:lineRule="auto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A22184"/>
    <w:rPr>
      <w:b/>
      <w:bCs/>
      <w:sz w:val="23"/>
    </w:rPr>
  </w:style>
  <w:style w:type="paragraph" w:customStyle="1" w:styleId="EndereodoDestinatrio">
    <w:name w:val="Endereço do Destinatário"/>
    <w:basedOn w:val="SemEspaamento"/>
    <w:uiPriority w:val="3"/>
    <w:qFormat/>
    <w:rsid w:val="00A22184"/>
    <w:pPr>
      <w:spacing w:before="240"/>
      <w:contextualSpacing/>
    </w:pPr>
    <w:rPr>
      <w:color w:val="775F55"/>
    </w:rPr>
  </w:style>
  <w:style w:type="paragraph" w:styleId="Encerramento">
    <w:name w:val="Closing"/>
    <w:basedOn w:val="Normal"/>
    <w:link w:val="EncerramentoChar"/>
    <w:uiPriority w:val="5"/>
    <w:unhideWhenUsed/>
    <w:qFormat/>
    <w:rsid w:val="00A22184"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A22184"/>
    <w:rPr>
      <w:rFonts w:eastAsia="Times New Roman"/>
      <w:sz w:val="23"/>
      <w:szCs w:val="23"/>
      <w:lang w:val="pt-BR"/>
    </w:rPr>
  </w:style>
  <w:style w:type="paragraph" w:styleId="Assinatura">
    <w:name w:val="Signature"/>
    <w:basedOn w:val="Normal"/>
    <w:link w:val="AssinaturaChar"/>
    <w:uiPriority w:val="99"/>
    <w:unhideWhenUsed/>
    <w:rsid w:val="00A22184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99"/>
    <w:rsid w:val="00A22184"/>
    <w:rPr>
      <w:b/>
      <w:bCs/>
      <w:sz w:val="23"/>
    </w:rPr>
  </w:style>
  <w:style w:type="paragraph" w:customStyle="1" w:styleId="Categoria">
    <w:name w:val="Categoria"/>
    <w:basedOn w:val="Normal"/>
    <w:link w:val="CardeCategoria"/>
    <w:qFormat/>
    <w:rsid w:val="00A22184"/>
    <w:pPr>
      <w:spacing w:after="0"/>
    </w:pPr>
    <w:rPr>
      <w:b/>
      <w:bCs/>
      <w:sz w:val="24"/>
      <w:szCs w:val="24"/>
    </w:rPr>
  </w:style>
  <w:style w:type="character" w:customStyle="1" w:styleId="CardeCategoria">
    <w:name w:val="Car de Categoria"/>
    <w:basedOn w:val="Fontepargpadro"/>
    <w:link w:val="Categoria"/>
    <w:rsid w:val="00A22184"/>
    <w:rPr>
      <w:rFonts w:eastAsia="Times New Roman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_ellyfreisleben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MedianResume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38</TotalTime>
  <Pages>3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Kelly Maria Freisleben</vt:lpstr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Maria Freisleben</dc:title>
  <dc:creator>Kelly Maria Freisleben</dc:creator>
  <cp:lastModifiedBy>Usuário</cp:lastModifiedBy>
  <cp:revision>9</cp:revision>
  <cp:lastPrinted>2014-08-11T19:32:00Z</cp:lastPrinted>
  <dcterms:created xsi:type="dcterms:W3CDTF">2015-01-12T21:16:00Z</dcterms:created>
  <dcterms:modified xsi:type="dcterms:W3CDTF">2016-07-18T14:36:00Z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