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D3" w:rsidRPr="000F798F" w:rsidRDefault="00E24801" w:rsidP="00B47FD3">
      <w:pPr>
        <w:spacing w:before="28" w:after="28" w:line="100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8890"/>
                <wp:effectExtent l="13335" t="13970" r="5080" b="571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889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D54E8" id="shape_0" o:spid="_x0000_s1026" style="position:absolute;margin-left:0;margin-top:0;width:.05pt;height: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" fillcolor="#a0a0a0" strokecolor="gray">
                <v:stroke joinstyle="round"/>
              </v:rect>
            </w:pict>
          </mc:Fallback>
        </mc:AlternateContent>
      </w:r>
      <w:r w:rsidR="00B47FD3"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>Priscila de Souza Iglesias</w:t>
      </w:r>
    </w:p>
    <w:p w:rsidR="00B47FD3" w:rsidRPr="000F798F" w:rsidRDefault="00E24801" w:rsidP="00B47FD3">
      <w:pPr>
        <w:pStyle w:val="Padro"/>
        <w:spacing w:before="28" w:after="28" w:line="100" w:lineRule="atLeast"/>
        <w:jc w:val="center"/>
        <w:rPr>
          <w:rFonts w:ascii="Arial" w:hAnsi="Arial" w:cs="Arial"/>
          <w:sz w:val="24"/>
          <w:szCs w:val="24"/>
        </w:rPr>
      </w:pPr>
      <w:r w:rsidRPr="000F798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0" cy="8890"/>
                <wp:effectExtent l="0" t="0" r="0" b="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5ABC8" id="shape_0" o:spid="_x0000_s1026" style="position:absolute;margin-left:0;margin-top:0;width:0;height:.7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" fillcolor="#a0a0a0" strokecolor="gray">
                <v:stroke joinstyle="round"/>
              </v:rect>
            </w:pict>
          </mc:Fallback>
        </mc:AlternateContent>
      </w:r>
    </w:p>
    <w:p w:rsidR="00B47FD3" w:rsidRPr="000F798F" w:rsidRDefault="00133D20" w:rsidP="00B47FD3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>Brasileira, 3</w:t>
      </w:r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1</w:t>
      </w:r>
      <w:r w:rsidR="00B47FD3"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anos (29/01/</w:t>
      </w:r>
      <w:r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>19</w:t>
      </w:r>
      <w:r w:rsidR="00B47FD3"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>85), casada</w:t>
      </w:r>
    </w:p>
    <w:p w:rsidR="00B47FD3" w:rsidRPr="00627567" w:rsidRDefault="00627567" w:rsidP="00627567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Rua Itália, 40</w:t>
      </w:r>
      <w:r w:rsidR="00166CFC"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>, Centro</w:t>
      </w:r>
    </w:p>
    <w:p w:rsidR="00B47FD3" w:rsidRPr="00166CFC" w:rsidRDefault="00E24801" w:rsidP="00B47FD3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883</w:t>
      </w:r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80</w:t>
      </w:r>
      <w:r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-</w:t>
      </w:r>
      <w:r w:rsidR="00166CFC"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0</w:t>
      </w:r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0</w:t>
      </w:r>
      <w:r w:rsidR="00166CFC"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0, </w:t>
      </w:r>
      <w:proofErr w:type="spellStart"/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Baln</w:t>
      </w:r>
      <w:proofErr w:type="spellEnd"/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. Piçarras</w:t>
      </w:r>
      <w:r w:rsidR="00107118"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-SC</w:t>
      </w:r>
    </w:p>
    <w:p w:rsidR="00B47FD3" w:rsidRDefault="00B47FD3" w:rsidP="00B47FD3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spellStart"/>
      <w:proofErr w:type="gramStart"/>
      <w:r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cel</w:t>
      </w:r>
      <w:proofErr w:type="spellEnd"/>
      <w:proofErr w:type="gramEnd"/>
      <w:r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(4</w:t>
      </w:r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7</w:t>
      </w:r>
      <w:r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) </w:t>
      </w:r>
      <w:r w:rsidR="00627567">
        <w:rPr>
          <w:rFonts w:ascii="Arial" w:eastAsia="Times New Roman" w:hAnsi="Arial" w:cs="Arial"/>
          <w:b/>
          <w:sz w:val="24"/>
          <w:szCs w:val="24"/>
          <w:lang w:eastAsia="pt-BR"/>
        </w:rPr>
        <w:t>9147-9242</w:t>
      </w:r>
    </w:p>
    <w:p w:rsidR="00627567" w:rsidRPr="00166CFC" w:rsidRDefault="00627567" w:rsidP="00B47FD3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WhatsApp (48) 8821-9242</w:t>
      </w:r>
    </w:p>
    <w:p w:rsidR="00B47FD3" w:rsidRPr="00166CFC" w:rsidRDefault="00133D20" w:rsidP="00B47FD3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(47) 3349-205</w:t>
      </w:r>
      <w:r w:rsidR="00B47FD3" w:rsidRPr="00166CFC">
        <w:rPr>
          <w:rFonts w:ascii="Arial" w:eastAsia="Times New Roman" w:hAnsi="Arial" w:cs="Arial"/>
          <w:b/>
          <w:sz w:val="24"/>
          <w:szCs w:val="24"/>
          <w:lang w:eastAsia="pt-BR"/>
        </w:rPr>
        <w:t>2</w:t>
      </w:r>
    </w:p>
    <w:p w:rsidR="00B47FD3" w:rsidRDefault="005867F2" w:rsidP="00B47FD3">
      <w:pPr>
        <w:pStyle w:val="Padro"/>
        <w:spacing w:after="0" w:line="100" w:lineRule="atLeast"/>
        <w:jc w:val="right"/>
        <w:rPr>
          <w:rStyle w:val="Hyperlink"/>
          <w:rFonts w:ascii="Arial" w:eastAsia="Times New Roman" w:hAnsi="Arial" w:cs="Arial"/>
          <w:b/>
          <w:sz w:val="24"/>
          <w:szCs w:val="24"/>
        </w:rPr>
      </w:pPr>
      <w:hyperlink r:id="rId5" w:history="1">
        <w:r w:rsidR="00B47FD3" w:rsidRPr="00166CFC">
          <w:rPr>
            <w:rStyle w:val="Hyperlink"/>
            <w:rFonts w:ascii="Arial" w:eastAsia="Times New Roman" w:hAnsi="Arial" w:cs="Arial"/>
            <w:b/>
            <w:sz w:val="24"/>
            <w:szCs w:val="24"/>
          </w:rPr>
          <w:t>iglesias_priscila@yahoo.com.br</w:t>
        </w:r>
      </w:hyperlink>
    </w:p>
    <w:p w:rsidR="00627567" w:rsidRPr="00166CFC" w:rsidRDefault="00627567" w:rsidP="00B47FD3">
      <w:pPr>
        <w:pStyle w:val="Padro"/>
        <w:spacing w:after="0" w:line="100" w:lineRule="atLeast"/>
        <w:jc w:val="right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47FD3" w:rsidRPr="000F798F" w:rsidRDefault="00B47FD3" w:rsidP="00B47FD3">
      <w:pPr>
        <w:spacing w:after="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Perfil profissional</w:t>
      </w:r>
      <w:r w:rsidRPr="000F79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B47FD3" w:rsidRPr="000F798F" w:rsidRDefault="00B47FD3" w:rsidP="00B47FD3">
      <w:pPr>
        <w:spacing w:before="120" w:after="120" w:line="100" w:lineRule="atLeast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 xml:space="preserve">Química com experiência em controle de qualidade de fármacos. Sólida </w:t>
      </w:r>
      <w:r w:rsidR="000F798F">
        <w:rPr>
          <w:rFonts w:ascii="Arial" w:eastAsia="Times New Roman" w:hAnsi="Arial" w:cs="Arial"/>
          <w:sz w:val="24"/>
          <w:szCs w:val="24"/>
          <w:lang w:eastAsia="pt-BR"/>
        </w:rPr>
        <w:t>experiência adquirida durante 04</w:t>
      </w:r>
      <w:r w:rsidRPr="000F798F">
        <w:rPr>
          <w:rFonts w:ascii="Arial" w:eastAsia="Times New Roman" w:hAnsi="Arial" w:cs="Arial"/>
          <w:sz w:val="24"/>
          <w:szCs w:val="24"/>
          <w:lang w:eastAsia="pt-BR"/>
        </w:rPr>
        <w:t xml:space="preserve"> anos.</w:t>
      </w:r>
    </w:p>
    <w:p w:rsidR="001B3749" w:rsidRPr="000F798F" w:rsidRDefault="00107118" w:rsidP="00B47FD3">
      <w:pPr>
        <w:spacing w:before="120" w:after="120" w:line="100" w:lineRule="atLeast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Particip</w:t>
      </w:r>
      <w:r w:rsidR="00627567">
        <w:rPr>
          <w:rFonts w:ascii="Arial" w:eastAsia="Times New Roman" w:hAnsi="Arial" w:cs="Arial"/>
          <w:sz w:val="24"/>
          <w:szCs w:val="24"/>
          <w:lang w:eastAsia="pt-BR"/>
        </w:rPr>
        <w:t>ação em</w:t>
      </w:r>
      <w:r w:rsidR="001B3749" w:rsidRPr="000F798F">
        <w:rPr>
          <w:rFonts w:ascii="Arial" w:eastAsia="Times New Roman" w:hAnsi="Arial" w:cs="Arial"/>
          <w:sz w:val="24"/>
          <w:szCs w:val="24"/>
          <w:lang w:eastAsia="pt-BR"/>
        </w:rPr>
        <w:t xml:space="preserve"> treinamentos e</w:t>
      </w:r>
      <w:r w:rsidRPr="000F79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B3749" w:rsidRPr="000F798F">
        <w:rPr>
          <w:rFonts w:ascii="Arial" w:eastAsia="Times New Roman" w:hAnsi="Arial" w:cs="Arial"/>
          <w:sz w:val="24"/>
          <w:szCs w:val="24"/>
          <w:lang w:eastAsia="pt-BR"/>
        </w:rPr>
        <w:t>auditorias através do Programa de Controle de Qualidade SINAMM.</w:t>
      </w:r>
    </w:p>
    <w:p w:rsidR="00B47FD3" w:rsidRPr="000F798F" w:rsidRDefault="00B47FD3" w:rsidP="00B47FD3">
      <w:pPr>
        <w:spacing w:before="120" w:after="120" w:line="100" w:lineRule="atLeast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hAnsi="Arial" w:cs="Arial"/>
          <w:sz w:val="24"/>
          <w:szCs w:val="24"/>
        </w:rPr>
        <w:t xml:space="preserve">Certificada em Curso de Auditor interno NBR ISO 9001:2008, 5 </w:t>
      </w:r>
      <w:proofErr w:type="spellStart"/>
      <w:r w:rsidR="000F798F" w:rsidRPr="000F798F">
        <w:rPr>
          <w:rFonts w:ascii="Arial" w:hAnsi="Arial" w:cs="Arial"/>
          <w:sz w:val="24"/>
          <w:szCs w:val="24"/>
        </w:rPr>
        <w:t>S’s</w:t>
      </w:r>
      <w:proofErr w:type="spellEnd"/>
      <w:r w:rsidR="000F798F" w:rsidRPr="000F798F">
        <w:rPr>
          <w:rFonts w:ascii="Arial" w:hAnsi="Arial" w:cs="Arial"/>
          <w:sz w:val="24"/>
          <w:szCs w:val="24"/>
        </w:rPr>
        <w:t>, e</w:t>
      </w:r>
      <w:r w:rsidR="000F798F">
        <w:rPr>
          <w:rFonts w:ascii="Arial" w:hAnsi="Arial" w:cs="Arial"/>
          <w:sz w:val="24"/>
          <w:szCs w:val="24"/>
        </w:rPr>
        <w:t xml:space="preserve"> Fundamentos da NBR ISO 9001.</w:t>
      </w:r>
    </w:p>
    <w:p w:rsidR="00B47FD3" w:rsidRPr="000F798F" w:rsidRDefault="00B47FD3" w:rsidP="00B47FD3">
      <w:pPr>
        <w:spacing w:before="120" w:after="120" w:line="100" w:lineRule="atLeast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 xml:space="preserve">Ótimo conhecimento em Windows, Internet Explorer e Pacote Office. </w:t>
      </w:r>
    </w:p>
    <w:p w:rsidR="00B47FD3" w:rsidRPr="000F798F" w:rsidRDefault="00B47FD3" w:rsidP="00B47FD3">
      <w:pPr>
        <w:spacing w:before="240" w:after="24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Formação</w:t>
      </w:r>
      <w:r w:rsidRPr="000F798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Licenciatura em Química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UNIVERSIDADE METODISTA DE PIRACICABA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Ano de conclusão: Dezembro/2007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Cursos: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Consultora em gestão da Qualidade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BRISOT CONSULTORIA &amp; TREINAMENTO</w:t>
      </w:r>
    </w:p>
    <w:p w:rsidR="00B47FD3" w:rsidRPr="000F798F" w:rsidRDefault="00B47FD3" w:rsidP="00B47FD3">
      <w:pPr>
        <w:spacing w:before="120" w:after="12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Ano de conclusão: Dezembro/2011</w:t>
      </w:r>
    </w:p>
    <w:p w:rsidR="0001766B" w:rsidRPr="000F798F" w:rsidRDefault="0001766B" w:rsidP="00B47FD3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B47FD3" w:rsidRDefault="00B47FD3" w:rsidP="00B47FD3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Histórico profissional:</w:t>
      </w:r>
    </w:p>
    <w:p w:rsidR="000F798F" w:rsidRPr="000F798F" w:rsidRDefault="000F798F" w:rsidP="00B47FD3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33D20" w:rsidRPr="00E24801" w:rsidRDefault="00474764" w:rsidP="00E24801">
      <w:pPr>
        <w:pStyle w:val="PargrafodaLista"/>
        <w:numPr>
          <w:ilvl w:val="0"/>
          <w:numId w:val="6"/>
        </w:num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Farmácia WELEDA – </w:t>
      </w:r>
      <w:r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Outubro de 2013 – Dezembro de</w:t>
      </w:r>
      <w:r w:rsidR="00E24801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2014</w:t>
      </w:r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:rsidR="00474764" w:rsidRPr="00E24801" w:rsidRDefault="00A2654F" w:rsidP="00E24801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="000F798F"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Florianópolis/Santa Catarina </w:t>
      </w:r>
    </w:p>
    <w:p w:rsidR="00474764" w:rsidRPr="00E24801" w:rsidRDefault="00A2654F" w:rsidP="00E24801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="00474764"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Analista do laboratório de Controle de Qualidade.</w:t>
      </w:r>
    </w:p>
    <w:p w:rsidR="00474764" w:rsidRPr="00E24801" w:rsidRDefault="00A2654F" w:rsidP="00E24801">
      <w:pPr>
        <w:spacing w:after="0" w:line="10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ab/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Atuaçã</w:t>
      </w:r>
      <w:r w:rsidR="00166CFC">
        <w:rPr>
          <w:rFonts w:ascii="Arial" w:eastAsia="Times New Roman" w:hAnsi="Arial" w:cs="Arial"/>
          <w:bCs/>
          <w:sz w:val="24"/>
          <w:szCs w:val="24"/>
          <w:lang w:eastAsia="pt-BR"/>
        </w:rPr>
        <w:t>o em análises físico-química de</w:t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fármacos, calibração de equipamentos (balança analítica, ponto de fusão, </w:t>
      </w:r>
      <w:proofErr w:type="spellStart"/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condutivímetro</w:t>
      </w:r>
      <w:proofErr w:type="spellEnd"/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, termômetros digitais</w:t>
      </w:r>
      <w:r w:rsidR="00166CF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</w:t>
      </w:r>
      <w:proofErr w:type="spellStart"/>
      <w:r w:rsidR="00166CFC">
        <w:rPr>
          <w:rFonts w:ascii="Arial" w:eastAsia="Times New Roman" w:hAnsi="Arial" w:cs="Arial"/>
          <w:bCs/>
          <w:sz w:val="24"/>
          <w:szCs w:val="24"/>
          <w:lang w:eastAsia="pt-BR"/>
        </w:rPr>
        <w:t>pHmetro</w:t>
      </w:r>
      <w:proofErr w:type="spellEnd"/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). Responsável pelo controle de descartes de resíduos; Qualificação de fornecedores; </w:t>
      </w:r>
      <w:proofErr w:type="gramStart"/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Responsável</w:t>
      </w:r>
      <w:proofErr w:type="gramEnd"/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0F798F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por revisar </w:t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POP</w:t>
      </w:r>
      <w:r w:rsidR="000F798F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’s </w:t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(Procedimento Operacional </w:t>
      </w:r>
      <w:r w:rsidR="000F798F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Padrão) e realizar treinamentos com os colaboradores; Responsável por realizar</w:t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Auditoria interna</w:t>
      </w:r>
      <w:r w:rsidR="005867F2">
        <w:rPr>
          <w:rFonts w:ascii="Arial" w:eastAsia="Times New Roman" w:hAnsi="Arial" w:cs="Arial"/>
          <w:bCs/>
          <w:sz w:val="24"/>
          <w:szCs w:val="24"/>
          <w:lang w:eastAsia="pt-BR"/>
        </w:rPr>
        <w:t>, bem como no acompanhamento de auditorias externas</w:t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;</w:t>
      </w:r>
      <w:r w:rsidR="000F798F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474764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Controle</w:t>
      </w:r>
      <w:r w:rsidR="000F798F"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de laudos de insumos e interpretação dos mesmos.</w:t>
      </w:r>
    </w:p>
    <w:p w:rsidR="00B47FD3" w:rsidRPr="000F798F" w:rsidRDefault="00B47FD3" w:rsidP="00B47FD3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B47FD3" w:rsidRPr="00E24801" w:rsidRDefault="00B47FD3" w:rsidP="00E24801">
      <w:pPr>
        <w:pStyle w:val="PargrafodaLista"/>
        <w:numPr>
          <w:ilvl w:val="0"/>
          <w:numId w:val="6"/>
        </w:numPr>
        <w:tabs>
          <w:tab w:val="clear" w:pos="708"/>
          <w:tab w:val="left" w:pos="567"/>
        </w:tabs>
        <w:spacing w:after="0" w:line="10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Escola Estadual Professor </w:t>
      </w:r>
      <w:proofErr w:type="spellStart"/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Dr</w:t>
      </w:r>
      <w:proofErr w:type="spellEnd"/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João </w:t>
      </w:r>
      <w:proofErr w:type="spellStart"/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Chiarini</w:t>
      </w:r>
      <w:proofErr w:type="spellEnd"/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r w:rsidR="00166CF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Julho de 2012 – Maio de </w:t>
      </w:r>
      <w:r w:rsidRPr="00E24801">
        <w:rPr>
          <w:rFonts w:ascii="Arial" w:eastAsia="Times New Roman" w:hAnsi="Arial" w:cs="Arial"/>
          <w:bCs/>
          <w:sz w:val="24"/>
          <w:szCs w:val="24"/>
          <w:lang w:eastAsia="pt-BR"/>
        </w:rPr>
        <w:t>2013</w:t>
      </w:r>
    </w:p>
    <w:p w:rsidR="00B47FD3" w:rsidRPr="000F798F" w:rsidRDefault="00A2654F" w:rsidP="00E24801">
      <w:pPr>
        <w:tabs>
          <w:tab w:val="clear" w:pos="708"/>
          <w:tab w:val="left" w:pos="567"/>
        </w:tabs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="000F798F"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Piracicaba/São Paulo</w:t>
      </w:r>
    </w:p>
    <w:p w:rsidR="00B47FD3" w:rsidRPr="000F798F" w:rsidRDefault="00A2654F" w:rsidP="00E24801">
      <w:pPr>
        <w:tabs>
          <w:tab w:val="clear" w:pos="708"/>
          <w:tab w:val="left" w:pos="567"/>
        </w:tabs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ab/>
        <w:t>Professora de Química e M</w:t>
      </w:r>
      <w:r w:rsidR="00B47FD3"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atemática</w:t>
      </w:r>
    </w:p>
    <w:p w:rsidR="00B47FD3" w:rsidRPr="000F798F" w:rsidRDefault="00A2654F" w:rsidP="00E24801">
      <w:pPr>
        <w:tabs>
          <w:tab w:val="clear" w:pos="708"/>
          <w:tab w:val="left" w:pos="567"/>
        </w:tabs>
        <w:spacing w:after="0" w:line="10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ab/>
      </w:r>
      <w:r w:rsidR="00B47FD3" w:rsidRPr="000F798F">
        <w:rPr>
          <w:rFonts w:ascii="Arial" w:eastAsia="Times New Roman" w:hAnsi="Arial" w:cs="Arial"/>
          <w:bCs/>
          <w:sz w:val="24"/>
          <w:szCs w:val="24"/>
          <w:lang w:eastAsia="pt-BR"/>
        </w:rPr>
        <w:t>Professora para alunos da 5° série, 6°série (ens</w:t>
      </w:r>
      <w:r w:rsidR="00166CFC">
        <w:rPr>
          <w:rFonts w:ascii="Arial" w:eastAsia="Times New Roman" w:hAnsi="Arial" w:cs="Arial"/>
          <w:bCs/>
          <w:sz w:val="24"/>
          <w:szCs w:val="24"/>
          <w:lang w:eastAsia="pt-BR"/>
        </w:rPr>
        <w:t>ino fundamental), 8°série e 3°sé</w:t>
      </w:r>
      <w:r w:rsidR="00B47FD3" w:rsidRPr="000F798F">
        <w:rPr>
          <w:rFonts w:ascii="Arial" w:eastAsia="Times New Roman" w:hAnsi="Arial" w:cs="Arial"/>
          <w:bCs/>
          <w:sz w:val="24"/>
          <w:szCs w:val="24"/>
          <w:lang w:eastAsia="pt-BR"/>
        </w:rPr>
        <w:t>rie (ensino médio).</w:t>
      </w:r>
    </w:p>
    <w:p w:rsidR="00B47FD3" w:rsidRPr="000F798F" w:rsidRDefault="00B47FD3" w:rsidP="00B47FD3">
      <w:pPr>
        <w:tabs>
          <w:tab w:val="clear" w:pos="708"/>
          <w:tab w:val="left" w:pos="567"/>
        </w:tabs>
        <w:spacing w:after="0" w:line="100" w:lineRule="atLeast"/>
        <w:ind w:left="567"/>
        <w:jc w:val="both"/>
        <w:rPr>
          <w:rFonts w:ascii="Arial" w:hAnsi="Arial" w:cs="Arial"/>
          <w:sz w:val="24"/>
          <w:szCs w:val="24"/>
        </w:rPr>
      </w:pPr>
    </w:p>
    <w:p w:rsidR="00B47FD3" w:rsidRPr="00E24801" w:rsidRDefault="00B47FD3" w:rsidP="00E24801">
      <w:pPr>
        <w:pStyle w:val="PargrafodaLista"/>
        <w:numPr>
          <w:ilvl w:val="0"/>
          <w:numId w:val="6"/>
        </w:numPr>
        <w:tabs>
          <w:tab w:val="clear" w:pos="708"/>
          <w:tab w:val="left" w:pos="567"/>
        </w:tabs>
        <w:spacing w:after="0" w:line="100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24801">
        <w:rPr>
          <w:rFonts w:ascii="Arial" w:eastAsia="Times New Roman" w:hAnsi="Arial" w:cs="Arial"/>
          <w:b/>
          <w:sz w:val="24"/>
          <w:szCs w:val="24"/>
          <w:lang w:eastAsia="pt-BR"/>
        </w:rPr>
        <w:t>PRODERMA-Farmácia de manipulação</w:t>
      </w:r>
      <w:r w:rsidRPr="00E24801">
        <w:rPr>
          <w:rFonts w:ascii="Arial" w:eastAsia="Times New Roman" w:hAnsi="Arial" w:cs="Arial"/>
          <w:sz w:val="24"/>
          <w:szCs w:val="24"/>
          <w:lang w:eastAsia="pt-BR"/>
        </w:rPr>
        <w:t>–Julho de 2010 – Julho de 2012</w:t>
      </w:r>
    </w:p>
    <w:p w:rsidR="00B47FD3" w:rsidRPr="000F798F" w:rsidRDefault="00A2654F" w:rsidP="00E24801">
      <w:pPr>
        <w:tabs>
          <w:tab w:val="clear" w:pos="708"/>
          <w:tab w:val="left" w:pos="567"/>
        </w:tabs>
        <w:spacing w:after="0" w:line="100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798F" w:rsidRPr="000F798F">
        <w:rPr>
          <w:rFonts w:ascii="Arial" w:eastAsia="Times New Roman" w:hAnsi="Arial" w:cs="Arial"/>
          <w:b/>
          <w:sz w:val="24"/>
          <w:szCs w:val="24"/>
          <w:lang w:eastAsia="pt-BR"/>
        </w:rPr>
        <w:t>Piracicaba/São Paulo</w:t>
      </w:r>
    </w:p>
    <w:p w:rsidR="000F798F" w:rsidRPr="000F798F" w:rsidRDefault="00A2654F" w:rsidP="000F798F">
      <w:pPr>
        <w:spacing w:after="0" w:line="10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="000F798F" w:rsidRPr="000F79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Analista do laboratório de Controle de Qualidade.</w:t>
      </w:r>
    </w:p>
    <w:p w:rsidR="00B47FD3" w:rsidRDefault="00A2654F" w:rsidP="00E24801">
      <w:pPr>
        <w:tabs>
          <w:tab w:val="clear" w:pos="708"/>
          <w:tab w:val="left" w:pos="567"/>
        </w:tabs>
        <w:spacing w:after="0" w:line="10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7FD3" w:rsidRPr="000F798F">
        <w:rPr>
          <w:rFonts w:ascii="Arial" w:hAnsi="Arial" w:cs="Arial"/>
          <w:sz w:val="24"/>
          <w:szCs w:val="24"/>
        </w:rPr>
        <w:t>Atuação em análise química de insumos farmacêuticos, responsável pela qualificação de fornecedores, calibração de equipamentos (balança analítica, ponto de fusão e pHmetro) elaboração de relatórios de não conformidades, ação preventiva e corretiva, análise de laudos de fornecedores de matéria-prima e embalagem.</w:t>
      </w:r>
    </w:p>
    <w:p w:rsidR="005867F2" w:rsidRPr="000F798F" w:rsidRDefault="005867F2" w:rsidP="00E24801">
      <w:pPr>
        <w:tabs>
          <w:tab w:val="clear" w:pos="708"/>
          <w:tab w:val="left" w:pos="567"/>
        </w:tabs>
        <w:spacing w:after="0" w:line="10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B47FD3" w:rsidRPr="000F798F" w:rsidRDefault="00166CFC" w:rsidP="00E24801">
      <w:pPr>
        <w:tabs>
          <w:tab w:val="clear" w:pos="708"/>
          <w:tab w:val="left" w:pos="567"/>
        </w:tabs>
        <w:spacing w:after="0" w:line="10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7FD3" w:rsidRPr="000F798F">
        <w:rPr>
          <w:rFonts w:ascii="Arial" w:hAnsi="Arial" w:cs="Arial"/>
          <w:sz w:val="24"/>
          <w:szCs w:val="24"/>
        </w:rPr>
        <w:t xml:space="preserve">Lançamentos de matéria-prima e embalagem no sistema PCE e </w:t>
      </w:r>
      <w:proofErr w:type="spellStart"/>
      <w:r w:rsidR="00B47FD3" w:rsidRPr="000F798F">
        <w:rPr>
          <w:rFonts w:ascii="Arial" w:hAnsi="Arial" w:cs="Arial"/>
          <w:sz w:val="24"/>
          <w:szCs w:val="24"/>
        </w:rPr>
        <w:t>Aics</w:t>
      </w:r>
      <w:proofErr w:type="spellEnd"/>
      <w:r w:rsidR="00B47FD3" w:rsidRPr="000F798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</w:t>
      </w:r>
      <w:r w:rsidR="00B47FD3" w:rsidRPr="000F798F">
        <w:rPr>
          <w:rFonts w:ascii="Arial" w:hAnsi="Arial" w:cs="Arial"/>
          <w:sz w:val="24"/>
          <w:szCs w:val="24"/>
        </w:rPr>
        <w:t>ançamento de notas fiscais no sistema informatizado.</w:t>
      </w:r>
    </w:p>
    <w:p w:rsidR="00B47FD3" w:rsidRPr="000F798F" w:rsidRDefault="00B47FD3" w:rsidP="00B47FD3">
      <w:pPr>
        <w:tabs>
          <w:tab w:val="clear" w:pos="708"/>
          <w:tab w:val="left" w:pos="567"/>
        </w:tabs>
        <w:spacing w:after="0" w:line="100" w:lineRule="atLeast"/>
        <w:ind w:left="567"/>
        <w:jc w:val="both"/>
        <w:rPr>
          <w:rFonts w:ascii="Arial" w:hAnsi="Arial" w:cs="Arial"/>
          <w:sz w:val="24"/>
          <w:szCs w:val="24"/>
        </w:rPr>
      </w:pPr>
    </w:p>
    <w:p w:rsidR="00B47FD3" w:rsidRPr="00E24801" w:rsidRDefault="00B47FD3" w:rsidP="00E24801">
      <w:pPr>
        <w:pStyle w:val="PargrafodaLista"/>
        <w:numPr>
          <w:ilvl w:val="0"/>
          <w:numId w:val="6"/>
        </w:numPr>
        <w:tabs>
          <w:tab w:val="clear" w:pos="708"/>
          <w:tab w:val="left" w:pos="567"/>
        </w:tabs>
        <w:spacing w:after="0" w:line="100" w:lineRule="atLeast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E2480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PRODERMA- farmácia de manipulação </w:t>
      </w:r>
      <w:r w:rsidRPr="00E24801">
        <w:rPr>
          <w:rFonts w:ascii="Arial" w:eastAsia="Times New Roman" w:hAnsi="Arial" w:cs="Arial"/>
          <w:sz w:val="24"/>
          <w:szCs w:val="24"/>
          <w:lang w:eastAsia="pt-BR"/>
        </w:rPr>
        <w:t>- junho/2009 – Julho/2010</w:t>
      </w:r>
    </w:p>
    <w:p w:rsidR="00B47FD3" w:rsidRPr="000F798F" w:rsidRDefault="00B47FD3" w:rsidP="00E24801">
      <w:pPr>
        <w:spacing w:after="0" w:line="100" w:lineRule="atLeast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Manipuladora IV</w:t>
      </w:r>
    </w:p>
    <w:p w:rsidR="000F798F" w:rsidRPr="000F798F" w:rsidRDefault="000F798F" w:rsidP="00E24801">
      <w:pPr>
        <w:spacing w:after="0" w:line="1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79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Piracicaba/São Paulo</w:t>
      </w:r>
    </w:p>
    <w:p w:rsidR="00B47FD3" w:rsidRPr="000F798F" w:rsidRDefault="00B47FD3" w:rsidP="00E24801">
      <w:pPr>
        <w:spacing w:after="0" w:line="100" w:lineRule="atLeast"/>
        <w:jc w:val="both"/>
        <w:rPr>
          <w:rFonts w:ascii="Arial" w:hAnsi="Arial" w:cs="Arial"/>
          <w:sz w:val="24"/>
          <w:szCs w:val="24"/>
        </w:rPr>
      </w:pPr>
      <w:r w:rsidRPr="000F798F">
        <w:rPr>
          <w:rFonts w:ascii="Arial" w:eastAsia="Times New Roman" w:hAnsi="Arial" w:cs="Arial"/>
          <w:sz w:val="24"/>
          <w:szCs w:val="24"/>
          <w:lang w:eastAsia="pt-BR"/>
        </w:rPr>
        <w:t>Atuação em laboratório de líquidos e semissólidos - manipulação de cosméticos e medicamentos.</w:t>
      </w:r>
    </w:p>
    <w:p w:rsidR="00B47FD3" w:rsidRPr="00FC71BA" w:rsidRDefault="00B47FD3" w:rsidP="00B47FD3">
      <w:pPr>
        <w:spacing w:after="0" w:line="100" w:lineRule="atLeast"/>
        <w:ind w:left="720"/>
        <w:jc w:val="both"/>
        <w:rPr>
          <w:rFonts w:ascii="Arial" w:hAnsi="Arial" w:cs="Arial"/>
          <w:sz w:val="20"/>
        </w:rPr>
      </w:pPr>
    </w:p>
    <w:p w:rsidR="00B47FD3" w:rsidRPr="00FC71BA" w:rsidRDefault="00B47FD3" w:rsidP="00B47FD3">
      <w:pPr>
        <w:spacing w:after="0" w:line="100" w:lineRule="atLeast"/>
        <w:ind w:left="720"/>
        <w:jc w:val="both"/>
        <w:rPr>
          <w:sz w:val="20"/>
        </w:rPr>
      </w:pPr>
    </w:p>
    <w:p w:rsidR="00387FB7" w:rsidRDefault="00387FB7"/>
    <w:sectPr w:rsidR="00387FB7" w:rsidSect="00A465DE">
      <w:pgSz w:w="11906" w:h="16838"/>
      <w:pgMar w:top="1417" w:right="1701" w:bottom="1417" w:left="170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3D6C147C"/>
    <w:multiLevelType w:val="hybridMultilevel"/>
    <w:tmpl w:val="0C5470C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EEF056C"/>
    <w:multiLevelType w:val="hybridMultilevel"/>
    <w:tmpl w:val="62A2762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2B40BCB"/>
    <w:multiLevelType w:val="hybridMultilevel"/>
    <w:tmpl w:val="5246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B0F00"/>
    <w:multiLevelType w:val="hybridMultilevel"/>
    <w:tmpl w:val="6A12ABCA"/>
    <w:lvl w:ilvl="0" w:tplc="4F8C31D6">
      <w:numFmt w:val="bullet"/>
      <w:lvlText w:val=""/>
      <w:lvlJc w:val="left"/>
      <w:pPr>
        <w:ind w:left="1629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5" w15:restartNumberingAfterBreak="0">
    <w:nsid w:val="738F0D98"/>
    <w:multiLevelType w:val="hybridMultilevel"/>
    <w:tmpl w:val="4336B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D3"/>
    <w:rsid w:val="0001766B"/>
    <w:rsid w:val="000F798F"/>
    <w:rsid w:val="00107118"/>
    <w:rsid w:val="00133D20"/>
    <w:rsid w:val="00166CFC"/>
    <w:rsid w:val="00185B28"/>
    <w:rsid w:val="001B094F"/>
    <w:rsid w:val="001B3749"/>
    <w:rsid w:val="00387FB7"/>
    <w:rsid w:val="00474764"/>
    <w:rsid w:val="005867F2"/>
    <w:rsid w:val="00627567"/>
    <w:rsid w:val="00796705"/>
    <w:rsid w:val="007C36AF"/>
    <w:rsid w:val="00A2654F"/>
    <w:rsid w:val="00A465DE"/>
    <w:rsid w:val="00AA405A"/>
    <w:rsid w:val="00B47FD3"/>
    <w:rsid w:val="00BB7EC9"/>
    <w:rsid w:val="00D20D4A"/>
    <w:rsid w:val="00E2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8900"/>
  <w15:docId w15:val="{0CAD9DAD-6DA9-42C6-AF08-E5FAD07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7FD3"/>
    <w:pPr>
      <w:tabs>
        <w:tab w:val="left" w:pos="708"/>
      </w:tabs>
      <w:suppressAutoHyphens/>
    </w:pPr>
    <w:rPr>
      <w:rFonts w:ascii="Calibri" w:eastAsia="SimSun" w:hAnsi="Calibri" w:cs="Calibri"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47FD3"/>
    <w:rPr>
      <w:color w:val="0000FF"/>
      <w:u w:val="single"/>
      <w:lang w:val="pt-BR" w:eastAsia="pt-BR" w:bidi="pt-BR"/>
    </w:rPr>
  </w:style>
  <w:style w:type="paragraph" w:customStyle="1" w:styleId="Padro">
    <w:name w:val="Padrão"/>
    <w:rsid w:val="00B47FD3"/>
    <w:pPr>
      <w:tabs>
        <w:tab w:val="left" w:pos="708"/>
      </w:tabs>
      <w:suppressAutoHyphens/>
    </w:pPr>
    <w:rPr>
      <w:rFonts w:ascii="Calibri" w:eastAsia="SimSun" w:hAnsi="Calibri" w:cs="Calibri"/>
    </w:rPr>
  </w:style>
  <w:style w:type="paragraph" w:styleId="PargrafodaLista">
    <w:name w:val="List Paragraph"/>
    <w:basedOn w:val="Normal"/>
    <w:uiPriority w:val="34"/>
    <w:qFormat/>
    <w:rsid w:val="0013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lesias_priscil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Iglesias</dc:creator>
  <cp:lastModifiedBy>João</cp:lastModifiedBy>
  <cp:revision>2</cp:revision>
  <dcterms:created xsi:type="dcterms:W3CDTF">2016-10-09T23:27:00Z</dcterms:created>
  <dcterms:modified xsi:type="dcterms:W3CDTF">2016-10-09T23:27:00Z</dcterms:modified>
</cp:coreProperties>
</file>