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6A" w:rsidRDefault="00384002" w:rsidP="0060253C">
      <w:pPr>
        <w:spacing w:after="0" w:line="259" w:lineRule="auto"/>
        <w:ind w:right="0"/>
      </w:pPr>
      <w:bookmarkStart w:id="0" w:name="_GoBack"/>
      <w:bookmarkEnd w:id="0"/>
      <w:r>
        <w:rPr>
          <w:b/>
          <w:sz w:val="28"/>
        </w:rPr>
        <w:t xml:space="preserve">ADRIANO MACIEL REIS </w:t>
      </w:r>
      <w:r>
        <w:rPr>
          <w:sz w:val="28"/>
          <w:vertAlign w:val="subscript"/>
        </w:rPr>
        <w:t xml:space="preserve"> </w:t>
      </w:r>
    </w:p>
    <w:p w:rsidR="00DC6D6A" w:rsidRDefault="00384002" w:rsidP="0060253C">
      <w:pPr>
        <w:spacing w:after="0" w:line="259" w:lineRule="auto"/>
        <w:ind w:left="838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DC6D6A" w:rsidRDefault="00C43314" w:rsidP="0060253C">
      <w:pPr>
        <w:spacing w:after="0" w:line="259" w:lineRule="auto"/>
        <w:ind w:left="10" w:right="120"/>
        <w:jc w:val="right"/>
      </w:pPr>
      <w:r>
        <w:rPr>
          <w:rFonts w:ascii="Verdana" w:eastAsia="Verdana" w:hAnsi="Verdana" w:cs="Verdana"/>
          <w:sz w:val="16"/>
        </w:rPr>
        <w:t>Brasileiro, 32</w:t>
      </w:r>
      <w:r w:rsidR="0060253C">
        <w:rPr>
          <w:rFonts w:ascii="Verdana" w:eastAsia="Verdana" w:hAnsi="Verdana" w:cs="Verdana"/>
          <w:sz w:val="16"/>
        </w:rPr>
        <w:t xml:space="preserve"> anos</w:t>
      </w:r>
      <w:r>
        <w:rPr>
          <w:rFonts w:ascii="Verdana" w:eastAsia="Verdana" w:hAnsi="Verdana" w:cs="Verdana"/>
          <w:sz w:val="16"/>
        </w:rPr>
        <w:t>, Casado</w:t>
      </w:r>
      <w:r w:rsidR="0060253C">
        <w:rPr>
          <w:rFonts w:ascii="Verdana" w:eastAsia="Verdana" w:hAnsi="Verdana" w:cs="Verdana"/>
          <w:sz w:val="16"/>
        </w:rPr>
        <w:t>.</w:t>
      </w:r>
      <w:r w:rsidR="00384002">
        <w:rPr>
          <w:rFonts w:ascii="Verdana" w:eastAsia="Verdana" w:hAnsi="Verdana" w:cs="Verdana"/>
          <w:sz w:val="16"/>
        </w:rPr>
        <w:t xml:space="preserve"> </w:t>
      </w:r>
      <w:r w:rsidR="00384002">
        <w:t xml:space="preserve"> </w:t>
      </w:r>
    </w:p>
    <w:p w:rsidR="00DC6D6A" w:rsidRDefault="00384002" w:rsidP="0060253C">
      <w:pPr>
        <w:tabs>
          <w:tab w:val="center" w:pos="5955"/>
          <w:tab w:val="right" w:pos="11140"/>
        </w:tabs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Verdana" w:eastAsia="Verdana" w:hAnsi="Verdana" w:cs="Verdana"/>
          <w:sz w:val="16"/>
        </w:rPr>
        <w:t xml:space="preserve">Av. Minas Gerais, 54, Miranda.  </w:t>
      </w:r>
      <w:r>
        <w:t xml:space="preserve"> </w:t>
      </w:r>
    </w:p>
    <w:p w:rsidR="00DC6D6A" w:rsidRDefault="00384002">
      <w:pPr>
        <w:spacing w:after="65" w:line="259" w:lineRule="auto"/>
        <w:ind w:left="10" w:right="120"/>
        <w:jc w:val="right"/>
      </w:pPr>
      <w:r>
        <w:rPr>
          <w:rFonts w:ascii="Verdana" w:eastAsia="Verdana" w:hAnsi="Verdana" w:cs="Verdana"/>
          <w:sz w:val="16"/>
        </w:rPr>
        <w:t xml:space="preserve">Araguari - MG (34) 3242-4995 </w:t>
      </w:r>
      <w:r>
        <w:t xml:space="preserve"> </w:t>
      </w:r>
    </w:p>
    <w:p w:rsidR="00DC6D6A" w:rsidRDefault="00384002" w:rsidP="0060253C">
      <w:pPr>
        <w:tabs>
          <w:tab w:val="center" w:pos="744"/>
          <w:tab w:val="right" w:pos="11140"/>
        </w:tabs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60253C">
        <w:rPr>
          <w:b/>
          <w:sz w:val="20"/>
        </w:rPr>
        <w:t xml:space="preserve">  </w:t>
      </w:r>
      <w:r>
        <w:rPr>
          <w:b/>
          <w:sz w:val="16"/>
        </w:rPr>
        <w:t xml:space="preserve"> </w:t>
      </w:r>
      <w:r>
        <w:rPr>
          <w:rFonts w:ascii="Verdana" w:eastAsia="Verdana" w:hAnsi="Verdana" w:cs="Verdana"/>
          <w:sz w:val="16"/>
        </w:rPr>
        <w:t xml:space="preserve">(34) 99132-9123 </w:t>
      </w:r>
      <w:r>
        <w:rPr>
          <w:b/>
          <w:sz w:val="16"/>
        </w:rPr>
        <w:t xml:space="preserve"> </w:t>
      </w:r>
      <w:r>
        <w:t xml:space="preserve"> </w:t>
      </w:r>
    </w:p>
    <w:p w:rsidR="00DC6D6A" w:rsidRPr="0060253C" w:rsidRDefault="0060253C" w:rsidP="0060253C">
      <w:pPr>
        <w:spacing w:after="0" w:line="259" w:lineRule="auto"/>
        <w:ind w:left="0" w:right="0" w:firstLine="0"/>
        <w:jc w:val="right"/>
        <w:rPr>
          <w:color w:val="0070C0"/>
          <w:sz w:val="16"/>
          <w:szCs w:val="16"/>
        </w:rPr>
      </w:pPr>
      <w:r w:rsidRPr="0060253C">
        <w:rPr>
          <w:b/>
          <w:color w:val="0070C0"/>
          <w:sz w:val="16"/>
          <w:szCs w:val="16"/>
          <w:u w:val="single"/>
        </w:rPr>
        <w:t>reism.adriano@gmail.com</w:t>
      </w:r>
      <w:r w:rsidR="00384002" w:rsidRPr="0060253C">
        <w:rPr>
          <w:b/>
          <w:color w:val="0070C0"/>
          <w:sz w:val="16"/>
          <w:szCs w:val="16"/>
        </w:rPr>
        <w:t xml:space="preserve"> </w:t>
      </w:r>
      <w:r w:rsidR="00384002" w:rsidRPr="0060253C">
        <w:rPr>
          <w:color w:val="0070C0"/>
          <w:sz w:val="16"/>
          <w:szCs w:val="16"/>
        </w:rPr>
        <w:t xml:space="preserve"> </w:t>
      </w:r>
    </w:p>
    <w:p w:rsidR="0060253C" w:rsidRPr="0060253C" w:rsidRDefault="0060253C" w:rsidP="0060253C">
      <w:pPr>
        <w:spacing w:after="93" w:line="259" w:lineRule="auto"/>
        <w:ind w:left="0" w:right="0" w:firstLine="0"/>
        <w:jc w:val="right"/>
        <w:rPr>
          <w:sz w:val="16"/>
          <w:szCs w:val="16"/>
        </w:rPr>
      </w:pPr>
    </w:p>
    <w:p w:rsidR="00DC6D6A" w:rsidRDefault="00384002">
      <w:pPr>
        <w:pStyle w:val="Ttulo1"/>
        <w:tabs>
          <w:tab w:val="center" w:pos="1357"/>
        </w:tabs>
        <w:ind w:left="-29" w:firstLine="0"/>
      </w:pPr>
      <w:r>
        <w:t xml:space="preserve">   </w:t>
      </w:r>
      <w:r>
        <w:tab/>
        <w:t xml:space="preserve">OBJETIVO  </w:t>
      </w:r>
    </w:p>
    <w:p w:rsidR="00DC6D6A" w:rsidRDefault="00185DF6">
      <w:pPr>
        <w:spacing w:after="1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3045" o:spid="_x0000_s1026" style="width:513.25pt;height:.7pt;mso-position-horizontal-relative:char;mso-position-vertical-relative:line" coordsize="65181,91">
            <v:shape id="Shape 4063" o:spid="_x0000_s1027" style="position:absolute;width:65181;height:91;visibility:visible;mso-wrap-style:square;v-text-anchor:top" coordsize="651814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1hMYA&#10;AADdAAAADwAAAGRycy9kb3ducmV2LnhtbESPQWvCQBSE7wX/w/KE3uqmVkKMriJCS6gnYyseH9ln&#10;Epp9m2a3uv33bqHgcZiZb5jlOphOXGhwrWUFz5MEBHFldcu1go/D61MGwnlkjZ1lUvBLDtar0cMS&#10;c22vvKdL6WsRIexyVNB43+dSuqohg25ie+Lone1g0Ec51FIPeI1w08lpkqTSYMtxocGetg1VX+WP&#10;UTD/Dm9ZeZoV2ec54LFIN7v9e63U4zhsFiA8BX8P/7cLrWCWpC/w9yY+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u1hMYAAADdAAAADwAAAAAAAAAAAAAAAACYAgAAZHJz&#10;L2Rvd25yZXYueG1sUEsFBgAAAAAEAAQA9QAAAIsDAAAAAA==&#10;" adj="0,,0" path="m,l6518148,r,9144l,9144,,e" fillcolor="black" stroked="f" strokeweight="0">
              <v:stroke miterlimit="83231f" joinstyle="miter"/>
              <v:formulas/>
              <v:path arrowok="t" o:connecttype="segments" textboxrect="0,0,6518148,9144"/>
            </v:shape>
            <w10:anchorlock/>
          </v:group>
        </w:pict>
      </w:r>
      <w:r w:rsidR="00384002">
        <w:t xml:space="preserve"> </w:t>
      </w:r>
    </w:p>
    <w:p w:rsidR="00DC6D6A" w:rsidRDefault="00384002">
      <w:pPr>
        <w:spacing w:after="100" w:line="259" w:lineRule="auto"/>
        <w:ind w:left="852" w:right="0" w:firstLine="0"/>
      </w:pPr>
      <w:r>
        <w:rPr>
          <w:sz w:val="16"/>
        </w:rPr>
        <w:t xml:space="preserve"> </w:t>
      </w:r>
      <w:r>
        <w:t xml:space="preserve"> </w:t>
      </w:r>
    </w:p>
    <w:p w:rsidR="00DC6D6A" w:rsidRDefault="00384002">
      <w:pPr>
        <w:spacing w:after="0" w:line="365" w:lineRule="auto"/>
        <w:ind w:right="76"/>
      </w:pPr>
      <w:r>
        <w:t xml:space="preserve">Atuar nas áreas de (supervisão, montagem e manutenção), elétrica de dispositivos e equipamentos de alta e baixa potência, em geração, transmissão de energia, e em área industrial.  </w:t>
      </w:r>
    </w:p>
    <w:p w:rsidR="00DC6D6A" w:rsidRDefault="00384002">
      <w:pPr>
        <w:spacing w:after="84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120" w:line="259" w:lineRule="auto"/>
        <w:ind w:left="852" w:right="0" w:firstLine="0"/>
      </w:pPr>
      <w:r>
        <w:t xml:space="preserve">  </w:t>
      </w:r>
    </w:p>
    <w:p w:rsidR="00DC6D6A" w:rsidRDefault="00384002">
      <w:pPr>
        <w:pStyle w:val="Ttulo1"/>
        <w:ind w:left="862"/>
      </w:pPr>
      <w:r>
        <w:t xml:space="preserve">PERFIL  </w:t>
      </w:r>
    </w:p>
    <w:p w:rsidR="00DC6D6A" w:rsidRDefault="00185DF6">
      <w:pPr>
        <w:spacing w:after="1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3046" o:spid="_x0000_s1036" style="width:513.25pt;height:.7pt;mso-position-horizontal-relative:char;mso-position-vertical-relative:line" coordsize="65181,91">
            <v:shape id="Shape 4064" o:spid="_x0000_s1037" style="position:absolute;width:65181;height:91;visibility:visible;mso-wrap-style:square;v-text-anchor:top" coordsize="651814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It8MYA&#10;AADdAAAADwAAAGRycy9kb3ducmV2LnhtbESPQWvCQBSE74X+h+UVeqsbJYQ0uooULKE9Gat4fGSf&#10;STD7Ns1udfvvXaHQ4zAz3zCLVTC9uNDoOssKppMEBHFtdceNgq/d5iUH4Tyyxt4yKfglB6vl48MC&#10;C22vvKVL5RsRIewKVNB6PxRSurolg25iB+Lonexo0Ec5NlKPeI1w08tZkmTSYMdxocWB3lqqz9WP&#10;UfD6Hd7z6piW+f4U8FBm68/tR6PU81NYz0F4Cv4//NcutYI0yVK4v4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It8MYAAADdAAAADwAAAAAAAAAAAAAAAACYAgAAZHJz&#10;L2Rvd25yZXYueG1sUEsFBgAAAAAEAAQA9QAAAIsDAAAAAA==&#10;" adj="0,,0" path="m,l6518148,r,9144l,9144,,e" fillcolor="black" stroked="f" strokeweight="0">
              <v:stroke miterlimit="83231f" joinstyle="miter"/>
              <v:formulas/>
              <v:path arrowok="t" o:connecttype="segments" textboxrect="0,0,6518148,9144"/>
            </v:shape>
            <w10:anchorlock/>
          </v:group>
        </w:pict>
      </w:r>
      <w:r w:rsidR="00384002">
        <w:t xml:space="preserve"> </w:t>
      </w:r>
    </w:p>
    <w:p w:rsidR="00DC6D6A" w:rsidRDefault="00384002">
      <w:pPr>
        <w:spacing w:after="100" w:line="259" w:lineRule="auto"/>
        <w:ind w:left="852" w:right="0" w:firstLine="0"/>
      </w:pPr>
      <w:r>
        <w:rPr>
          <w:sz w:val="16"/>
        </w:rPr>
        <w:t xml:space="preserve"> </w:t>
      </w:r>
      <w:r>
        <w:t xml:space="preserve"> </w:t>
      </w:r>
    </w:p>
    <w:p w:rsidR="00DC6D6A" w:rsidRDefault="00384002">
      <w:pPr>
        <w:spacing w:after="0" w:line="365" w:lineRule="auto"/>
        <w:ind w:right="76"/>
      </w:pPr>
      <w:r>
        <w:t xml:space="preserve">Profissional com capacidade de liderança e comunicação, adaptabilidade a novas funções e ambientes, experiência em supervisão, montagem e manutenção elétrica e facilidade no trabalho em equipe. Buscando novos desafios.  </w:t>
      </w:r>
    </w:p>
    <w:p w:rsidR="00DC6D6A" w:rsidRDefault="00384002">
      <w:pPr>
        <w:spacing w:after="112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t xml:space="preserve"> </w:t>
      </w:r>
    </w:p>
    <w:p w:rsidR="00DC6D6A" w:rsidRDefault="00384002">
      <w:pPr>
        <w:pStyle w:val="Ttulo1"/>
        <w:tabs>
          <w:tab w:val="center" w:pos="2306"/>
        </w:tabs>
        <w:ind w:left="-29" w:firstLine="0"/>
      </w:pPr>
      <w:r>
        <w:rPr>
          <w:sz w:val="18"/>
        </w:rPr>
        <w:t xml:space="preserve">   </w:t>
      </w:r>
      <w:r>
        <w:rPr>
          <w:sz w:val="18"/>
        </w:rPr>
        <w:tab/>
      </w:r>
      <w:r>
        <w:t xml:space="preserve">EXPERIÊNCIA PROFISSIONAL  </w:t>
      </w:r>
    </w:p>
    <w:p w:rsidR="00DC6D6A" w:rsidRDefault="00185DF6">
      <w:pPr>
        <w:spacing w:after="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3047" o:spid="_x0000_s1034" style="width:513.25pt;height:.6pt;mso-position-horizontal-relative:char;mso-position-vertical-relative:line" coordsize="65181,76">
            <v:shape id="Shape 4065" o:spid="_x0000_s1035" style="position:absolute;width:65181;height:91;visibility:visible;mso-wrap-style:square;v-text-anchor:top" coordsize="651814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Ia8YA&#10;AADdAAAADwAAAGRycy9kb3ducmV2LnhtbESPQWvCQBSE74L/YXlCb7qp2JCmriKCJdSTsS09PrLP&#10;JDT7Nma3uv33bqHgcZiZb5jlOphOXGhwrWUFj7MEBHFldcu1gvfjbpqBcB5ZY2eZFPySg/VqPFpi&#10;ru2VD3QpfS0ihF2OChrv+1xKVzVk0M1sTxy9kx0M+iiHWuoBrxFuOjlPklQabDkuNNjTtqHqu/wx&#10;Cp7P4TUrvxZF9nEK+Fmkm/3hrVbqYRI2LyA8BX8P/7cLrWCRpE/w9yY+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6Ia8YAAADdAAAADwAAAAAAAAAAAAAAAACYAgAAZHJz&#10;L2Rvd25yZXYueG1sUEsFBgAAAAAEAAQA9QAAAIsDAAAAAA==&#10;" adj="0,,0" path="m,l6518148,r,9144l,9144,,e" fillcolor="black" stroked="f" strokeweight="0">
              <v:stroke miterlimit="83231f" joinstyle="miter"/>
              <v:formulas/>
              <v:path arrowok="t" o:connecttype="segments" textboxrect="0,0,6518148,9144"/>
            </v:shape>
            <w10:anchorlock/>
          </v:group>
        </w:pict>
      </w:r>
      <w:r w:rsidR="00384002">
        <w:t xml:space="preserve"> </w:t>
      </w:r>
    </w:p>
    <w:p w:rsidR="00DC6D6A" w:rsidRDefault="00384002">
      <w:pPr>
        <w:spacing w:after="81" w:line="259" w:lineRule="auto"/>
        <w:ind w:left="852" w:right="0" w:firstLine="0"/>
      </w:pPr>
      <w:r>
        <w:rPr>
          <w:b/>
        </w:rPr>
        <w:t xml:space="preserve"> </w:t>
      </w:r>
      <w:r>
        <w:t xml:space="preserve">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De Abril/2011 à Abril/2016 </w:t>
      </w:r>
      <w:r>
        <w:t xml:space="preserve">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CONSTRUTORA NOBERTO ODEBRECHT S/A - Porto Velho – RO. </w:t>
      </w:r>
      <w:r>
        <w:t xml:space="preserve"> </w:t>
      </w:r>
    </w:p>
    <w:p w:rsidR="0060253C" w:rsidRDefault="00384002">
      <w:pPr>
        <w:spacing w:after="0" w:line="384" w:lineRule="auto"/>
        <w:ind w:left="833" w:right="2038"/>
        <w:rPr>
          <w:b/>
        </w:rPr>
      </w:pPr>
      <w:r>
        <w:rPr>
          <w:b/>
        </w:rPr>
        <w:t xml:space="preserve">(Empresa de grande porte no segmento de montagem eletromecânica usina hidrelétrica)  </w:t>
      </w:r>
    </w:p>
    <w:p w:rsidR="00DC6D6A" w:rsidRDefault="00384002">
      <w:pPr>
        <w:spacing w:after="0" w:line="384" w:lineRule="auto"/>
        <w:ind w:left="833" w:right="2038"/>
      </w:pPr>
      <w:r>
        <w:rPr>
          <w:b/>
        </w:rPr>
        <w:t xml:space="preserve">Cargo: Encarregado Elétrica </w:t>
      </w:r>
      <w:r>
        <w:t xml:space="preserve">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Responsável pela montagem e ligação (elétrica) da subestação blindada (GIS) 8DQ1 550 KV Siemens.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Responsável pela montagem e ligação (elétrica) da subestação blindada (GIS) 8DN9 230 KV Siemens.  </w:t>
      </w:r>
    </w:p>
    <w:p w:rsidR="00DC6D6A" w:rsidRDefault="00384002">
      <w:pPr>
        <w:numPr>
          <w:ilvl w:val="0"/>
          <w:numId w:val="1"/>
        </w:numPr>
        <w:spacing w:after="112"/>
        <w:ind w:right="76" w:hanging="413"/>
      </w:pPr>
      <w:r>
        <w:t xml:space="preserve">Montagem e ligação elétrica dos cabos dos disjuntores e chave seccionadoras de alta tensão.  </w:t>
      </w:r>
    </w:p>
    <w:p w:rsidR="00DC6D6A" w:rsidRDefault="00384002">
      <w:pPr>
        <w:numPr>
          <w:ilvl w:val="0"/>
          <w:numId w:val="1"/>
        </w:numPr>
        <w:spacing w:after="4" w:line="368" w:lineRule="auto"/>
        <w:ind w:right="76" w:hanging="413"/>
      </w:pPr>
      <w:r>
        <w:t xml:space="preserve">Montagem e ligação elétrica dos </w:t>
      </w:r>
      <w:proofErr w:type="spellStart"/>
      <w:r>
        <w:t>CRLC’s</w:t>
      </w:r>
      <w:proofErr w:type="spellEnd"/>
      <w:r>
        <w:t xml:space="preserve"> (Cubículo do Reator Limitador de Corrente) e dos </w:t>
      </w:r>
      <w:proofErr w:type="spellStart"/>
      <w:r>
        <w:t>CDG’s</w:t>
      </w:r>
      <w:proofErr w:type="spellEnd"/>
      <w:r>
        <w:t xml:space="preserve"> (Cubículo Disjuntor do Gerador).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Montagem elétrica e Serviços Auxiliares Elétrico.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Lançamentos e ligação elétrica de cabos de força e controle.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Montagem de </w:t>
      </w:r>
      <w:proofErr w:type="spellStart"/>
      <w:r>
        <w:t>eletrodutos</w:t>
      </w:r>
      <w:proofErr w:type="spellEnd"/>
      <w:r>
        <w:t xml:space="preserve">, leitos de cabos, painéis e sistema de iluminação.  </w:t>
      </w:r>
    </w:p>
    <w:p w:rsidR="000927EA" w:rsidRDefault="00384002">
      <w:pPr>
        <w:numPr>
          <w:ilvl w:val="0"/>
          <w:numId w:val="1"/>
        </w:numPr>
        <w:ind w:right="76" w:hanging="413"/>
      </w:pPr>
      <w:r>
        <w:t>Montagem elétrica dos Transformadores Elevadores 13,8/525Kv.</w:t>
      </w:r>
    </w:p>
    <w:p w:rsidR="00DC6D6A" w:rsidRDefault="00384002" w:rsidP="000927EA">
      <w:pPr>
        <w:numPr>
          <w:ilvl w:val="0"/>
          <w:numId w:val="1"/>
        </w:numPr>
        <w:ind w:right="76" w:hanging="413"/>
      </w:pPr>
      <w:r>
        <w:t>Montag</w:t>
      </w:r>
      <w:r w:rsidR="000927EA">
        <w:t xml:space="preserve">em elétrica dos Transformadores </w:t>
      </w:r>
      <w:r>
        <w:t xml:space="preserve">Elevadores 13,8/230Kv.  </w:t>
      </w:r>
    </w:p>
    <w:p w:rsidR="00DC6D6A" w:rsidRDefault="00384002">
      <w:pPr>
        <w:spacing w:after="81" w:line="259" w:lineRule="auto"/>
        <w:ind w:left="852" w:right="0" w:firstLine="0"/>
      </w:pPr>
      <w:r>
        <w:rPr>
          <w:b/>
        </w:rPr>
        <w:t xml:space="preserve"> </w:t>
      </w:r>
      <w:r>
        <w:t xml:space="preserve">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De Agosto/2010 à Março/2011 </w:t>
      </w:r>
      <w:r>
        <w:t xml:space="preserve"> </w:t>
      </w:r>
    </w:p>
    <w:p w:rsidR="0060253C" w:rsidRDefault="00384002">
      <w:pPr>
        <w:spacing w:after="8" w:line="378" w:lineRule="auto"/>
        <w:ind w:left="833" w:right="6228"/>
        <w:rPr>
          <w:b/>
        </w:rPr>
      </w:pPr>
      <w:r>
        <w:rPr>
          <w:b/>
        </w:rPr>
        <w:t xml:space="preserve">Prestação de serviços em eletricidade;  </w:t>
      </w:r>
    </w:p>
    <w:p w:rsidR="00DC6D6A" w:rsidRDefault="00384002">
      <w:pPr>
        <w:spacing w:after="8" w:line="378" w:lineRule="auto"/>
        <w:ind w:left="833" w:right="6228"/>
      </w:pPr>
      <w:r>
        <w:rPr>
          <w:b/>
        </w:rPr>
        <w:t xml:space="preserve">Citadas algumas empresas: </w:t>
      </w:r>
      <w:r>
        <w:t xml:space="preserve">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ALGAR AGRO - Unidade Araguari.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Café Ouro Negro.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Charque Carreteiro.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COOPERCITROS- Cooperativa de Cafeicultores e Citricultores.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Renato França Souto e Outros.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Torneadora </w:t>
      </w:r>
      <w:proofErr w:type="spellStart"/>
      <w:r>
        <w:t>Sassá</w:t>
      </w:r>
      <w:proofErr w:type="spellEnd"/>
      <w:r>
        <w:t xml:space="preserve">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Lótus Soluções Ambientais.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Radio Mais FM.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lastRenderedPageBreak/>
        <w:t xml:space="preserve">Radio Onda Viva AM.  </w:t>
      </w:r>
    </w:p>
    <w:p w:rsidR="00DC6D6A" w:rsidRDefault="00384002">
      <w:pPr>
        <w:spacing w:after="0" w:line="259" w:lineRule="auto"/>
        <w:ind w:left="852" w:right="0" w:firstLine="0"/>
      </w:pPr>
      <w:r>
        <w:rPr>
          <w:b/>
        </w:rPr>
        <w:t xml:space="preserve"> </w:t>
      </w:r>
      <w:r>
        <w:t xml:space="preserve"> </w:t>
      </w:r>
    </w:p>
    <w:p w:rsidR="00DC6D6A" w:rsidRDefault="00384002">
      <w:pPr>
        <w:numPr>
          <w:ilvl w:val="0"/>
          <w:numId w:val="1"/>
        </w:numPr>
        <w:spacing w:after="0" w:line="365" w:lineRule="auto"/>
        <w:ind w:right="76" w:hanging="413"/>
      </w:pPr>
      <w:r>
        <w:t>Responsável pela manutenção e montagem de sistemas elétricos como acionamento de motores, instalações prediais, manutenção corretiva e preventiva de motores e equipamentos industriais, manutenção em sistemas pneumáticos e hidráulicos, manutenção em sistemas de refrigeração e aquecimento.</w:t>
      </w:r>
      <w:r>
        <w:rPr>
          <w:b/>
        </w:rPr>
        <w:t xml:space="preserve"> </w:t>
      </w:r>
      <w:r>
        <w:t xml:space="preserve"> </w:t>
      </w:r>
    </w:p>
    <w:p w:rsidR="00DC6D6A" w:rsidRDefault="00384002">
      <w:pPr>
        <w:spacing w:after="81" w:line="259" w:lineRule="auto"/>
        <w:ind w:left="852" w:right="0" w:firstLine="0"/>
      </w:pPr>
      <w:r>
        <w:rPr>
          <w:b/>
        </w:rPr>
        <w:t xml:space="preserve"> </w:t>
      </w:r>
      <w:r>
        <w:t xml:space="preserve"> </w:t>
      </w:r>
    </w:p>
    <w:p w:rsidR="00DC6D6A" w:rsidRDefault="00384002">
      <w:pPr>
        <w:spacing w:after="110" w:line="259" w:lineRule="auto"/>
        <w:ind w:left="833" w:right="0"/>
      </w:pPr>
      <w:r>
        <w:rPr>
          <w:b/>
          <w:u w:val="single" w:color="000000"/>
        </w:rPr>
        <w:t>Resumo das qualificações:</w:t>
      </w:r>
      <w:r>
        <w:rPr>
          <w:b/>
        </w:rPr>
        <w:t xml:space="preserve">  </w:t>
      </w:r>
      <w:r>
        <w:t xml:space="preserve">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Responsável pela execução de manutenção elétrica.  </w:t>
      </w:r>
    </w:p>
    <w:p w:rsidR="00DC6D6A" w:rsidRDefault="00384002">
      <w:pPr>
        <w:numPr>
          <w:ilvl w:val="0"/>
          <w:numId w:val="1"/>
        </w:numPr>
        <w:spacing w:after="2" w:line="369" w:lineRule="auto"/>
        <w:ind w:right="76" w:hanging="413"/>
      </w:pPr>
      <w:r>
        <w:t xml:space="preserve">Responsável pela execução de montagens mediante projetos de painéis de acionamento de motores e controles de processos.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Manutenção corretiva e preventiva em equipamentos.  </w:t>
      </w:r>
    </w:p>
    <w:p w:rsidR="00DC6D6A" w:rsidRDefault="00384002">
      <w:pPr>
        <w:numPr>
          <w:ilvl w:val="0"/>
          <w:numId w:val="1"/>
        </w:numPr>
        <w:spacing w:after="8" w:line="371" w:lineRule="auto"/>
        <w:ind w:right="76" w:hanging="413"/>
      </w:pPr>
      <w:r>
        <w:t xml:space="preserve">Diagnóstico de falha e solução de problemas em comandos elétricos, circuitos pneumáticos, hidráulicos e processos produtivos em geral.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Configuração e parametrização de equipamentos elétricos (inversores de frequência, soft-starts, </w:t>
      </w:r>
      <w:proofErr w:type="spellStart"/>
      <w:r>
        <w:t>CLP’s</w:t>
      </w:r>
      <w:proofErr w:type="spellEnd"/>
      <w:r>
        <w:t xml:space="preserve">).  </w:t>
      </w:r>
    </w:p>
    <w:p w:rsidR="00DC6D6A" w:rsidRDefault="00384002">
      <w:pPr>
        <w:numPr>
          <w:ilvl w:val="0"/>
          <w:numId w:val="1"/>
        </w:numPr>
        <w:ind w:right="76" w:hanging="413"/>
      </w:pPr>
      <w:proofErr w:type="spellStart"/>
      <w:r>
        <w:t>Start-up</w:t>
      </w:r>
      <w:proofErr w:type="spellEnd"/>
      <w:r>
        <w:t xml:space="preserve"> painéis de comando e automação.  </w:t>
      </w:r>
    </w:p>
    <w:p w:rsidR="00DC6D6A" w:rsidRDefault="00384002" w:rsidP="0060253C">
      <w:pPr>
        <w:numPr>
          <w:ilvl w:val="0"/>
          <w:numId w:val="1"/>
        </w:numPr>
        <w:ind w:right="76" w:hanging="413"/>
      </w:pPr>
      <w:r>
        <w:t xml:space="preserve">Desenvolvimento de diagrama </w:t>
      </w:r>
      <w:proofErr w:type="spellStart"/>
      <w:r>
        <w:t>unifilares</w:t>
      </w:r>
      <w:proofErr w:type="spellEnd"/>
      <w:r>
        <w:t xml:space="preserve">. 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Análise de falhas e </w:t>
      </w:r>
      <w:proofErr w:type="spellStart"/>
      <w:r>
        <w:t>start-up</w:t>
      </w:r>
      <w:proofErr w:type="spellEnd"/>
      <w:r>
        <w:t xml:space="preserve"> em sistemas de elétricos. 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Coordenação de equipe prestadora de serviço.  </w:t>
      </w:r>
    </w:p>
    <w:p w:rsidR="00DC6D6A" w:rsidRDefault="00384002">
      <w:pPr>
        <w:spacing w:after="76" w:line="259" w:lineRule="auto"/>
        <w:ind w:left="1565" w:right="0" w:firstLine="0"/>
      </w:pPr>
      <w:r>
        <w:t xml:space="preserve"> 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De Maio/2007 à Agosto/2010: </w:t>
      </w:r>
      <w:r>
        <w:t xml:space="preserve"> </w:t>
      </w:r>
    </w:p>
    <w:p w:rsidR="00DC6D6A" w:rsidRDefault="00384002">
      <w:pPr>
        <w:spacing w:after="48" w:line="259" w:lineRule="auto"/>
        <w:ind w:left="833" w:right="2038"/>
      </w:pPr>
      <w:r>
        <w:rPr>
          <w:b/>
        </w:rPr>
        <w:t xml:space="preserve">FRIGORÍFICO MATABOI S/A: Araguari – MG. </w:t>
      </w:r>
      <w:r>
        <w:t xml:space="preserve"> </w:t>
      </w:r>
    </w:p>
    <w:p w:rsidR="0060253C" w:rsidRDefault="00384002">
      <w:pPr>
        <w:spacing w:after="20" w:line="346" w:lineRule="auto"/>
        <w:ind w:left="833" w:right="5676"/>
        <w:rPr>
          <w:b/>
          <w:sz w:val="16"/>
        </w:rPr>
      </w:pPr>
      <w:r>
        <w:rPr>
          <w:b/>
          <w:sz w:val="16"/>
        </w:rPr>
        <w:t>(Empresa de grande porte no segmento alimentício)</w:t>
      </w:r>
      <w:r w:rsidR="0060253C">
        <w:rPr>
          <w:b/>
          <w:sz w:val="16"/>
        </w:rPr>
        <w:t>.</w:t>
      </w:r>
      <w:r>
        <w:rPr>
          <w:b/>
          <w:sz w:val="16"/>
        </w:rPr>
        <w:t xml:space="preserve">  </w:t>
      </w:r>
    </w:p>
    <w:p w:rsidR="00DC6D6A" w:rsidRDefault="00384002">
      <w:pPr>
        <w:spacing w:after="20" w:line="346" w:lineRule="auto"/>
        <w:ind w:left="833" w:right="5676"/>
      </w:pPr>
      <w:r>
        <w:rPr>
          <w:b/>
        </w:rPr>
        <w:t xml:space="preserve">Cargo: Eletricista de Manutenção.  </w:t>
      </w:r>
      <w:r>
        <w:t xml:space="preserve"> </w:t>
      </w:r>
    </w:p>
    <w:p w:rsidR="00DC6D6A" w:rsidRDefault="00384002">
      <w:pPr>
        <w:spacing w:after="0" w:line="359" w:lineRule="auto"/>
        <w:ind w:right="76"/>
      </w:pPr>
      <w:r>
        <w:t xml:space="preserve">Responsável pela execução de manutenção corretiva e preventiva em máquinas e equipamentos indústrias, instalações prediais, montagem de painéis de comando e painéis de controle de processos, manutenção de painéis e motores.  </w:t>
      </w:r>
    </w:p>
    <w:p w:rsidR="00DC6D6A" w:rsidRDefault="00384002">
      <w:pPr>
        <w:spacing w:after="110" w:line="259" w:lineRule="auto"/>
        <w:ind w:left="833" w:right="0"/>
      </w:pPr>
      <w:r>
        <w:rPr>
          <w:b/>
          <w:u w:val="single" w:color="000000"/>
        </w:rPr>
        <w:t>Resumo das qualificações</w:t>
      </w:r>
      <w:r>
        <w:rPr>
          <w:u w:val="single" w:color="000000"/>
        </w:rPr>
        <w:t>:</w:t>
      </w:r>
      <w:r>
        <w:t xml:space="preserve"> 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Controle da manutenção preventiva, corretiva e análise de falhas. 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Execução e ou intervenção de paradas programadas e não programadas.    </w:t>
      </w:r>
    </w:p>
    <w:p w:rsidR="00DC6D6A" w:rsidRDefault="00384002">
      <w:pPr>
        <w:spacing w:after="76" w:line="259" w:lineRule="auto"/>
        <w:ind w:left="1212" w:right="0" w:firstLine="0"/>
      </w:pPr>
      <w:r>
        <w:t xml:space="preserve"> 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De Junho/2006 à Abril/2007: </w:t>
      </w:r>
      <w:r>
        <w:t xml:space="preserve"> </w:t>
      </w:r>
    </w:p>
    <w:p w:rsidR="00DC6D6A" w:rsidRDefault="00384002">
      <w:pPr>
        <w:spacing w:after="72" w:line="259" w:lineRule="auto"/>
        <w:ind w:left="833" w:right="2038"/>
      </w:pPr>
      <w:r>
        <w:rPr>
          <w:b/>
        </w:rPr>
        <w:t xml:space="preserve">CMCB – Consórcio Montador Capim Branco: Araguari – MG. </w:t>
      </w:r>
      <w:r>
        <w:t xml:space="preserve"> </w:t>
      </w:r>
    </w:p>
    <w:p w:rsidR="0060253C" w:rsidRDefault="00384002">
      <w:pPr>
        <w:spacing w:after="20" w:line="346" w:lineRule="auto"/>
        <w:ind w:left="0" w:right="2704" w:firstLine="838"/>
        <w:rPr>
          <w:b/>
          <w:sz w:val="16"/>
        </w:rPr>
      </w:pPr>
      <w:r>
        <w:rPr>
          <w:b/>
          <w:sz w:val="16"/>
        </w:rPr>
        <w:t>(Empresa de grande porte no segmento de montagem eletromecânica de usina hidrelétrica)</w:t>
      </w:r>
      <w:r w:rsidR="0060253C">
        <w:rPr>
          <w:b/>
          <w:sz w:val="16"/>
        </w:rPr>
        <w:t>.</w:t>
      </w:r>
      <w:r>
        <w:rPr>
          <w:b/>
          <w:sz w:val="16"/>
        </w:rPr>
        <w:t xml:space="preserve"> </w:t>
      </w:r>
    </w:p>
    <w:p w:rsidR="00DC6D6A" w:rsidRDefault="00384002">
      <w:pPr>
        <w:spacing w:after="20" w:line="346" w:lineRule="auto"/>
        <w:ind w:left="0" w:right="2704" w:firstLine="838"/>
      </w:pPr>
      <w:r>
        <w:rPr>
          <w:b/>
        </w:rPr>
        <w:t>Cargo: Eletricista Montador.</w:t>
      </w:r>
      <w:r>
        <w:t xml:space="preserve">   </w:t>
      </w:r>
    </w:p>
    <w:p w:rsidR="00DC6D6A" w:rsidRDefault="00384002">
      <w:pPr>
        <w:spacing w:after="110" w:line="259" w:lineRule="auto"/>
        <w:ind w:left="833" w:right="0"/>
      </w:pPr>
      <w:r>
        <w:rPr>
          <w:b/>
          <w:u w:val="single" w:color="000000"/>
        </w:rPr>
        <w:t>Resumo das qualificações</w:t>
      </w:r>
      <w:r>
        <w:rPr>
          <w:u w:val="single" w:color="000000"/>
        </w:rPr>
        <w:t>:</w:t>
      </w:r>
      <w:r>
        <w:t xml:space="preserve"> 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Lançamentos e ligação de cabos de força e controle.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Montagem de </w:t>
      </w:r>
      <w:proofErr w:type="spellStart"/>
      <w:r>
        <w:t>eletrodutos</w:t>
      </w:r>
      <w:proofErr w:type="spellEnd"/>
      <w:r>
        <w:t xml:space="preserve">, </w:t>
      </w:r>
      <w:proofErr w:type="spellStart"/>
      <w:r>
        <w:t>bandejamentos</w:t>
      </w:r>
      <w:proofErr w:type="spellEnd"/>
      <w:r>
        <w:t xml:space="preserve">, painéis e sistema de iluminação.    </w:t>
      </w:r>
    </w:p>
    <w:p w:rsidR="00DC6D6A" w:rsidRDefault="00384002">
      <w:pPr>
        <w:spacing w:after="76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De Maio/2005 à Março/2006: </w:t>
      </w:r>
      <w:r>
        <w:t xml:space="preserve"> </w:t>
      </w:r>
    </w:p>
    <w:p w:rsidR="00DC6D6A" w:rsidRDefault="00384002">
      <w:pPr>
        <w:spacing w:after="48" w:line="259" w:lineRule="auto"/>
        <w:ind w:left="833" w:right="2038"/>
      </w:pPr>
      <w:r>
        <w:rPr>
          <w:b/>
        </w:rPr>
        <w:t xml:space="preserve">CMCB – Consórcio Montador Capim Branco: Araguari – MG. </w:t>
      </w:r>
      <w:r>
        <w:t xml:space="preserve"> </w:t>
      </w:r>
    </w:p>
    <w:p w:rsidR="00DC6D6A" w:rsidRDefault="00384002">
      <w:pPr>
        <w:spacing w:after="20" w:line="346" w:lineRule="auto"/>
        <w:ind w:left="833" w:right="2704"/>
      </w:pPr>
      <w:r>
        <w:rPr>
          <w:b/>
          <w:sz w:val="16"/>
        </w:rPr>
        <w:t>(Empresa de grande porte no segmento de montagem eletromecânica de usina hidrelétrica)</w:t>
      </w:r>
      <w:r w:rsidR="0060253C">
        <w:rPr>
          <w:b/>
          <w:sz w:val="16"/>
        </w:rPr>
        <w:t>.</w:t>
      </w:r>
      <w:r>
        <w:rPr>
          <w:b/>
          <w:sz w:val="16"/>
        </w:rPr>
        <w:t xml:space="preserve">   </w:t>
      </w:r>
      <w:r>
        <w:rPr>
          <w:b/>
        </w:rPr>
        <w:t xml:space="preserve">Cargo: Eletricista Montador.  </w:t>
      </w:r>
      <w:r>
        <w:t xml:space="preserve"> </w:t>
      </w:r>
    </w:p>
    <w:p w:rsidR="00DC6D6A" w:rsidRDefault="00384002">
      <w:pPr>
        <w:spacing w:after="110" w:line="259" w:lineRule="auto"/>
        <w:ind w:left="833" w:right="0"/>
      </w:pPr>
      <w:r>
        <w:rPr>
          <w:b/>
          <w:u w:val="single" w:color="000000"/>
        </w:rPr>
        <w:t>Resumo das qualificações</w:t>
      </w:r>
      <w:r>
        <w:rPr>
          <w:u w:val="single" w:color="000000"/>
        </w:rPr>
        <w:t>:</w:t>
      </w:r>
      <w:r>
        <w:t xml:space="preserve"> 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Lançamentos e ligação de cabos de força e controle.  </w:t>
      </w:r>
    </w:p>
    <w:p w:rsidR="00DC6D6A" w:rsidRDefault="00384002">
      <w:pPr>
        <w:numPr>
          <w:ilvl w:val="0"/>
          <w:numId w:val="1"/>
        </w:numPr>
        <w:ind w:right="76" w:hanging="413"/>
      </w:pPr>
      <w:r>
        <w:t xml:space="preserve">Montagem de </w:t>
      </w:r>
      <w:proofErr w:type="spellStart"/>
      <w:r>
        <w:t>eletrodutos</w:t>
      </w:r>
      <w:proofErr w:type="spellEnd"/>
      <w:r>
        <w:t xml:space="preserve">, </w:t>
      </w:r>
      <w:proofErr w:type="spellStart"/>
      <w:r>
        <w:t>bandejamentos</w:t>
      </w:r>
      <w:proofErr w:type="spellEnd"/>
      <w:r>
        <w:t xml:space="preserve">, painéis e sistema de iluminação.    </w:t>
      </w:r>
    </w:p>
    <w:p w:rsidR="00DC6D6A" w:rsidRDefault="00384002">
      <w:pPr>
        <w:spacing w:after="86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88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88" w:line="259" w:lineRule="auto"/>
        <w:ind w:left="852" w:right="0" w:firstLine="0"/>
      </w:pPr>
      <w:r>
        <w:t xml:space="preserve"> </w:t>
      </w:r>
    </w:p>
    <w:p w:rsidR="00DC6D6A" w:rsidRDefault="00384002">
      <w:pPr>
        <w:spacing w:after="86" w:line="259" w:lineRule="auto"/>
        <w:ind w:left="852" w:right="0" w:firstLine="0"/>
      </w:pPr>
      <w:r>
        <w:t xml:space="preserve"> </w:t>
      </w:r>
    </w:p>
    <w:p w:rsidR="00DC6D6A" w:rsidRDefault="00384002">
      <w:pPr>
        <w:spacing w:after="91" w:line="259" w:lineRule="auto"/>
        <w:ind w:left="852" w:right="0" w:firstLine="0"/>
      </w:pPr>
      <w:r>
        <w:t xml:space="preserve"> </w:t>
      </w:r>
    </w:p>
    <w:p w:rsidR="00DC6D6A" w:rsidRDefault="00384002">
      <w:pPr>
        <w:spacing w:after="0" w:line="259" w:lineRule="auto"/>
        <w:ind w:left="852" w:right="0" w:firstLine="0"/>
      </w:pPr>
      <w:r>
        <w:lastRenderedPageBreak/>
        <w:t xml:space="preserve">  </w:t>
      </w:r>
      <w:r>
        <w:tab/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</w:t>
      </w:r>
    </w:p>
    <w:p w:rsidR="00DC6D6A" w:rsidRDefault="00384002">
      <w:pPr>
        <w:tabs>
          <w:tab w:val="center" w:pos="1957"/>
        </w:tabs>
        <w:spacing w:after="94" w:line="259" w:lineRule="auto"/>
        <w:ind w:left="0" w:right="0" w:firstLine="0"/>
      </w:pPr>
      <w:r>
        <w:rPr>
          <w:b/>
        </w:rPr>
        <w:t xml:space="preserve">   </w:t>
      </w:r>
      <w:r>
        <w:rPr>
          <w:b/>
        </w:rPr>
        <w:tab/>
        <w:t xml:space="preserve">FORMAÇÃO ACADÊMICA </w:t>
      </w:r>
      <w:r>
        <w:t xml:space="preserve"> </w:t>
      </w:r>
    </w:p>
    <w:p w:rsidR="00DC6D6A" w:rsidRDefault="00185DF6">
      <w:pPr>
        <w:spacing w:after="14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2916" o:spid="_x0000_s1032" style="width:513.25pt;height:.7pt;mso-position-horizontal-relative:char;mso-position-vertical-relative:line" coordsize="65181,91">
            <v:shape id="Shape 4066" o:spid="_x0000_s1033" style="position:absolute;width:65181;height:91;visibility:visible;mso-wrap-style:square;v-text-anchor:top" coordsize="651814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WHMUA&#10;AADdAAAADwAAAGRycy9kb3ducmV2LnhtbESPQWvCQBSE7wX/w/KE3nRTkRBTV5GCJdST0ZYeH9ln&#10;Epp9m2a3uv57VxB6HGbmG2a5DqYTZxpca1nByzQBQVxZ3XKt4HjYTjIQziNr7CyTgis5WK9GT0vM&#10;tb3wns6lr0WEsMtRQeN9n0vpqoYMuqntiaN3soNBH+VQSz3gJcJNJ2dJkkqDLceFBnt6a6j6Kf+M&#10;gsVveM/K73mRfZ4CfhXpZrf/qJV6HofNKwhPwf+HH+1CK5gnaQr3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BYcxQAAAN0AAAAPAAAAAAAAAAAAAAAAAJgCAABkcnMv&#10;ZG93bnJldi54bWxQSwUGAAAAAAQABAD1AAAAigMAAAAA&#10;" adj="0,,0" path="m,l6518148,r,9144l,9144,,e" fillcolor="black" stroked="f" strokeweight="0">
              <v:stroke miterlimit="83231f" joinstyle="miter"/>
              <v:formulas/>
              <v:path arrowok="t" o:connecttype="segments" textboxrect="0,0,6518148,9144"/>
            </v:shape>
            <w10:anchorlock/>
          </v:group>
        </w:pict>
      </w:r>
      <w:r w:rsidR="00384002">
        <w:t xml:space="preserve"> </w:t>
      </w:r>
    </w:p>
    <w:p w:rsidR="00DC6D6A" w:rsidRDefault="00384002">
      <w:pPr>
        <w:spacing w:after="75" w:line="259" w:lineRule="auto"/>
        <w:ind w:left="852" w:right="0" w:firstLine="0"/>
      </w:pPr>
      <w:r>
        <w:t xml:space="preserve">  </w:t>
      </w:r>
    </w:p>
    <w:p w:rsidR="00DC6D6A" w:rsidRDefault="00384002">
      <w:pPr>
        <w:ind w:right="76"/>
      </w:pPr>
      <w:r>
        <w:rPr>
          <w:b/>
        </w:rPr>
        <w:t xml:space="preserve">2º Grau - </w:t>
      </w:r>
      <w:r>
        <w:t xml:space="preserve">Escola Estadual </w:t>
      </w:r>
      <w:proofErr w:type="spellStart"/>
      <w:r>
        <w:t>Isolina</w:t>
      </w:r>
      <w:proofErr w:type="spellEnd"/>
      <w:r>
        <w:t xml:space="preserve"> de França Soares Torres - Araguari – MG - 2002.</w:t>
      </w:r>
      <w:r>
        <w:rPr>
          <w:b/>
        </w:rPr>
        <w:t xml:space="preserve"> </w:t>
      </w:r>
      <w:r>
        <w:t xml:space="preserve"> </w:t>
      </w:r>
    </w:p>
    <w:p w:rsidR="00DC6D6A" w:rsidRDefault="00384002">
      <w:pPr>
        <w:spacing w:after="80" w:line="259" w:lineRule="auto"/>
        <w:ind w:left="852" w:right="0" w:firstLine="0"/>
      </w:pPr>
      <w:r>
        <w:rPr>
          <w:b/>
        </w:rPr>
        <w:t xml:space="preserve"> </w:t>
      </w:r>
      <w:r>
        <w:t xml:space="preserve"> </w:t>
      </w:r>
    </w:p>
    <w:p w:rsidR="00DC6D6A" w:rsidRDefault="00384002">
      <w:pPr>
        <w:spacing w:after="94" w:line="259" w:lineRule="auto"/>
        <w:ind w:left="833" w:right="2038"/>
      </w:pPr>
      <w:r>
        <w:rPr>
          <w:b/>
        </w:rPr>
        <w:t xml:space="preserve">Curso Técnico em Eletrônica – Nível Técnico </w:t>
      </w:r>
      <w:r>
        <w:t xml:space="preserve"> </w:t>
      </w:r>
    </w:p>
    <w:p w:rsidR="00DC6D6A" w:rsidRDefault="00384002">
      <w:pPr>
        <w:ind w:right="76"/>
      </w:pPr>
      <w:r>
        <w:t xml:space="preserve">SENAI – Uberlândia / MG  </w:t>
      </w:r>
    </w:p>
    <w:p w:rsidR="00DC6D6A" w:rsidRDefault="00384002">
      <w:pPr>
        <w:ind w:right="76"/>
      </w:pPr>
      <w:r>
        <w:t xml:space="preserve">2004 - 2006   </w:t>
      </w:r>
    </w:p>
    <w:p w:rsidR="00DC6D6A" w:rsidRDefault="00384002">
      <w:pPr>
        <w:ind w:right="76"/>
      </w:pPr>
      <w:r>
        <w:t xml:space="preserve">CREA – RO. 6451  </w:t>
      </w:r>
    </w:p>
    <w:p w:rsidR="00DC6D6A" w:rsidRDefault="00384002">
      <w:pPr>
        <w:spacing w:after="86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79" w:line="259" w:lineRule="auto"/>
        <w:ind w:left="852" w:right="0" w:firstLine="0"/>
      </w:pPr>
      <w:r>
        <w:t xml:space="preserve">  </w:t>
      </w:r>
    </w:p>
    <w:p w:rsidR="00DC6D6A" w:rsidRDefault="00384002">
      <w:pPr>
        <w:tabs>
          <w:tab w:val="center" w:pos="1944"/>
        </w:tabs>
        <w:spacing w:after="94" w:line="259" w:lineRule="auto"/>
        <w:ind w:left="0" w:right="0" w:firstLine="0"/>
      </w:pPr>
      <w:r>
        <w:rPr>
          <w:b/>
        </w:rPr>
        <w:t xml:space="preserve">   </w:t>
      </w:r>
      <w:r>
        <w:rPr>
          <w:b/>
        </w:rPr>
        <w:tab/>
        <w:t xml:space="preserve">IDIOMAS / INFORMÁTICA </w:t>
      </w:r>
      <w:r>
        <w:t xml:space="preserve"> </w:t>
      </w:r>
    </w:p>
    <w:p w:rsidR="00DC6D6A" w:rsidRDefault="00185DF6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2917" o:spid="_x0000_s1030" style="width:513.25pt;height:.7pt;mso-position-horizontal-relative:char;mso-position-vertical-relative:line" coordsize="65181,91">
            <v:shape id="Shape 4067" o:spid="_x0000_s1031" style="position:absolute;width:65181;height:91;visibility:visible;mso-wrap-style:square;v-text-anchor:top" coordsize="651814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Czh8YA&#10;AADdAAAADwAAAGRycy9kb3ducmV2LnhtbESPQWvCQBSE74L/YXlCb7qpSJqmriKCJdSTsS09PrLP&#10;JDT7Nma3uv33XaHgcZiZb5jlOphOXGhwrWUFj7MEBHFldcu1gvfjbpqBcB5ZY2eZFPySg/VqPFpi&#10;ru2VD3QpfS0ihF2OChrv+1xKVzVk0M1sTxy9kx0M+iiHWuoBrxFuOjlPklQabDkuNNjTtqHqu/wx&#10;Cp7P4TUrvxZF9nEK+Fmkm/3hrVbqYRI2LyA8BX8P/7cLrWCRpE9wex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Czh8YAAADdAAAADwAAAAAAAAAAAAAAAACYAgAAZHJz&#10;L2Rvd25yZXYueG1sUEsFBgAAAAAEAAQA9QAAAIsDAAAAAA==&#10;" adj="0,,0" path="m,l6518148,r,9144l,9144,,e" fillcolor="black" stroked="f" strokeweight="0">
              <v:stroke miterlimit="83231f" joinstyle="miter"/>
              <v:formulas/>
              <v:path arrowok="t" o:connecttype="segments" textboxrect="0,0,6518148,9144"/>
            </v:shape>
            <w10:anchorlock/>
          </v:group>
        </w:pict>
      </w:r>
      <w:r w:rsidR="00384002">
        <w:t xml:space="preserve"> </w:t>
      </w:r>
    </w:p>
    <w:p w:rsidR="00DC6D6A" w:rsidRDefault="00384002">
      <w:pPr>
        <w:spacing w:after="76" w:line="259" w:lineRule="auto"/>
        <w:ind w:left="852" w:right="0" w:firstLine="0"/>
      </w:pPr>
      <w:r>
        <w:t xml:space="preserve">  </w:t>
      </w:r>
    </w:p>
    <w:p w:rsidR="00C5504A" w:rsidRDefault="00384002">
      <w:pPr>
        <w:spacing w:after="10" w:line="340" w:lineRule="auto"/>
        <w:ind w:right="3713"/>
      </w:pPr>
      <w:r>
        <w:rPr>
          <w:b/>
        </w:rPr>
        <w:t>Domínio das ferramentas Windows</w:t>
      </w:r>
      <w:r>
        <w:t xml:space="preserve"> (Microsoft Office, Internet Explorer).  </w:t>
      </w:r>
    </w:p>
    <w:p w:rsidR="00DC6D6A" w:rsidRDefault="00384002">
      <w:pPr>
        <w:spacing w:after="10" w:line="340" w:lineRule="auto"/>
        <w:ind w:right="3713"/>
      </w:pPr>
      <w:r>
        <w:t xml:space="preserve"> </w:t>
      </w:r>
      <w:r>
        <w:rPr>
          <w:b/>
        </w:rPr>
        <w:t xml:space="preserve">Inglês </w:t>
      </w:r>
      <w:r>
        <w:t xml:space="preserve">(modulo básico).   </w:t>
      </w:r>
    </w:p>
    <w:p w:rsidR="00DC6D6A" w:rsidRDefault="00384002">
      <w:pPr>
        <w:spacing w:after="84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84" w:line="259" w:lineRule="auto"/>
        <w:ind w:left="852" w:right="0" w:firstLine="0"/>
      </w:pPr>
      <w:r>
        <w:t xml:space="preserve"> </w:t>
      </w:r>
    </w:p>
    <w:p w:rsidR="00DC6D6A" w:rsidRDefault="00384002">
      <w:pPr>
        <w:spacing w:after="79" w:line="259" w:lineRule="auto"/>
        <w:ind w:left="852" w:right="0" w:firstLine="0"/>
      </w:pPr>
      <w:r>
        <w:t xml:space="preserve"> </w:t>
      </w:r>
    </w:p>
    <w:p w:rsidR="00DC6D6A" w:rsidRDefault="00384002">
      <w:pPr>
        <w:tabs>
          <w:tab w:val="center" w:pos="2441"/>
        </w:tabs>
        <w:spacing w:after="94" w:line="259" w:lineRule="auto"/>
        <w:ind w:left="0" w:right="0" w:firstLine="0"/>
      </w:pPr>
      <w:r>
        <w:rPr>
          <w:b/>
        </w:rPr>
        <w:t xml:space="preserve">   </w:t>
      </w:r>
      <w:r>
        <w:rPr>
          <w:b/>
        </w:rPr>
        <w:tab/>
        <w:t xml:space="preserve">INFORMAÇÕES COMPLEMENTARES </w:t>
      </w:r>
      <w:r>
        <w:t xml:space="preserve"> </w:t>
      </w:r>
    </w:p>
    <w:p w:rsidR="00DC6D6A" w:rsidRDefault="00185DF6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2918" o:spid="_x0000_s1028" style="width:513.25pt;height:.7pt;mso-position-horizontal-relative:char;mso-position-vertical-relative:line" coordsize="65181,91">
            <v:shape id="Shape 4068" o:spid="_x0000_s1029" style="position:absolute;width:65181;height:91;visibility:visible;mso-wrap-style:square;v-text-anchor:top" coordsize="651814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8n9cIA&#10;AADdAAAADwAAAGRycy9kb3ducmV2LnhtbERPz2vCMBS+D/wfwhvsNtMNKbUaRQRHcSerjh0fzbMt&#10;Ni+1yTT+98tB8Pjx/Z4vg+nElQbXWlbwMU5AEFdWt1wrOOw37xkI55E1dpZJwZ0cLBejlznm2t54&#10;R9fS1yKGsMtRQeN9n0vpqoYMurHtiSN3soNBH+FQSz3gLYabTn4mSSoNthwbGuxp3VB1Lv+Mgukl&#10;fGXl76TIjqeAP0W6+t5ta6XeXsNqBsJT8E/xw11oBZMkjXPjm/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yf1wgAAAN0AAAAPAAAAAAAAAAAAAAAAAJgCAABkcnMvZG93&#10;bnJldi54bWxQSwUGAAAAAAQABAD1AAAAhwMAAAAA&#10;" adj="0,,0" path="m,l6518148,r,9144l,9144,,e" fillcolor="black" stroked="f" strokeweight="0">
              <v:stroke miterlimit="83231f" joinstyle="miter"/>
              <v:formulas/>
              <v:path arrowok="t" o:connecttype="segments" textboxrect="0,0,6518148,9144"/>
            </v:shape>
            <w10:anchorlock/>
          </v:group>
        </w:pict>
      </w:r>
      <w:r w:rsidR="00384002">
        <w:t xml:space="preserve"> </w:t>
      </w:r>
    </w:p>
    <w:p w:rsidR="00DC6D6A" w:rsidRDefault="00384002">
      <w:pPr>
        <w:spacing w:after="86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98" w:line="259" w:lineRule="auto"/>
        <w:ind w:left="852" w:right="0" w:firstLine="0"/>
      </w:pPr>
      <w:r>
        <w:t xml:space="preserve">  </w:t>
      </w:r>
    </w:p>
    <w:p w:rsidR="00DC6D6A" w:rsidRDefault="00384002">
      <w:pPr>
        <w:numPr>
          <w:ilvl w:val="0"/>
          <w:numId w:val="2"/>
        </w:numPr>
        <w:spacing w:after="9"/>
        <w:ind w:right="76" w:hanging="360"/>
      </w:pPr>
      <w:r>
        <w:t xml:space="preserve">Curso de segurança em instalações e serviços em eletricidade-norma NR 10(SENAI, Araguari - MG) 40 horas.  </w:t>
      </w:r>
    </w:p>
    <w:p w:rsidR="00DC6D6A" w:rsidRDefault="00384002">
      <w:pPr>
        <w:numPr>
          <w:ilvl w:val="0"/>
          <w:numId w:val="2"/>
        </w:numPr>
        <w:spacing w:after="2"/>
        <w:ind w:right="76" w:hanging="360"/>
      </w:pPr>
      <w:r>
        <w:t xml:space="preserve">Cursos de Instalações Elétricas Residências, Eletricidade básica; Energia e suas formas; matéria e eletrostática; Instalação de lâmpadas incandescente e tomada; Eletrodinâmica e tipos de circuitos; Lei de Ohm, associação de resistores; Instalação de lâmpadas incandescentes com interruptores paralelos e intermediários; Instalação de lâmpada fluorescente com </w:t>
      </w:r>
      <w:proofErr w:type="spellStart"/>
      <w:r>
        <w:t>minuteria</w:t>
      </w:r>
      <w:proofErr w:type="spellEnd"/>
      <w:r>
        <w:t xml:space="preserve"> eletrônica; Instalação e relé fotoelétrica com lâmpada de descarga mista e vapor de mercúrio; Instalação de quadro medidor padrão consumidor, noções de aterramento; Pequeno projeto de instalação elétrica residencial, simbologia e normas NBR 5410; Instalação elétrica residencial. Escola SENAI STO PASCHOAL CREAPALDI – Presidente Prudente – SP.  </w:t>
      </w:r>
    </w:p>
    <w:p w:rsidR="00DC6D6A" w:rsidRDefault="00384002">
      <w:pPr>
        <w:numPr>
          <w:ilvl w:val="0"/>
          <w:numId w:val="2"/>
        </w:numPr>
        <w:spacing w:after="0"/>
        <w:ind w:right="76" w:hanging="360"/>
      </w:pPr>
      <w:r>
        <w:t xml:space="preserve">Inspetor de Conformidade das Instalações Elétricas de Baixa Tensão de Acordo com a NBR 5410. Target Engenharia e Consultoria Ltda.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2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0" w:line="259" w:lineRule="auto"/>
        <w:ind w:left="852" w:right="0" w:firstLine="0"/>
      </w:pPr>
      <w:r>
        <w:t xml:space="preserve">  </w:t>
      </w:r>
    </w:p>
    <w:p w:rsidR="00DC6D6A" w:rsidRDefault="00384002">
      <w:pPr>
        <w:spacing w:after="5" w:line="259" w:lineRule="auto"/>
        <w:ind w:left="783" w:right="10"/>
        <w:jc w:val="center"/>
      </w:pPr>
      <w:r>
        <w:t xml:space="preserve">_______________________________________________  </w:t>
      </w:r>
    </w:p>
    <w:p w:rsidR="00DC6D6A" w:rsidRDefault="00384002">
      <w:pPr>
        <w:spacing w:after="5" w:line="259" w:lineRule="auto"/>
        <w:ind w:left="783" w:right="0"/>
        <w:jc w:val="center"/>
      </w:pPr>
      <w:r>
        <w:t xml:space="preserve">Adriano Maciel Reis  </w:t>
      </w:r>
    </w:p>
    <w:sectPr w:rsidR="00DC6D6A" w:rsidSect="006F270B">
      <w:footerReference w:type="even" r:id="rId7"/>
      <w:footerReference w:type="default" r:id="rId8"/>
      <w:footerReference w:type="first" r:id="rId9"/>
      <w:pgSz w:w="11906" w:h="16841"/>
      <w:pgMar w:top="578" w:right="478" w:bottom="1177" w:left="288" w:header="720" w:footer="7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63" w:rsidRDefault="00B63A63">
      <w:pPr>
        <w:spacing w:after="0" w:line="240" w:lineRule="auto"/>
      </w:pPr>
      <w:r>
        <w:separator/>
      </w:r>
    </w:p>
  </w:endnote>
  <w:endnote w:type="continuationSeparator" w:id="0">
    <w:p w:rsidR="00B63A63" w:rsidRDefault="00B6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D6A" w:rsidRDefault="00384002">
    <w:pPr>
      <w:tabs>
        <w:tab w:val="center" w:pos="5956"/>
        <w:tab w:val="center" w:pos="1095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6F270B">
      <w:fldChar w:fldCharType="begin"/>
    </w:r>
    <w:r>
      <w:instrText xml:space="preserve"> PAGE   \* MERGEFORMAT </w:instrText>
    </w:r>
    <w:r w:rsidR="006F270B"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 w:rsidR="006F270B"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/ </w:t>
    </w:r>
    <w:fldSimple w:instr=" NUMPAGES   \* MERGEFORMAT ">
      <w:r w:rsidR="00185DF6" w:rsidRPr="00185DF6">
        <w:rPr>
          <w:rFonts w:ascii="Times New Roman" w:eastAsia="Times New Roman" w:hAnsi="Times New Roman" w:cs="Times New Roman"/>
          <w:noProof/>
          <w:sz w:val="24"/>
        </w:rPr>
        <w:t>3</w:t>
      </w:r>
    </w:fldSimple>
    <w:r>
      <w:rPr>
        <w:rFonts w:ascii="Century Schoolbook" w:eastAsia="Century Schoolbook" w:hAnsi="Century Schoolbook" w:cs="Century Schoolbook"/>
        <w:sz w:val="22"/>
      </w:rPr>
      <w:t xml:space="preserve">  </w:t>
    </w:r>
    <w:r>
      <w:rPr>
        <w:rFonts w:ascii="Century Schoolbook" w:eastAsia="Century Schoolbook" w:hAnsi="Century Schoolbook" w:cs="Century Schoolbook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D6A" w:rsidRDefault="00384002">
    <w:pPr>
      <w:tabs>
        <w:tab w:val="center" w:pos="5956"/>
        <w:tab w:val="center" w:pos="1095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6F270B">
      <w:fldChar w:fldCharType="begin"/>
    </w:r>
    <w:r>
      <w:instrText xml:space="preserve"> PAGE   \* MERGEFORMAT </w:instrText>
    </w:r>
    <w:r w:rsidR="006F270B">
      <w:fldChar w:fldCharType="separate"/>
    </w:r>
    <w:r w:rsidR="00185DF6" w:rsidRPr="00185DF6">
      <w:rPr>
        <w:rFonts w:ascii="Times New Roman" w:eastAsia="Times New Roman" w:hAnsi="Times New Roman" w:cs="Times New Roman"/>
        <w:noProof/>
        <w:sz w:val="24"/>
      </w:rPr>
      <w:t>1</w:t>
    </w:r>
    <w:r w:rsidR="006F270B"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/ </w:t>
    </w:r>
    <w:fldSimple w:instr=" NUMPAGES   \* MERGEFORMAT ">
      <w:r w:rsidR="00185DF6" w:rsidRPr="00185DF6">
        <w:rPr>
          <w:rFonts w:ascii="Times New Roman" w:eastAsia="Times New Roman" w:hAnsi="Times New Roman" w:cs="Times New Roman"/>
          <w:noProof/>
          <w:sz w:val="24"/>
        </w:rPr>
        <w:t>3</w:t>
      </w:r>
    </w:fldSimple>
    <w:r>
      <w:rPr>
        <w:rFonts w:ascii="Century Schoolbook" w:eastAsia="Century Schoolbook" w:hAnsi="Century Schoolbook" w:cs="Century Schoolbook"/>
        <w:sz w:val="22"/>
      </w:rPr>
      <w:t xml:space="preserve">  </w:t>
    </w:r>
    <w:r>
      <w:rPr>
        <w:rFonts w:ascii="Century Schoolbook" w:eastAsia="Century Schoolbook" w:hAnsi="Century Schoolbook" w:cs="Century Schoolbook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D6A" w:rsidRDefault="00384002">
    <w:pPr>
      <w:tabs>
        <w:tab w:val="center" w:pos="5956"/>
        <w:tab w:val="center" w:pos="1095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6F270B">
      <w:fldChar w:fldCharType="begin"/>
    </w:r>
    <w:r>
      <w:instrText xml:space="preserve"> PAGE   \* MERGEFORMAT </w:instrText>
    </w:r>
    <w:r w:rsidR="006F270B"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 w:rsidR="006F270B"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/ </w:t>
    </w:r>
    <w:fldSimple w:instr=" NUMPAGES   \* MERGEFORMAT ">
      <w:r w:rsidR="00185DF6" w:rsidRPr="00185DF6">
        <w:rPr>
          <w:rFonts w:ascii="Times New Roman" w:eastAsia="Times New Roman" w:hAnsi="Times New Roman" w:cs="Times New Roman"/>
          <w:noProof/>
          <w:sz w:val="24"/>
        </w:rPr>
        <w:t>3</w:t>
      </w:r>
    </w:fldSimple>
    <w:r>
      <w:rPr>
        <w:rFonts w:ascii="Century Schoolbook" w:eastAsia="Century Schoolbook" w:hAnsi="Century Schoolbook" w:cs="Century Schoolbook"/>
        <w:sz w:val="22"/>
      </w:rPr>
      <w:t xml:space="preserve">  </w:t>
    </w:r>
    <w:r>
      <w:rPr>
        <w:rFonts w:ascii="Century Schoolbook" w:eastAsia="Century Schoolbook" w:hAnsi="Century Schoolbook" w:cs="Century Schoolbook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63" w:rsidRDefault="00B63A63">
      <w:pPr>
        <w:spacing w:after="0" w:line="240" w:lineRule="auto"/>
      </w:pPr>
      <w:r>
        <w:separator/>
      </w:r>
    </w:p>
  </w:footnote>
  <w:footnote w:type="continuationSeparator" w:id="0">
    <w:p w:rsidR="00B63A63" w:rsidRDefault="00B63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1CE"/>
    <w:multiLevelType w:val="hybridMultilevel"/>
    <w:tmpl w:val="09F8F058"/>
    <w:lvl w:ilvl="0" w:tplc="262CBA8E">
      <w:start w:val="1"/>
      <w:numFmt w:val="bullet"/>
      <w:lvlText w:val="•"/>
      <w:lvlJc w:val="left"/>
      <w:pPr>
        <w:ind w:left="1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783064">
      <w:start w:val="1"/>
      <w:numFmt w:val="bullet"/>
      <w:lvlText w:val="o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306D94">
      <w:start w:val="1"/>
      <w:numFmt w:val="bullet"/>
      <w:lvlText w:val="▪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445BC8">
      <w:start w:val="1"/>
      <w:numFmt w:val="bullet"/>
      <w:lvlText w:val="•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029776">
      <w:start w:val="1"/>
      <w:numFmt w:val="bullet"/>
      <w:lvlText w:val="o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C8565C">
      <w:start w:val="1"/>
      <w:numFmt w:val="bullet"/>
      <w:lvlText w:val="▪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C6A06A">
      <w:start w:val="1"/>
      <w:numFmt w:val="bullet"/>
      <w:lvlText w:val="•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225B90">
      <w:start w:val="1"/>
      <w:numFmt w:val="bullet"/>
      <w:lvlText w:val="o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AED722">
      <w:start w:val="1"/>
      <w:numFmt w:val="bullet"/>
      <w:lvlText w:val="▪"/>
      <w:lvlJc w:val="left"/>
      <w:pPr>
        <w:ind w:left="7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7E0952"/>
    <w:multiLevelType w:val="hybridMultilevel"/>
    <w:tmpl w:val="8E3C12CA"/>
    <w:lvl w:ilvl="0" w:tplc="4008F672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BC8F4A">
      <w:start w:val="1"/>
      <w:numFmt w:val="bullet"/>
      <w:lvlText w:val="o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544462">
      <w:start w:val="1"/>
      <w:numFmt w:val="bullet"/>
      <w:lvlText w:val="▪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DE79B6">
      <w:start w:val="1"/>
      <w:numFmt w:val="bullet"/>
      <w:lvlText w:val="•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6491C4">
      <w:start w:val="1"/>
      <w:numFmt w:val="bullet"/>
      <w:lvlText w:val="o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B20CBA">
      <w:start w:val="1"/>
      <w:numFmt w:val="bullet"/>
      <w:lvlText w:val="▪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D4C594">
      <w:start w:val="1"/>
      <w:numFmt w:val="bullet"/>
      <w:lvlText w:val="•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2823B2">
      <w:start w:val="1"/>
      <w:numFmt w:val="bullet"/>
      <w:lvlText w:val="o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DE2C2C">
      <w:start w:val="1"/>
      <w:numFmt w:val="bullet"/>
      <w:lvlText w:val="▪"/>
      <w:lvlJc w:val="left"/>
      <w:pPr>
        <w:ind w:left="7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6D6A"/>
    <w:rsid w:val="000927EA"/>
    <w:rsid w:val="00152394"/>
    <w:rsid w:val="00185DF6"/>
    <w:rsid w:val="00384002"/>
    <w:rsid w:val="0060253C"/>
    <w:rsid w:val="006F270B"/>
    <w:rsid w:val="007B6C25"/>
    <w:rsid w:val="00874DA8"/>
    <w:rsid w:val="00B63A63"/>
    <w:rsid w:val="00C43314"/>
    <w:rsid w:val="00C5504A"/>
    <w:rsid w:val="00D1123E"/>
    <w:rsid w:val="00DC6D6A"/>
    <w:rsid w:val="00E33080"/>
    <w:rsid w:val="00EA0F0E"/>
    <w:rsid w:val="00EB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66FBF747-AD36-434C-949C-C10102D1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70B"/>
    <w:pPr>
      <w:spacing w:after="77" w:line="255" w:lineRule="auto"/>
      <w:ind w:left="862" w:right="45" w:hanging="10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unhideWhenUsed/>
    <w:qFormat/>
    <w:rsid w:val="006F270B"/>
    <w:pPr>
      <w:keepNext/>
      <w:keepLines/>
      <w:spacing w:after="88"/>
      <w:ind w:left="-4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6F270B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cp:lastModifiedBy>Felipe</cp:lastModifiedBy>
  <cp:revision>7</cp:revision>
  <cp:lastPrinted>2016-11-08T17:15:00Z</cp:lastPrinted>
  <dcterms:created xsi:type="dcterms:W3CDTF">2016-05-23T17:11:00Z</dcterms:created>
  <dcterms:modified xsi:type="dcterms:W3CDTF">2016-11-08T17:16:00Z</dcterms:modified>
</cp:coreProperties>
</file>