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jc w:val="both"/>
        <w:rPr>
          <w:rFonts w:ascii="Arial" w:hAnsi="Arial" w:cs="Arial"/>
          <w:b/>
          <w:sz w:val="32"/>
          <w:szCs w:val="21"/>
          <w:lang w:val="pt-BR"/>
        </w:rPr>
      </w:pPr>
    </w:p>
    <w:p>
      <w:pPr>
        <w:spacing w:after="0"/>
        <w:jc w:val="both"/>
        <w:rPr>
          <w:rFonts w:ascii="Arial" w:hAnsi="Arial" w:cs="Arial"/>
          <w:b/>
          <w:sz w:val="32"/>
          <w:szCs w:val="21"/>
        </w:rPr>
      </w:pPr>
      <w:r>
        <w:rPr>
          <w:rFonts w:ascii="Arial" w:hAnsi="Arial" w:cs="Arial"/>
          <w:b/>
          <w:sz w:val="32"/>
          <w:szCs w:val="21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4469130</wp:posOffset>
            </wp:positionH>
            <wp:positionV relativeFrom="paragraph">
              <wp:posOffset>38100</wp:posOffset>
            </wp:positionV>
            <wp:extent cx="961390" cy="930275"/>
            <wp:effectExtent l="0" t="0" r="10160" b="3175"/>
            <wp:wrapNone/>
            <wp:docPr id="1" name="Imagem 1" descr="14138218_1018201961629251_3455067586091970853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14138218_1018201961629251_3455067586091970853_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21"/>
        </w:rPr>
        <w:t>MARGARETH LUCILA SOUZA DA SILVA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 lucila.souza07@</w:t>
      </w:r>
      <w:r>
        <w:rPr>
          <w:rFonts w:ascii="Arial" w:hAnsi="Arial" w:cs="Arial"/>
          <w:sz w:val="20"/>
          <w:szCs w:val="20"/>
          <w:lang w:val="pt-BR"/>
        </w:rPr>
        <w:t>g</w:t>
      </w:r>
      <w:r>
        <w:rPr>
          <w:rFonts w:ascii="Arial" w:hAnsi="Arial" w:cs="Arial"/>
          <w:sz w:val="20"/>
          <w:szCs w:val="20"/>
        </w:rPr>
        <w:t xml:space="preserve">mail.com 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Brasileira, </w:t>
      </w:r>
      <w:r>
        <w:rPr>
          <w:rFonts w:ascii="Arial" w:hAnsi="Arial" w:cs="Arial"/>
          <w:sz w:val="20"/>
          <w:szCs w:val="20"/>
          <w:lang w:val="pt-BR"/>
        </w:rPr>
        <w:t>Solteira, 27</w:t>
      </w:r>
      <w:r>
        <w:rPr>
          <w:rFonts w:ascii="Arial" w:hAnsi="Arial" w:cs="Arial"/>
          <w:sz w:val="20"/>
          <w:szCs w:val="20"/>
        </w:rPr>
        <w:t xml:space="preserve"> anos 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CJ P</w:t>
      </w:r>
      <w:r>
        <w:rPr>
          <w:rFonts w:ascii="Arial" w:hAnsi="Arial" w:cs="Arial"/>
          <w:sz w:val="20"/>
          <w:szCs w:val="20"/>
          <w:lang w:val="pt-BR"/>
        </w:rPr>
        <w:t>araíso dos Pássaros QD:42 N°11</w:t>
      </w:r>
      <w:r>
        <w:rPr>
          <w:rFonts w:ascii="Arial" w:hAnsi="Arial" w:cs="Arial"/>
          <w:sz w:val="20"/>
          <w:szCs w:val="20"/>
        </w:rPr>
        <w:t xml:space="preserve"> - Val de Cans – Belém/PA </w:t>
      </w:r>
    </w:p>
    <w:p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Telefone: (91) 32</w:t>
      </w:r>
      <w:r>
        <w:rPr>
          <w:rFonts w:ascii="Arial" w:hAnsi="Arial" w:cs="Arial"/>
          <w:sz w:val="20"/>
          <w:szCs w:val="20"/>
          <w:lang w:val="pt-BR"/>
        </w:rPr>
        <w:t>57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pt-BR"/>
        </w:rPr>
        <w:t>4962</w:t>
      </w:r>
      <w:r>
        <w:rPr>
          <w:rFonts w:ascii="Arial" w:hAnsi="Arial" w:cs="Arial"/>
          <w:sz w:val="20"/>
          <w:szCs w:val="20"/>
        </w:rPr>
        <w:t xml:space="preserve"> Celular: (91) 988072450</w:t>
      </w:r>
    </w:p>
    <w:p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>
      <w:pPr>
        <w:spacing w:after="0" w:line="240" w:lineRule="auto"/>
        <w:jc w:val="both"/>
        <w:rPr>
          <w:rFonts w:ascii="Arial" w:hAnsi="Arial" w:cs="Arial"/>
          <w:sz w:val="2"/>
          <w:szCs w:val="2"/>
        </w:rPr>
      </w:pPr>
    </w:p>
    <w:p>
      <w:pPr>
        <w:pStyle w:val="4"/>
        <w:spacing w:after="0"/>
        <w:ind w:left="360"/>
        <w:jc w:val="both"/>
        <w:rPr>
          <w:rFonts w:ascii="Arial" w:hAnsi="Arial" w:cs="Arial"/>
          <w:b/>
          <w:sz w:val="8"/>
          <w:szCs w:val="6"/>
        </w:rPr>
      </w:pPr>
    </w:p>
    <w:p>
      <w:pPr>
        <w:pStyle w:val="4"/>
        <w:shd w:val="clear" w:color="auto" w:fill="D9D9D9"/>
        <w:spacing w:after="0"/>
        <w:ind w:left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</w:t>
      </w:r>
    </w:p>
    <w:p>
      <w:pPr>
        <w:jc w:val="both"/>
        <w:rPr>
          <w:rFonts w:ascii="Arial" w:hAnsi="Arial" w:cs="Arial"/>
          <w:sz w:val="2"/>
          <w:szCs w:val="2"/>
        </w:rPr>
      </w:pPr>
    </w:p>
    <w:p>
      <w:pPr>
        <w:ind w:firstLine="700" w:firstLineChars="0"/>
        <w:jc w:val="both"/>
        <w:rPr>
          <w:rFonts w:ascii="Arial" w:hAnsi="Arial" w:cs="Arial"/>
        </w:rPr>
      </w:pPr>
      <w:r>
        <w:rPr>
          <w:rFonts w:ascii="Arial" w:hAnsi="Arial" w:cs="Arial"/>
        </w:rPr>
        <w:t>Colocar-me à disposição para</w:t>
      </w:r>
      <w:r>
        <w:rPr>
          <w:rFonts w:ascii="Arial" w:hAnsi="Arial" w:cs="Arial"/>
          <w:lang w:val="pt-BR"/>
        </w:rPr>
        <w:t xml:space="preserve"> a área administrativa, de atendimento, recepção ou produção.</w:t>
      </w:r>
    </w:p>
    <w:p>
      <w:pPr>
        <w:pStyle w:val="4"/>
        <w:shd w:val="clear" w:color="auto" w:fill="D9D9D9"/>
        <w:spacing w:after="0"/>
        <w:ind w:left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FORMAÇÃO</w:t>
      </w:r>
    </w:p>
    <w:p>
      <w:pPr>
        <w:spacing w:after="0"/>
        <w:jc w:val="both"/>
        <w:rPr>
          <w:rFonts w:ascii="Arial" w:hAnsi="Arial" w:cs="Arial"/>
          <w:sz w:val="11"/>
          <w:szCs w:val="11"/>
        </w:rPr>
      </w:pPr>
    </w:p>
    <w:p>
      <w:pPr>
        <w:spacing w:after="20"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Escolaridade</w:t>
      </w:r>
    </w:p>
    <w:p>
      <w:pPr>
        <w:spacing w:after="20"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Formação superior (</w:t>
      </w:r>
      <w:r>
        <w:rPr>
          <w:rFonts w:ascii="Arial" w:hAnsi="Arial" w:cs="Arial"/>
          <w:lang w:val="pt-BR"/>
        </w:rPr>
        <w:t>5</w:t>
      </w:r>
      <w:r>
        <w:rPr>
          <w:rFonts w:ascii="Arial" w:hAnsi="Arial" w:cs="Arial"/>
        </w:rPr>
        <w:t>º semestre</w:t>
      </w:r>
      <w:r>
        <w:rPr>
          <w:rFonts w:ascii="Arial" w:hAnsi="Arial" w:cs="Arial"/>
          <w:lang w:val="pt-BR"/>
        </w:rPr>
        <w:t>-Incompleto</w:t>
      </w:r>
      <w:r>
        <w:rPr>
          <w:rFonts w:ascii="Arial" w:hAnsi="Arial" w:cs="Arial"/>
        </w:rPr>
        <w:t>).</w:t>
      </w:r>
    </w:p>
    <w:p>
      <w:pPr>
        <w:spacing w:after="20" w:line="240" w:lineRule="exac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Graduação</w:t>
      </w:r>
    </w:p>
    <w:p>
      <w:pPr>
        <w:spacing w:after="20"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Ciências Contábeis - Famaz </w:t>
      </w:r>
    </w:p>
    <w:p>
      <w:pPr>
        <w:spacing w:after="20" w:line="240" w:lineRule="exac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Cursos Complementares</w:t>
      </w:r>
    </w:p>
    <w:p>
      <w:pPr>
        <w:spacing w:after="20"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-Informática: Básico: Pacote Office</w:t>
      </w:r>
    </w:p>
    <w:p>
      <w:pPr>
        <w:spacing w:after="20"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-Operadora de Caixa módulo I e II )</w:t>
      </w:r>
    </w:p>
    <w:p>
      <w:pPr>
        <w:spacing w:after="20"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-Análises e Planejamento Financeiro </w:t>
      </w:r>
    </w:p>
    <w:p>
      <w:pPr>
        <w:spacing w:after="20"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-Matemática Financeira HP-12C</w:t>
      </w:r>
    </w:p>
    <w:p>
      <w:pPr>
        <w:spacing w:after="20"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-Contabilidade Empresarial </w:t>
      </w:r>
    </w:p>
    <w:p>
      <w:pPr>
        <w:spacing w:after="20" w:line="240" w:lineRule="exact"/>
        <w:jc w:val="both"/>
        <w:rPr>
          <w:rFonts w:ascii="Arial" w:hAnsi="Arial" w:cs="Arial"/>
        </w:rPr>
      </w:pPr>
    </w:p>
    <w:p>
      <w:pPr>
        <w:pStyle w:val="4"/>
        <w:shd w:val="clear" w:color="auto" w:fill="D9D9D9"/>
        <w:spacing w:after="0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HISTÓRICO PROFISSIONAL</w:t>
      </w:r>
    </w:p>
    <w:p>
      <w:pPr>
        <w:spacing w:after="0"/>
        <w:jc w:val="both"/>
        <w:rPr>
          <w:rFonts w:ascii="Arial" w:hAnsi="Arial" w:cs="Arial"/>
          <w:bCs/>
          <w:i/>
          <w:iCs/>
          <w:sz w:val="13"/>
          <w:szCs w:val="13"/>
        </w:rPr>
      </w:pPr>
    </w:p>
    <w:p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08/2008 a 10/2013 - Cadastro, Crédito, Cobrança e Serviços Ltda (Crediário Y.Yamada)</w:t>
      </w:r>
    </w:p>
    <w:p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Telefone: (91) 4006-5310</w:t>
      </w:r>
    </w:p>
    <w:p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Cargos: Monitora de crédito, Auxiliar de analista e Auxiliar de analista I.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Atribuições: Atendimento ao cliente direto e indireto, análise de crédito, negociação de contas, protocolos de dados cadastrais, cobrança indevida, telemarketing ativo e receptivo PF/PJ, vendas de cartões, seguros, consórcio, entre outros produtos da referida empresa, etc.</w:t>
      </w:r>
    </w:p>
    <w:p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07/2014 a 12/2014 – Garantia Serviços Ltda. Telefone: (91) 4005-6000</w:t>
      </w:r>
    </w:p>
    <w:p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Cargo: Analista de Cobrança. 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Atribuições: Telemarketing ativo e receptivo, análise e negociação de débitos de cartão de crédito da carteira do Banco do Brasil. Alcance de metas mensais PJ e PF.</w:t>
      </w:r>
    </w:p>
    <w:p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2015 até o presente momento - Vendedora autônoma.</w:t>
      </w:r>
    </w:p>
    <w:p>
      <w:pPr>
        <w:adjustRightInd w:val="0"/>
        <w:snapToGrid w:val="0"/>
        <w:spacing w:after="0" w:line="240" w:lineRule="auto"/>
        <w:jc w:val="both"/>
        <w:rPr>
          <w:rFonts w:ascii="BrowalliaUPC" w:hAnsi="BrowalliaUPC" w:cs="BrowalliaUPC"/>
          <w:sz w:val="2"/>
          <w:szCs w:val="2"/>
        </w:rPr>
      </w:pPr>
    </w:p>
    <w:p>
      <w:pPr>
        <w:pStyle w:val="4"/>
        <w:spacing w:after="0"/>
        <w:ind w:left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hd w:val="clear" w:color="auto" w:fill="D9D9D9"/>
        </w:rPr>
        <w:t>ATIVIDADES COMPLEMENTARES</w:t>
      </w:r>
    </w:p>
    <w:p>
      <w:pPr>
        <w:spacing w:after="120" w:afterLines="50" w:line="240" w:lineRule="auto"/>
        <w:jc w:val="both"/>
        <w:rPr>
          <w:rFonts w:ascii="Arial" w:hAnsi="Arial" w:cs="Arial"/>
          <w:b/>
          <w:sz w:val="2"/>
          <w:szCs w:val="2"/>
        </w:rPr>
      </w:pPr>
    </w:p>
    <w:p>
      <w:pPr>
        <w:spacing w:after="120" w:afterLines="5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Palestra: O Exercício da Docência em Contabilidade. </w:t>
      </w:r>
    </w:p>
    <w:p>
      <w:pPr>
        <w:spacing w:after="120" w:afterLines="5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 xml:space="preserve">- Palestra: Técnicas. de Coaching (IJI Coaching). </w:t>
      </w:r>
      <w:r>
        <w:rPr>
          <w:rFonts w:ascii="Arial" w:hAnsi="Arial" w:cs="Arial"/>
          <w:sz w:val="21"/>
          <w:szCs w:val="21"/>
        </w:rPr>
        <w:t xml:space="preserve"> </w:t>
      </w:r>
    </w:p>
    <w:p>
      <w:pPr>
        <w:spacing w:after="10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Workshop: Oratória &amp; Comunicação.</w:t>
      </w:r>
    </w:p>
    <w:p>
      <w:pPr>
        <w:spacing w:after="240" w:afterLines="100" w:line="240" w:lineRule="auto"/>
        <w:jc w:val="both"/>
      </w:pPr>
      <w:r>
        <w:rPr>
          <w:rFonts w:ascii="Arial" w:hAnsi="Arial" w:cs="Arial"/>
        </w:rPr>
        <w:t>- Palestra: Técnicas de Vendas.</w:t>
      </w:r>
    </w:p>
    <w:p>
      <w:pPr>
        <w:pStyle w:val="4"/>
        <w:shd w:val="clear" w:color="auto" w:fill="D9D9D9"/>
        <w:spacing w:after="0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INGLÊS</w:t>
      </w:r>
    </w:p>
    <w:p>
      <w:pPr>
        <w:jc w:val="both"/>
        <w:rPr>
          <w:rFonts w:ascii="Arial" w:hAnsi="Arial" w:cs="Arial"/>
          <w:b/>
          <w:sz w:val="2"/>
          <w:szCs w:val="2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2012 a 2013</w:t>
      </w:r>
      <w:r>
        <w:rPr>
          <w:rFonts w:ascii="Arial" w:hAnsi="Arial" w:cs="Arial"/>
        </w:rPr>
        <w:t xml:space="preserve"> - Inglês Básico: Carga Horária: 240 Horas / 2 anos (Aslan's Course).</w:t>
      </w:r>
    </w:p>
    <w:p>
      <w:pPr>
        <w:pStyle w:val="4"/>
        <w:shd w:val="clear" w:color="auto" w:fill="D9D9D9"/>
        <w:spacing w:after="0"/>
        <w:ind w:left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INFORMAÇÕES COMPLEMENTARES</w:t>
      </w:r>
    </w:p>
    <w:p>
      <w:pPr>
        <w:spacing w:before="120" w:beforeLines="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 de </w:t>
      </w:r>
      <w:r>
        <w:rPr>
          <w:rFonts w:ascii="Arial" w:hAnsi="Arial" w:cs="Arial"/>
          <w:sz w:val="24"/>
          <w:szCs w:val="24"/>
          <w:lang w:val="pt-BR"/>
        </w:rPr>
        <w:t xml:space="preserve">viagem e </w:t>
      </w:r>
      <w:r>
        <w:rPr>
          <w:rFonts w:ascii="Arial" w:hAnsi="Arial" w:cs="Arial"/>
          <w:sz w:val="24"/>
          <w:szCs w:val="24"/>
        </w:rPr>
        <w:t xml:space="preserve">Horário: </w:t>
      </w:r>
      <w:r>
        <w:rPr>
          <w:rFonts w:ascii="Arial" w:hAnsi="Arial" w:cs="Arial"/>
          <w:sz w:val="24"/>
          <w:szCs w:val="24"/>
          <w:lang w:val="pt-BR"/>
        </w:rPr>
        <w:t>Imediato e integral respectivamente.</w:t>
      </w:r>
      <w:bookmarkStart w:id="0" w:name="_GoBack"/>
      <w:bookmarkEnd w:id="0"/>
    </w:p>
    <w:sectPr>
      <w:pgSz w:w="11906" w:h="16838"/>
      <w:pgMar w:top="757" w:right="1625" w:bottom="901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rowalliaUPC">
    <w:altName w:val="Segoe Print"/>
    <w:panose1 w:val="020B0604020202020204"/>
    <w:charset w:val="00"/>
    <w:family w:val="decorative"/>
    <w:pitch w:val="default"/>
    <w:sig w:usb0="00000000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">
    <w:nsid w:val="0000000D"/>
    <w:multiLevelType w:val="multilevel"/>
    <w:tmpl w:val="0000000D"/>
    <w:lvl w:ilvl="0" w:tentative="1">
      <w:start w:val="1"/>
      <w:numFmt w:val="bullet"/>
      <w:pStyle w:val="6"/>
      <w:lvlText w:val=""/>
      <w:legacy w:legacy="1" w:legacySpace="0" w:legacyIndent="360"/>
      <w:lvlJc w:val="left"/>
      <w:pPr>
        <w:ind w:left="814" w:hanging="360"/>
      </w:pPr>
      <w:rPr>
        <w:rFonts w:hint="default" w:ascii="Symbol" w:hAnsi="Symbol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num w:numId="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708"/>
  <w:hyphenationZone w:val="425"/>
  <w:drawingGridHorizontalSpacing w:val="0"/>
  <w:noPunctuationKerning w:val="1"/>
  <w:characterSpacingControl w:val="doNotCompress"/>
  <w:compat>
    <w:spaceForUL/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04"/>
    <w:rsid w:val="00581A04"/>
    <w:rsid w:val="007B65FA"/>
    <w:rsid w:val="00911047"/>
    <w:rsid w:val="00A237EB"/>
    <w:rsid w:val="00AD0073"/>
    <w:rsid w:val="00C611E5"/>
    <w:rsid w:val="00EB415C"/>
    <w:rsid w:val="00FA6BAC"/>
    <w:rsid w:val="077D117B"/>
    <w:rsid w:val="11DC297E"/>
    <w:rsid w:val="2DEA0A72"/>
    <w:rsid w:val="33D52499"/>
    <w:rsid w:val="35F90DC9"/>
    <w:rsid w:val="6D35615C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arágrafo da Lista1"/>
    <w:basedOn w:val="1"/>
    <w:qFormat/>
    <w:uiPriority w:val="34"/>
    <w:pPr>
      <w:ind w:left="720"/>
      <w:contextualSpacing/>
    </w:pPr>
  </w:style>
  <w:style w:type="paragraph" w:customStyle="1" w:styleId="5">
    <w:name w:val="Texto id2"/>
    <w:basedOn w:val="1"/>
    <w:qFormat/>
    <w:uiPriority w:val="0"/>
    <w:pPr>
      <w:ind w:left="811"/>
    </w:pPr>
  </w:style>
  <w:style w:type="paragraph" w:customStyle="1" w:styleId="6">
    <w:name w:val="Item1"/>
    <w:basedOn w:val="1"/>
    <w:qFormat/>
    <w:uiPriority w:val="0"/>
    <w:pPr>
      <w:numPr>
        <w:ilvl w:val="0"/>
        <w:numId w:val="1"/>
      </w:numPr>
      <w:tabs>
        <w:tab w:val="left" w:pos="360"/>
      </w:tabs>
      <w:spacing w:after="60"/>
      <w:ind w:left="813" w:hanging="359"/>
      <w:jc w:val="both"/>
    </w:pPr>
  </w:style>
  <w:style w:type="paragraph" w:customStyle="1" w:styleId="7">
    <w:name w:val="Item1 Negrito"/>
    <w:basedOn w:val="6"/>
    <w:qFormat/>
    <w:uiPriority w:val="0"/>
    <w:pPr>
      <w:spacing w:after="0"/>
      <w:ind w:left="811" w:hanging="357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295</Words>
  <Characters>1598</Characters>
  <Lines>13</Lines>
  <Paragraphs>3</Paragraphs>
  <ScaleCrop>false</ScaleCrop>
  <LinksUpToDate>false</LinksUpToDate>
  <CharactersWithSpaces>1890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2015-03-21T11:06:00Z</dcterms:created>
  <dc:creator>net'</dc:creator>
  <cp:lastModifiedBy>Lucila</cp:lastModifiedBy>
  <cp:lastPrinted>2015-08-11T16:56:00Z</cp:lastPrinted>
  <dcterms:modified xsi:type="dcterms:W3CDTF">2016-12-24T03:00:17Z</dcterms:modified>
  <dc:title>MARGARETH LUCILA SOUZA DA SILVA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1046-10.1.0.5652</vt:lpwstr>
  </property>
</Properties>
</file>