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tabs>
          <w:tab w:val="left" w:pos="709"/>
        </w:tabs>
        <w:rPr>
          <w:sz w:val="28.0"/>
          <w:rFonts w:ascii="Arial" w:hAnsi="Arial"/>
        </w:rPr>
      </w:pPr>
    </w:p>
    <w:p>
      <w:pPr>
        <w:tabs>
          <w:tab w:val="left" w:pos="709"/>
        </w:tabs>
        <w:rPr>
          <w:sz w:val="28.0"/>
          <w:rFonts w:ascii="Arial" w:hAnsi="Arial"/>
        </w:rPr>
      </w:pPr>
    </w:p>
    <w:p>
      <w:pPr>
        <w:pStyle w:val="Ttulo3"/>
        <w:spacing w:after="0" w:before="0"/>
        <w:rPr>
          <w:b w:val="0"/>
          <w:sz w:val="28.0"/>
          <w:rFonts w:ascii="Dutch801 XBd BT" w:hAnsi="Dutch801 XBd BT"/>
        </w:rPr>
      </w:pPr>
    </w:p>
    <w:p>
      <w:pPr>
        <w:pStyle w:val="Ttulo3"/>
        <w:spacing w:after="0" w:before="0"/>
        <w:rPr>
          <w:b w:val="0"/>
          <w:sz w:val="28.0"/>
          <w:rFonts w:ascii="Dutch801 XBd BT" w:hAnsi="Dutch801 XBd BT"/>
        </w:rPr>
      </w:pPr>
    </w:p>
    <w:p>
      <w:pPr>
        <w:tabs>
          <w:tab w:val="left" w:pos="709"/>
        </w:tabs>
        <w:rPr>
          <w:sz w:val="40.0"/>
          <w:szCs w:val="40.0"/>
          <w:rFonts w:ascii="Dutch801 XBd BT" w:hAnsi="Dutch801 XBd BT"/>
        </w:rPr>
      </w:pPr>
      <w:r>
        <w:rPr>
          <w:b w:val="1"/>
          <w:sz w:val="28.0"/>
          <w:rFonts w:ascii="Dutch801 XBd BT" w:hAnsi="Dutch801 XBd BT"/>
          <w:lang w:bidi="ar-sa"/>
        </w:rPr>
        <w:tab/>
        <w:t xml:space="preserve">                              </w:t>
      </w:r>
      <w:r>
        <w:rPr>
          <w:b w:val="1"/>
          <w:u w:val="single"/>
          <w:sz w:val="40.0"/>
          <w:szCs w:val="40.0"/>
          <w:rFonts w:ascii="Dutch801 XBd BT" w:hAnsi="Dutch801 XBd BT"/>
          <w:lang w:bidi="ar-sa"/>
        </w:rPr>
        <w:t>CURRICULUM  VITAE</w:t>
      </w:r>
    </w:p>
    <w:p>
      <w:pPr>
        <w:pStyle w:val="Ttulo3"/>
        <w:spacing w:after="0" w:before="0" w:line="240" w:lineRule="exact"/>
        <w:rPr>
          <w:b w:val="0"/>
          <w:sz w:val="36.0"/>
          <w:szCs w:val="36.0"/>
          <w:rFonts w:ascii="Dutch801 XBd BT" w:hAnsi="Dutch801 XBd BT"/>
        </w:rPr>
      </w:pPr>
    </w:p>
    <w:p>
      <w:pPr>
        <w:pStyle w:val="Ttulo3"/>
        <w:tabs>
          <w:tab w:val="left" w:pos="3720"/>
        </w:tabs>
        <w:spacing w:after="0" w:before="0"/>
        <w:rPr>
          <w:b w:val="0"/>
          <w:sz w:val="28.0"/>
          <w:rFonts w:ascii="Dutch801 XBd BT" w:hAnsi="Dutch801 XBd BT"/>
        </w:rPr>
      </w:pPr>
    </w:p>
    <w:p>
      <w:pPr>
        <w:pStyle w:val="Ttulo3"/>
        <w:spacing w:after="0" w:before="0"/>
        <w:rPr>
          <w:u w:val="single"/>
          <w:sz w:val="20.0"/>
          <w:rFonts w:ascii="Dutch801 XBd BT" w:cs="Arial" w:hAnsi="Dutch801 XBd BT"/>
        </w:rPr>
      </w:pPr>
    </w:p>
    <w:p>
      <w:pPr>
        <w:pStyle w:val="Ttulo3"/>
        <w:spacing w:after="0" w:before="0"/>
        <w:rPr>
          <w:u w:val="single"/>
          <w:sz w:val="20.0"/>
          <w:rFonts w:ascii="Dutch801 XBd BT" w:cs="Arial" w:hAnsi="Dutch801 XBd BT"/>
        </w:rPr>
      </w:pPr>
      <w:r>
        <w:rPr>
          <w:u w:val="single"/>
          <w:sz w:val="20.0"/>
          <w:rFonts w:ascii="Dutch801 XBd BT" w:cs="Arial" w:hAnsi="Dutch801 XBd BT"/>
          <w:lang w:bidi="ar-sa"/>
        </w:rPr>
        <w:t>1. Dados Pessoais</w:t>
      </w:r>
    </w:p>
    <w:p>
      <w:pPr>
        <w:rPr>
          <w:rFonts w:ascii="Dutch801 XBd BT" w:hAnsi="Dutch801 XBd BT"/>
        </w:rPr>
      </w:pPr>
    </w:p>
    <w:p>
      <w:pPr>
        <w:rPr>
          <w:b w:val="1"/>
          <w:sz w:val="24.0"/>
          <w:szCs w:val="24.0"/>
          <w:rFonts w:ascii="Dutch801 XBd BT" w:cs="Arial" w:hAnsi="Dutch801 XBd BT"/>
        </w:rPr>
      </w:pPr>
    </w:p>
    <w:p>
      <w:pPr>
        <w:rPr>
          <w:b w:val="1"/>
          <w:sz w:val="24.0"/>
          <w:szCs w:val="24.0"/>
          <w:rFonts w:ascii="Dutch801 XBd BT" w:cs="Arial" w:hAnsi="Dutch801 XBd BT"/>
        </w:rPr>
      </w:pPr>
      <w:r>
        <w:rPr>
          <w:b w:val="1"/>
          <w:sz w:val="24.0"/>
          <w:szCs w:val="24.0"/>
          <w:rFonts w:ascii="Dutch801 XBd BT" w:cs="Arial" w:hAnsi="Dutch801 XBd BT"/>
          <w:lang w:bidi="ar-sa"/>
        </w:rPr>
        <w:t>Nome: Rogério de Aquino costa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Nacionalidade: Brasileira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Estado Civil: Casado.   CNH B</w:t>
      </w:r>
    </w:p>
    <w:p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Data de nascimento: 13/03/1988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Cidade: Itajaí-SC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Bairro:Murta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 xml:space="preserve">Contato:  (47)9615-7554  9925-2800 </w:t>
      </w:r>
    </w:p>
    <w:p>
      <w:pPr>
        <w:rPr>
          <w:u w:val="single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 xml:space="preserve">E-mail: </w:t>
      </w:r>
      <w:hyperlink w:history="1" r:id="rId5">
        <w:r>
          <w:rPr>
            <w:rStyle w:val="Hyperlink"/>
            <w:b w:val="1"/>
            <w:sz w:val="24.0"/>
            <w:szCs w:val="24.0"/>
            <w:rFonts w:ascii="Dutch801 XBd BT" w:cs="Arial" w:hAnsi="Dutch801 XBd BT"/>
            <w:lang w:bidi="ar-sa"/>
          </w:rPr>
          <w:t>rac7613@hotmail.com</w:t>
        </w:r>
      </w:hyperlink>
    </w:p>
    <w:p>
      <w:pPr>
        <w:rPr>
          <w:color w:val="000000"/>
          <w:rFonts w:ascii="Dutch801 XBd BT" w:cs="Arial" w:hAnsi="Dutch801 XBd BT"/>
        </w:rPr>
      </w:pP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b w:val="1"/>
          <w:u w:val="single"/>
          <w:color w:val="000000"/>
          <w:rFonts w:ascii="Dutch801 XBd BT" w:cs="Arial" w:hAnsi="Dutch801 XBd BT"/>
          <w:lang w:bidi="ar-sa"/>
        </w:rPr>
        <w:t>2. Cargo</w:t>
      </w:r>
    </w:p>
    <w:p>
      <w:pPr>
        <w:rPr>
          <w:b w:val="1"/>
          <w:u w:val="single"/>
          <w:color w:val="000000"/>
          <w:rFonts w:ascii="Dutch801 XBd BT" w:cs="Arial" w:hAnsi="Dutch801 XBd BT"/>
        </w:rPr>
      </w:pP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sz w:val="22.0"/>
          <w:szCs w:val="22.0"/>
          <w:color w:val="000000"/>
          <w:rFonts w:ascii="Dutch801 XBd BT" w:cs="Arial" w:hAnsi="Dutch801 XBd BT"/>
          <w:lang w:bidi="ar-sa"/>
        </w:rPr>
        <w:t xml:space="preserve">     Inspetor de Solda N1 Snqc 7613N1</w:t>
      </w: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sz w:val="22.0"/>
          <w:szCs w:val="22.0"/>
          <w:color w:val="000000"/>
          <w:rFonts w:ascii="Dutch801 XBd BT" w:cs="Arial" w:hAnsi="Dutch801 XBd BT"/>
          <w:lang w:bidi="ar-sa"/>
        </w:rPr>
        <w:t xml:space="preserve">     Inspetor de Tubulação </w:t>
      </w: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sz w:val="22.0"/>
          <w:szCs w:val="22.0"/>
          <w:color w:val="000000"/>
          <w:rFonts w:ascii="Dutch801 XBd BT" w:cs="Arial" w:hAnsi="Dutch801 XBd BT"/>
          <w:lang w:bidi="ar-sa"/>
        </w:rPr>
        <w:t xml:space="preserve">     Inspetor de Vistoria de Containers</w:t>
      </w: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sz w:val="22.0"/>
          <w:szCs w:val="22.0"/>
          <w:color w:val="000000"/>
          <w:rFonts w:ascii="Dutch801 XBd BT" w:cs="Arial" w:hAnsi="Dutch801 XBd BT"/>
          <w:lang w:bidi="ar-sa"/>
        </w:rPr>
        <w:t xml:space="preserve">     Inspetor de Jato e Pintura</w:t>
      </w:r>
    </w:p>
    <w:p>
      <w:pPr>
        <w:rPr>
          <w:b w:val="1"/>
          <w:u w:val="single"/>
          <w:color w:val="000000"/>
          <w:rFonts w:ascii="Dutch801 XBd BT" w:cs="Arial" w:hAnsi="Dutch801 XBd BT"/>
        </w:rPr>
      </w:pP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b w:val="1"/>
          <w:u w:val="single"/>
          <w:color w:val="000000"/>
          <w:rFonts w:ascii="Dutch801 XBd BT" w:cs="Arial" w:hAnsi="Dutch801 XBd BT"/>
          <w:lang w:bidi="ar-sa"/>
        </w:rPr>
        <w:t xml:space="preserve"> 3. Formação Acadêmica</w:t>
      </w:r>
    </w:p>
    <w:p>
      <w:pPr>
        <w:rPr>
          <w:rFonts w:ascii="Dutch801 XBd BT" w:cs="Arial" w:hAnsi="Dutch801 XBd BT"/>
        </w:rPr>
      </w:pPr>
    </w:p>
    <w:p>
      <w:pPr>
        <w:rPr>
          <w:sz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2</w:t>
      </w:r>
      <w:r>
        <w:rPr>
          <w:sz w:val="22.0"/>
          <w:rFonts w:ascii="Dutch801 XBd BT" w:cs="Arial" w:hAnsi="Dutch801 XBd BT"/>
          <w:lang w:bidi="ar-sa"/>
        </w:rPr>
        <w:t>º Grau completo</w:t>
      </w:r>
    </w:p>
    <w:p>
      <w:pPr>
        <w:rPr>
          <w:b w:val="1"/>
          <w:u w:val="single"/>
          <w:rFonts w:ascii="Dutch801 XBd BT" w:cs="Arial" w:hAnsi="Dutch801 XBd BT"/>
        </w:rPr>
      </w:pPr>
    </w:p>
    <w:p>
      <w:pPr>
        <w:rPr>
          <w:b w:val="1"/>
          <w:u w:val="single"/>
          <w:rFonts w:ascii="Dutch801 XBd BT" w:cs="Arial" w:hAnsi="Dutch801 XBd BT"/>
        </w:rPr>
      </w:pPr>
      <w:r>
        <w:rPr>
          <w:b w:val="1"/>
          <w:u w:val="single"/>
          <w:rFonts w:ascii="Dutch801 XBd BT" w:cs="Arial" w:hAnsi="Dutch801 XBd BT"/>
          <w:lang w:bidi="ar-sa"/>
        </w:rPr>
        <w:t>4. Principais Cursos de Extensão</w:t>
      </w:r>
    </w:p>
    <w:p>
      <w:pPr>
        <w:rPr>
          <w:b w:val="1"/>
          <w:u w:val="single"/>
          <w:rFonts w:ascii="Dutch801 XBd BT" w:cs="Arial" w:hAnsi="Dutch801 XBd BT"/>
        </w:rPr>
      </w:pP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Inspeção de Soldagem N1-Qualificado SNQC FBTS IS7613N1 (</w:t>
      </w:r>
      <w:r>
        <w:rPr>
          <w:b w:val="1"/>
          <w:rFonts w:ascii="Dutch801 XBd BT" w:cs="Arial" w:hAnsi="Dutch801 XBd BT"/>
          <w:lang w:bidi="ar-sa"/>
        </w:rPr>
        <w:t>Inspec</w:t>
      </w:r>
      <w:r>
        <w:rPr>
          <w:rFonts w:ascii="Dutch801 XBd BT" w:cs="Arial" w:hAnsi="Dutch801 XBd BT"/>
          <w:lang w:bidi="ar-sa"/>
        </w:rPr>
        <w:t xml:space="preserve"> </w:t>
      </w:r>
      <w:r>
        <w:rPr>
          <w:b w:val="1"/>
          <w:rFonts w:ascii="Dutch801 XBd BT" w:cs="Arial" w:hAnsi="Dutch801 XBd BT"/>
          <w:lang w:bidi="ar-sa"/>
        </w:rPr>
        <w:t>Consultoria e Inspeções</w:t>
      </w:r>
      <w:r>
        <w:rPr>
          <w:rFonts w:ascii="Dutch801 XBd BT" w:cs="Arial" w:hAnsi="Dutch801 XBd BT"/>
          <w:lang w:bidi="ar-sa"/>
        </w:rPr>
        <w:t>).</w:t>
      </w:r>
    </w:p>
    <w:p>
      <w:pPr>
        <w:rPr>
          <w:b w:val="1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Curso de Vistoriador e Conferente de Contêiners </w:t>
      </w:r>
      <w:r>
        <w:rPr>
          <w:b w:val="1"/>
          <w:rFonts w:ascii="Dutch801 XBd BT" w:cs="Arial" w:hAnsi="Dutch801 XBd BT"/>
          <w:lang w:bidi="ar-sa"/>
        </w:rPr>
        <w:t>(ITEQ)</w:t>
      </w:r>
    </w:p>
    <w:p>
      <w:pPr>
        <w:rPr>
          <w:b w:val="1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Curso de Inspeção Dimensional de Caldeiraria e Tubulação N2 (</w:t>
      </w:r>
      <w:r>
        <w:rPr>
          <w:b w:val="1"/>
          <w:rFonts w:ascii="Dutch801 XBd BT" w:cs="Arial" w:hAnsi="Dutch801 XBd BT"/>
          <w:lang w:bidi="ar-sa"/>
        </w:rPr>
        <w:t>ZEPTO Treinamentos</w:t>
      </w:r>
      <w:r>
        <w:rPr>
          <w:rFonts w:ascii="Dutch801 XBd BT" w:cs="Arial" w:hAnsi="Dutch801 XBd BT"/>
          <w:lang w:bidi="ar-sa"/>
        </w:rPr>
        <w:t>)</w:t>
      </w:r>
    </w:p>
    <w:p>
      <w:pPr>
        <w:rPr>
          <w:b w:val="1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Curso de Inspetor de Jato e Pintura-</w:t>
      </w:r>
      <w:r>
        <w:rPr>
          <w:b w:val="1"/>
          <w:rFonts w:ascii="Dutch801 XBd BT" w:cs="Arial" w:hAnsi="Dutch801 XBd BT"/>
          <w:lang w:bidi="ar-sa"/>
        </w:rPr>
        <w:t>WR Eduacacional</w:t>
      </w:r>
    </w:p>
    <w:p>
      <w:pPr>
        <w:jc w:val="both"/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Curso Técnico em Construção Naval (</w:t>
      </w:r>
      <w:r>
        <w:rPr>
          <w:b w:val="1"/>
          <w:rFonts w:ascii="Dutch801 XBd BT" w:cs="Arial" w:hAnsi="Dutch801 XBd BT"/>
          <w:lang w:bidi="ar-sa"/>
        </w:rPr>
        <w:t>Escola Técnica Marechal Hermes)</w:t>
      </w:r>
    </w:p>
    <w:p>
      <w:pPr>
        <w:jc w:val="both"/>
        <w:rPr>
          <w:b w:val="1"/>
          <w:rFonts w:ascii="Dutch801 XBd BT" w:cs="Arial" w:hAnsi="Dutch801 XBd BT"/>
        </w:rPr>
      </w:pPr>
      <w:r>
        <w:rPr>
          <w:b w:val="0"/>
          <w:rFonts w:ascii="Dutch801 XBd BT" w:cs="Arial" w:hAnsi="Dutch801 XBd BT"/>
          <w:lang w:bidi="ar-sa"/>
        </w:rPr>
        <w:t>Curso de JLG e Tesoura (CMGT)</w:t>
      </w:r>
    </w:p>
    <w:p>
      <w:pPr>
        <w:jc w:val="both"/>
        <w:rPr>
          <w:b w:val="1"/>
          <w:rFonts w:ascii="Dutch801 XBd BT" w:cs="Arial" w:hAnsi="Dutch801 XBd BT"/>
        </w:rPr>
      </w:pPr>
      <w:r>
        <w:rPr>
          <w:b w:val="0"/>
          <w:rFonts w:ascii="Dutch801 XBd BT" w:cs="Arial" w:hAnsi="Dutch801 XBd BT"/>
          <w:lang w:bidi="ar-sa"/>
        </w:rPr>
        <w:t>Curso de Pacote Office Avançado-(</w:t>
      </w:r>
      <w:r>
        <w:rPr>
          <w:b w:val="1"/>
          <w:rFonts w:ascii="Dutch801 XBd BT" w:cs="Arial" w:hAnsi="Dutch801 XBd BT"/>
          <w:lang w:bidi="ar-sa"/>
        </w:rPr>
        <w:t>WR Educacional)</w:t>
      </w:r>
    </w:p>
    <w:p>
      <w:pPr>
        <w:jc w:val="both"/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(ISO 9001; 2008) (ISO 14001; 2004) e OHSAS 18001</w:t>
      </w:r>
    </w:p>
    <w:p>
      <w:pPr>
        <w:rPr>
          <w:b w:val="1"/>
          <w:u w:val="single"/>
          <w:rFonts w:ascii="Dutch801 XBd BT" w:cs="Arial" w:hAnsi="Dutch801 XBd BT"/>
        </w:rPr>
      </w:pPr>
    </w:p>
    <w:p>
      <w:pPr>
        <w:pStyle w:val="Ttulo5"/>
        <w:rPr>
          <w:sz w:val="20.0"/>
          <w:rFonts w:ascii="Dutch801 XBd BT" w:cs="Arial" w:hAnsi="Dutch801 XBd BT"/>
        </w:rPr>
      </w:pPr>
      <w:r>
        <w:rPr>
          <w:sz w:val="20.0"/>
          <w:rFonts w:ascii="Dutch801 XBd BT" w:cs="Arial" w:hAnsi="Dutch801 XBd BT"/>
          <w:lang w:bidi="ar-sa"/>
        </w:rPr>
        <w:t>5. Experiência Profissional</w:t>
      </w:r>
    </w:p>
    <w:p>
      <w:pPr>
        <w:rPr>
          <w:b w:val="1"/>
          <w:i w:val="0"/>
          <w:vertAlign w:val="baseline"/>
          <w:sz w:val="22.0"/>
          <w:rFonts w:ascii="Dutch801 XBd BT"/>
          <w:strike w:val="false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 xml:space="preserve">CONTROLE DE QUALIDADE </w:t>
      </w:r>
    </w:p>
    <w:p>
      <w:pPr>
        <w:rPr>
          <w:b w:val="1"/>
          <w:i w:val="0"/>
          <w:vertAlign w:val="baseline"/>
          <w:sz w:val="22.0"/>
          <w:rFonts w:ascii="Dutch801 XBd BT"/>
          <w:strike w:val="false"/>
        </w:rPr>
      </w:pPr>
    </w:p>
    <w:p>
      <w:pPr>
        <w:rPr>
          <w:b w:val="1"/>
          <w:i w:val="0"/>
          <w:vertAlign w:val="baseline"/>
          <w:sz w:val="22.0"/>
          <w:rFonts w:ascii="Dutch801 XBd BT"/>
          <w:strike w:val="false"/>
        </w:rPr>
      </w:pPr>
      <w:r>
        <w:rPr>
          <w:b w:val="1"/>
          <w:sz w:val="22.0"/>
          <w:rFonts w:ascii="Dutch801 XBd BT" w:hAnsi="Dutch801 XBd BT"/>
          <w:lang w:bidi="ar-sa"/>
        </w:rPr>
        <w:t>17/06/2016 á 16/10/2016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 LEAR CORPORATION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 Inspetor de  Qualidade 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Inspeção de peças e recebimentos de equipamentos e auditorias internas da qualidade.</w:t>
      </w:r>
    </w:p>
    <w:p>
      <w:pPr>
        <w:rPr>
          <w:b w:val="1"/>
          <w:i w:val="0"/>
          <w:vertAlign w:val="baseline"/>
          <w:sz w:val="22.0"/>
          <w:rFonts w:ascii="Dutch801 XBd BT"/>
          <w:strike w:val="false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>05/05/2014 á 20/02/2015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AMAL - CONSTRUÇÕES METÁLICAS DO BRASIL 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 Técnico da Qualidade 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 Realizando acompanhamento de Soldagem, qualificando soldadores, calibração de máquinas de solda, dimensional de Tubulação e estruturas metálicas.</w:t>
      </w:r>
    </w:p>
    <w:p>
      <w:pPr>
        <w:rPr>
          <w:b w:val="1"/>
          <w:sz w:val="22.0"/>
          <w:rFonts w:ascii="Dutch801 XBd BT" w:hAnsi="Dutch801 XBd BT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>22/02/2013 á 18/07/2013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VICTORIA QUALIDADE INDUSTRIAL 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 Técnico em Inspeção 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Atividades: </w:t>
      </w:r>
      <w:r>
        <w:rPr>
          <w:sz w:val="22.0"/>
          <w:szCs w:val="22.0"/>
          <w:rFonts w:ascii="Dutch801 XBd BT" w:cs="Arial" w:hAnsi="Dutch801 XBd BT"/>
          <w:lang w:bidi="ar-sa"/>
        </w:rPr>
        <w:t>Acompanhamento de Soldagem e montagem mecânicas, qualificando soldadores, calibração de máquinas de solda.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>14/10/2011 á 08/11/2012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CONSORCIO PASSARELLI E GEL 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Inspetor de Tubulação 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Trabalho realizando ensaio dimensional de caldeiraria e tubulação,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 corrida de pasta</w:t>
      </w:r>
      <w:r>
        <w:rPr>
          <w:rFonts w:ascii="Dutch801 XBd BT" w:hAnsi="Dutch801 XBd BT"/>
          <w:lang w:bidi="ar-sa"/>
        </w:rPr>
        <w:t xml:space="preserve"> para liberação de testes hidrostáticos e acompanhando os testes hidrostáticos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, verificação de comprimento de pendências </w:t>
      </w:r>
      <w:r>
        <w:rPr>
          <w:b w:val="1"/>
          <w:sz w:val="22.0"/>
          <w:szCs w:val="22.0"/>
          <w:rFonts w:ascii="Dutch801 XBd BT" w:cs="Arial" w:hAnsi="Dutch801 XBd BT"/>
          <w:lang w:bidi="ar-sa"/>
        </w:rPr>
        <w:t>A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 e </w:t>
      </w:r>
      <w:r>
        <w:rPr>
          <w:b w:val="1"/>
          <w:sz w:val="22.0"/>
          <w:szCs w:val="22.0"/>
          <w:rFonts w:ascii="Dutch801 XBd BT" w:cs="Arial" w:hAnsi="Dutch801 XBd BT"/>
          <w:lang w:bidi="ar-sa"/>
        </w:rPr>
        <w:t>B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, para fechamento de </w:t>
      </w:r>
      <w:r>
        <w:rPr>
          <w:b w:val="1"/>
          <w:sz w:val="22.0"/>
          <w:szCs w:val="22.0"/>
          <w:rFonts w:ascii="Dutch801 XBd BT" w:cs="Arial" w:hAnsi="Dutch801 XBd BT"/>
          <w:lang w:bidi="ar-sa"/>
        </w:rPr>
        <w:t>STH(Tubulação)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, verificação de spool´s cortados, conferência de isométricos, peso, comprimento, nível de inspeção, conferência de relatórios de medição, isométricos, desenhos, área petroquímica. </w:t>
      </w:r>
    </w:p>
    <w:p>
      <w:pPr>
        <w:rPr>
          <w:b w:val="1"/>
          <w:sz w:val="22.0"/>
          <w:szCs w:val="22.0"/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03/08/2009 á 21/02/2011.</w:t>
      </w: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CONSÓRCIO INTERPAR 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Auxiliar Técnico da Qualidade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Análise de Gráficos de Tratamento Térmico, Qualificação de Soldadores e de Procedimentos, Calibração de Máquinas de Solda e realizando ensaio dimensional de caldeiraria e tubulação.</w:t>
      </w:r>
    </w:p>
    <w:p>
      <w:pPr>
        <w:rPr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OPERACIONAL</w:t>
      </w:r>
    </w:p>
    <w:p>
      <w:pPr>
        <w:rPr>
          <w:b w:val="1"/>
          <w:i w:val="0"/>
          <w:vertAlign w:val="baseline"/>
          <w:sz w:val="20.0"/>
          <w:rFonts w:ascii="Dutch801 XBd BT"/>
          <w:strike w:val="false"/>
        </w:rPr>
      </w:pPr>
      <w:r>
        <w:rPr>
          <w:b w:val="1"/>
          <w:i w:val="0"/>
          <w:vertAlign w:val="baseline"/>
          <w:sz w:val="20.0"/>
          <w:rFonts w:ascii="Dutch801 XBd BT"/>
          <w:strike w:val="false"/>
          <w:lang w:bidi="ar-sa"/>
        </w:rPr>
        <w:t>30/10/2016 a 31/01/2017</w:t>
      </w:r>
    </w:p>
    <w:p>
      <w:pPr>
        <w:rPr>
          <w:b w:val="1"/>
          <w:i w:val="0"/>
          <w:vertAlign w:val="baseline"/>
          <w:sz w:val="20.0"/>
          <w:rFonts w:ascii="Dutch801 XBd BT"/>
          <w:strike w:val="false"/>
        </w:rPr>
      </w:pPr>
      <w:r>
        <w:rPr>
          <w:b w:val="1"/>
          <w:i w:val="0"/>
          <w:vertAlign w:val="baseline"/>
          <w:sz w:val="20.0"/>
          <w:rFonts w:ascii="Dutch801 XBd BT"/>
          <w:strike w:val="false"/>
          <w:lang w:bidi="ar-sa"/>
        </w:rPr>
        <w:t>APM Terminals</w:t>
      </w:r>
    </w:p>
    <w:p>
      <w:pPr>
        <w:tabs>
          <w:tab w:val="left" w:pos="360"/>
        </w:tabs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Reparador de Estrutura </w:t>
      </w:r>
    </w:p>
    <w:p>
      <w:pPr>
        <w:rPr>
          <w:b w:val="1"/>
          <w:i w:val="0"/>
          <w:vertAlign w:val="baseline"/>
          <w:sz w:val="20.0"/>
          <w:rFonts w:ascii="Dutch801 XBd BT"/>
          <w:strike w:val="false"/>
        </w:rPr>
      </w:pPr>
      <w:r>
        <w:rPr>
          <w:rFonts w:ascii="Dutch801 XBd BT" w:cs="Arial" w:hAnsi="Dutch801 XBd BT"/>
          <w:lang w:bidi="ar-sa"/>
        </w:rPr>
        <w:t>Atividades: Reparos em containers.</w:t>
      </w:r>
    </w:p>
    <w:p>
      <w:pPr>
        <w:rPr>
          <w:b w:val="1"/>
          <w:i w:val="0"/>
          <w:vertAlign w:val="baseline"/>
          <w:sz w:val="20.0"/>
          <w:rFonts w:ascii="Dutch801 XBd BT"/>
          <w:strike w:val="false"/>
        </w:rPr>
      </w:pPr>
      <w:r>
        <w:rPr>
          <w:b w:val="1"/>
          <w:i w:val="0"/>
          <w:vertAlign w:val="baseline"/>
          <w:sz w:val="20.0"/>
          <w:rFonts w:ascii="Dutch801 XBd BT"/>
          <w:strike w:val="false"/>
          <w:lang w:bidi="ar-sa"/>
        </w:rPr>
      </w: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16/07/2015 a 17/05/2016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CONSORCIO MGT </w:t>
      </w:r>
    </w:p>
    <w:p>
      <w:pPr>
        <w:tabs>
          <w:tab w:val="left" w:pos="360"/>
        </w:tabs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Caldeireiro 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Montagens de equipamentos mecânicos, fabricações de caldeirarias e tubulações,corte com tartaruga e maçarico.</w:t>
      </w:r>
    </w:p>
    <w:p>
      <w:pPr>
        <w:rPr>
          <w:b w:val="1"/>
          <w:rFonts w:ascii="Dutch801 XBd BT" w:cs="Arial" w:hAnsi="Dutch801 XBd BT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>20/11/2013 á 05/04/2014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CARIOCA CHRISTIANI-NIELSEN ENGENHARIA LTDA 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Encanador Industrial 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 Fabricação de spool´s e Montagem de equipamentos</w:t>
      </w:r>
      <w:r>
        <w:rPr>
          <w:rFonts w:ascii="Dutch801 XBd BT" w:hAnsi="Dutch801 XBd BT"/>
          <w:lang w:bidi="ar-sa"/>
        </w:rPr>
        <w:t>.</w:t>
      </w:r>
    </w:p>
    <w:p>
      <w:pPr>
        <w:rPr>
          <w:b w:val="1"/>
          <w:i w:val="0"/>
          <w:vertAlign w:val="baseline"/>
          <w:sz w:val="22.0"/>
          <w:rFonts w:ascii="Dutch801 XBd BT"/>
          <w:strike w:val="false"/>
        </w:rPr>
      </w:pPr>
    </w:p>
    <w:p>
      <w:pPr>
        <w:jc w:val="both"/>
        <w:rPr>
          <w:rFonts w:ascii="Dutch801 XBd BT" w:cs="Arial" w:hAnsi="Dutch801 XBd BT"/>
        </w:rPr>
      </w:pPr>
    </w:p>
    <w:p>
      <w:pPr>
        <w:jc w:val="both"/>
        <w:rPr>
          <w:b w:val="1"/>
          <w:sz w:val="22.0"/>
          <w:szCs w:val="22.0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14/04/2011 á 03/10/2011.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NIPLAN ENGENHARIA LTDA 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Encanador Industrial</w:t>
      </w:r>
    </w:p>
    <w:p>
      <w:pPr>
        <w:jc w:val="both"/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Fabricações de spool´s e montagens de equipamentos mecânicos.</w:t>
      </w:r>
    </w:p>
    <w:p>
      <w:pPr>
        <w:jc w:val="both"/>
        <w:rPr>
          <w:rFonts w:ascii="Dutch801 XBd BT" w:cs="Arial" w:hAnsi="Dutch801 XBd BT"/>
        </w:rPr>
      </w:pPr>
    </w:p>
    <w:p>
      <w:pPr>
        <w:rPr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20/11/2008 á 11/02/2009.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UNIÃO ENGENHARIA INDUSTRIAL </w:t>
      </w:r>
    </w:p>
    <w:p>
      <w:pPr>
        <w:tabs>
          <w:tab w:val="left" w:pos="360"/>
        </w:tabs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Encanador Industrial.</w:t>
      </w:r>
    </w:p>
    <w:p>
      <w:pPr>
        <w:jc w:val="both"/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Fabricação de spool´s e montagens de equipamentos.</w:t>
      </w:r>
    </w:p>
    <w:p>
      <w:pPr>
        <w:rPr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15/10/2007 á 10/07/2008. 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CONSÓRCIO MENDES JÚNIOR E PAREX</w:t>
      </w:r>
    </w:p>
    <w:p>
      <w:pPr>
        <w:tabs>
          <w:tab w:val="left" w:pos="360"/>
        </w:tabs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  Mecânico Montador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Montagens de equipamentos mecânicos, fabricações de caldeirarias e tubulações.</w:t>
      </w:r>
    </w:p>
    <w:p>
      <w:pPr>
        <w:rPr>
          <w:b w:val="1"/>
          <w:rFonts w:ascii="Dutch801 XBd BT" w:cs="Arial" w:hAnsi="Dutch801 XBd BT"/>
        </w:rPr>
      </w:pPr>
    </w:p>
    <w:p>
      <w:pPr>
        <w:tabs>
          <w:tab w:val="left" w:pos="360"/>
        </w:tabs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27/04/2007 á 30/09/2007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TOMÉ ENGENHARIA E TRANSPORTES LTDA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Mecânico Montador I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Atividade: Montagens de estruturas metálicas e equipamentos mecânicos e fabricações diversas.</w:t>
      </w:r>
    </w:p>
    <w:p>
      <w:pPr>
        <w:jc w:val="both"/>
        <w:rPr>
          <w:color w:val="000000"/>
          <w:rFonts w:ascii="Dutch801 XBd BT" w:cs="Arial" w:hAnsi="Dutch801 XBd BT"/>
        </w:rPr>
      </w:pPr>
    </w:p>
    <w:p>
      <w:pPr>
        <w:jc w:val="both"/>
        <w:rPr>
          <w:rFonts w:ascii="Dutch801 XBd BT" w:cs="Arial" w:hAnsi="Dutch801 XBd BT"/>
        </w:rPr>
      </w:pPr>
    </w:p>
    <w:p>
      <w:pPr>
        <w:rPr>
          <w:rFonts w:ascii="Dutch801 XBd BT" w:cs="Arial" w:hAnsi="Dutch801 XBd BT"/>
        </w:rPr>
      </w:pPr>
    </w:p>
    <w:p>
      <w:pPr>
        <w:jc w:val="both"/>
        <w:rPr>
          <w:rFonts w:ascii="Dutch801 XBd BT" w:cs="Arial" w:hAnsi="Dutch801 XBd BT"/>
        </w:rPr>
      </w:pPr>
    </w:p>
    <w:p/>
    <w:sectPr>
      <w:pgSz w:w="11907" w:h="16839" w:code="9" w:orient="portrait"/>
      <w:pgMar w:bottom="851" w:top="284" w:right="1134" w:left="851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Dutch801 XBd BT">
    <w:altName w:val="Times New Roman"/>
    <w:panose1 w:val="00000000000000000000"/>
    <w:charset w:val="00"/>
    <w:family w:val="roman"/>
    <w:pitch w:val="variable"/>
    <w:notTrueType w:val="true"/>
    <w:sig w:usb0="00000001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5">
    <w:multiLevelType w:val="singleLevel"/>
    <w:lvl w:ilvl="0">
      <w:numFmt w:val="decimal"/>
      <w:lvlText w:val="*"/>
      <w:lvlJc w:val="left"/>
      <w:rPr>
        <w:rFonts w:cs="Times New Roman"/>
      </w:rPr>
    </w:lvl>
  </w:abstractNum>
  <w:abstractNum w:abstractNumId="3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numFmt w:val="bullet"/>
      <w:lvlText w:val=""/>
      <w:lvlJc w:val="left"/>
      <w:start w:val="1"/>
      <w:pPr>
        <w:ind w:left="283" w:hanging="283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numFmt w:val="bullet"/>
      <w:lvlText w:val=""/>
      <w:lvlJc w:val="left"/>
      <w:start w:val="1"/>
      <w:pPr>
        <w:ind w:left="283" w:hanging="283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0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12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643" w:hanging="360"/>
      </w:pPr>
      <w:rPr>
        <w:rFonts w:ascii="Symbol" w:hAnsi="Symbol" w:hint="default"/>
      </w:rPr>
    </w:lvl>
  </w:abstractNum>
  <w:abstractNum w:abstractNumId="31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926" w:hanging="360"/>
      </w:pPr>
      <w:rPr>
        <w:rFonts w:ascii="Symbol" w:hAnsi="Symbol" w:hint="default"/>
      </w:rPr>
    </w:lvl>
  </w:abstractNum>
  <w:abstractNum w:abstractNumId="4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209" w:hanging="360"/>
      </w:pPr>
      <w:rPr>
        <w:rFonts w:ascii="Symbol" w:hAnsi="Symbol" w:hint="default"/>
      </w:rPr>
    </w:lvl>
  </w:abstractNum>
  <w:abstractNum w:abstractNumId="2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492" w:hanging="360"/>
      </w:pPr>
      <w:rPr>
        <w:rFonts w:ascii="Symbol" w:hAnsi="Symbol" w:hint="default"/>
      </w:rPr>
    </w:lvl>
  </w:abstractNum>
  <w:abstractNum w:abstractNumId="39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  <w:rPr>
        <w:rFonts w:cs="Times New Roman"/>
      </w:rPr>
    </w:lvl>
  </w:abstractNum>
  <w:abstractNum w:abstractNumId="24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643" w:hanging="360"/>
      </w:pPr>
      <w:rPr>
        <w:rFonts w:cs="Times New Roman"/>
      </w:rPr>
    </w:lvl>
  </w:abstractNum>
  <w:abstractNum w:abstractNumId="7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926" w:hanging="360"/>
      </w:pPr>
      <w:rPr>
        <w:rFonts w:cs="Times New Roman"/>
      </w:rPr>
    </w:lvl>
  </w:abstractNum>
  <w:abstractNum w:abstractNumId="2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209" w:hanging="360"/>
      </w:pPr>
      <w:rPr>
        <w:rFonts w:cs="Times New Roman"/>
      </w:rPr>
    </w:lvl>
  </w:abstractNum>
  <w:abstractNum w:abstractNumId="19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92" w:hanging="360"/>
      </w:pPr>
      <w:rPr>
        <w:rFonts w:cs="Times New Roman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9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6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4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5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0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7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8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5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2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4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60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-"/>
      <w:lvlJc w:val="left"/>
      <w:start w:val="1"/>
      <w:pPr>
        <w:tabs>
          <w:tab w:val="null" w:pos="0"/>
        </w:tabs>
        <w:ind w:left="720" w:hanging="360"/>
      </w:pPr>
      <w:rPr>
        <w:rFonts w:ascii="Times New Roman" w:hAnsi="Times New Roman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>
      <w:numFmt w:val="bullet"/>
      <w:lvlText w:val=""/>
      <w:lvlJc w:val="left"/>
      <w:pPr>
        <w:ind w:left="405" w:hanging="360"/>
      </w:pPr>
      <w:rPr>
        <w:rFonts w:ascii="Symbol" w:eastAsia="Times New Roman" w:hAnsi="Symbol" w:hint="default"/>
      </w:rPr>
    </w:lvl>
    <w:lvl w:ilvl="1">
      <w:numFmt w:val="bullet"/>
      <w:lvlText w:val="o"/>
      <w:lvlJc w:val="left"/>
      <w:start w:val="1"/>
      <w:pPr>
        <w:ind w:left="112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184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6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8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00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72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4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165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numFmt w:val="bullet"/>
      <w:lvlText w:val=""/>
      <w:lvlJc w:val="left"/>
      <w:start w:val="4"/>
      <w:pPr>
        <w:ind w:left="720" w:hanging="360"/>
      </w:pPr>
      <w:rPr>
        <w:rFonts w:ascii="Symbol" w:eastAsia="Times New Roman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9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numFmt w:val="bullet"/>
        <w:lvlText w:val=""/>
        <w:lvlJc w:val="left"/>
        <w:start w:val="1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6"/>
  </w:num>
  <w:num w:numId="4">
    <w:abstractNumId w:val="40"/>
  </w:num>
  <w:num w:numId="5">
    <w:abstractNumId w:val="16"/>
  </w:num>
  <w:num w:numId="6">
    <w:abstractNumId w:val="36"/>
  </w:num>
  <w:num w:numId="7">
    <w:abstractNumId w:val="29"/>
  </w:num>
  <w:num w:numId="8">
    <w:abstractNumId w:val="21"/>
  </w:num>
  <w:num w:numId="9">
    <w:abstractNumId w:val="0"/>
  </w:num>
  <w:num w:numId="10">
    <w:abstractNumId w:val="37"/>
  </w:num>
  <w:num w:numId="11">
    <w:abstractNumId w:val="23"/>
  </w:num>
  <w:num w:numId="12">
    <w:abstractNumId w:val="38"/>
  </w:num>
  <w:num w:numId="13">
    <w:abstractNumId w:val="30"/>
  </w:num>
  <w:num w:numId="14">
    <w:abstractNumId w:val="12"/>
  </w:num>
  <w:num w:numId="15">
    <w:abstractNumId w:val="31"/>
  </w:num>
  <w:num w:numId="16">
    <w:abstractNumId w:val="4"/>
  </w:num>
  <w:num w:numId="17">
    <w:abstractNumId w:val="2"/>
  </w:num>
  <w:num w:numId="18">
    <w:abstractNumId w:val="39"/>
  </w:num>
  <w:num w:numId="19">
    <w:abstractNumId w:val="24"/>
  </w:num>
  <w:num w:numId="20">
    <w:abstractNumId w:val="7"/>
  </w:num>
  <w:num w:numId="21">
    <w:abstractNumId w:val="20"/>
  </w:num>
  <w:num w:numId="22">
    <w:abstractNumId w:val="19"/>
  </w:num>
  <w:num w:numId="23">
    <w:abstractNumId w:val="8"/>
  </w:num>
  <w:num w:numId="24">
    <w:abstractNumId w:val="17"/>
  </w:num>
  <w:num w:numId="25">
    <w:abstractNumId w:val="3"/>
  </w:num>
  <w:num w:numId="26">
    <w:abstractNumId w:val="26"/>
  </w:num>
  <w:num w:numId="27">
    <w:abstractNumId w:val="11"/>
  </w:num>
  <w:num w:numId="28">
    <w:abstractNumId w:val="15"/>
  </w:num>
  <w:num w:numId="29">
    <w:abstractNumId w:val="13"/>
  </w:num>
  <w:num w:numId="30">
    <w:abstractNumId w:val="1"/>
  </w:num>
  <w:num w:numId="31">
    <w:abstractNumId w:val="32"/>
  </w:num>
  <w:num w:numId="32">
    <w:abstractNumId w:val="41"/>
  </w:num>
  <w:num w:numId="33">
    <w:abstractNumId w:val="14"/>
  </w:num>
  <w:num w:numId="34">
    <w:abstractNumId w:val="42"/>
  </w:num>
  <w:num w:numId="35">
    <w:abstractNumId w:val="34"/>
  </w:num>
  <w:num w:numId="36">
    <w:abstractNumId w:val="43"/>
  </w:num>
  <w:num w:numId="37">
    <w:abstractNumId w:val="9"/>
  </w:num>
  <w:num w:numId="38">
    <w:abstractNumId w:val="22"/>
  </w:num>
  <w:num w:numId="39">
    <w:abstractNumId w:val="18"/>
  </w:num>
  <w:num w:numId="40">
    <w:abstractNumId w:val="28"/>
  </w:num>
  <w:num w:numId="41">
    <w:abstractNumId w:val="10"/>
  </w:num>
  <w:num w:numId="42">
    <w:abstractNumId w:val="35"/>
  </w:num>
  <w:num w:numId="43">
    <w:abstractNumId w:val="25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</w:compat>
  <w:rsids>
    <w:rsidRoot w:val="00647BFC"/>
    <w:rsid w:val="0000664B"/>
    <w:rsid w:val="00011EFA"/>
    <w:rsid w:val="0001410B"/>
    <w:rsid w:val="000144BB"/>
    <w:rsid w:val="00025B73"/>
    <w:rsid w:val="000344AB"/>
    <w:rsid w:val="00044D76"/>
    <w:rsid w:val="0004599A"/>
    <w:rsid w:val="00087050"/>
    <w:rsid w:val="000A7CAB"/>
    <w:rsid w:val="000B3F4B"/>
    <w:rsid w:val="000D2070"/>
    <w:rsid w:val="000D491A"/>
    <w:rsid w:val="000E5F71"/>
    <w:rsid w:val="00101C03"/>
    <w:rsid w:val="00103A77"/>
    <w:rsid w:val="0011118B"/>
    <w:rsid w:val="0011465E"/>
    <w:rsid w:val="00117E91"/>
    <w:rsid w:val="00127138"/>
    <w:rsid w:val="00131E60"/>
    <w:rsid w:val="00132020"/>
    <w:rsid w:val="00154EB5"/>
    <w:rsid w:val="00164D91"/>
    <w:rsid w:val="00170807"/>
    <w:rsid w:val="001876DB"/>
    <w:rsid w:val="001904F7"/>
    <w:rsid w:val="001A7E2B"/>
    <w:rsid w:val="001B296E"/>
    <w:rsid w:val="001D487B"/>
    <w:rsid w:val="001E477D"/>
    <w:rsid w:val="001E56A5"/>
    <w:rsid w:val="001F1354"/>
    <w:rsid w:val="00203B47"/>
    <w:rsid w:val="00210CA4"/>
    <w:rsid w:val="00226E79"/>
    <w:rsid w:val="002458ED"/>
    <w:rsid w:val="002546ED"/>
    <w:rsid w:val="00254A95"/>
    <w:rsid w:val="00256C4B"/>
    <w:rsid w:val="00275F25"/>
    <w:rsid w:val="00283AAD"/>
    <w:rsid w:val="00285CE2"/>
    <w:rsid w:val="00293BEE"/>
    <w:rsid w:val="002A4E23"/>
    <w:rsid w:val="002B490B"/>
    <w:rsid w:val="002C1138"/>
    <w:rsid w:val="002C155F"/>
    <w:rsid w:val="002C6861"/>
    <w:rsid w:val="002C7DAA"/>
    <w:rsid w:val="002D4F8B"/>
    <w:rsid w:val="002D65D4"/>
    <w:rsid w:val="002E7A21"/>
    <w:rsid w:val="00313F4A"/>
    <w:rsid w:val="003178D3"/>
    <w:rsid w:val="00331125"/>
    <w:rsid w:val="003570E6"/>
    <w:rsid w:val="003715DE"/>
    <w:rsid w:val="00377DD7"/>
    <w:rsid w:val="003932C2"/>
    <w:rsid w:val="003953A1"/>
    <w:rsid w:val="003D7170"/>
    <w:rsid w:val="003D77BA"/>
    <w:rsid w:val="003E30E2"/>
    <w:rsid w:val="003F41F1"/>
    <w:rsid w:val="003F6F1F"/>
    <w:rsid w:val="00404A58"/>
    <w:rsid w:val="00412104"/>
    <w:rsid w:val="004329D2"/>
    <w:rsid w:val="00434931"/>
    <w:rsid w:val="00437CE1"/>
    <w:rsid w:val="004733FD"/>
    <w:rsid w:val="004931B0"/>
    <w:rsid w:val="004A3D19"/>
    <w:rsid w:val="004C0203"/>
    <w:rsid w:val="004D3126"/>
    <w:rsid w:val="004E219F"/>
    <w:rsid w:val="00505C7D"/>
    <w:rsid w:val="00517F58"/>
    <w:rsid w:val="0052645E"/>
    <w:rsid w:val="005416A6"/>
    <w:rsid w:val="00541D8D"/>
    <w:rsid w:val="00544B49"/>
    <w:rsid w:val="005607CA"/>
    <w:rsid w:val="00596C9C"/>
    <w:rsid w:val="005B17D5"/>
    <w:rsid w:val="005D65EF"/>
    <w:rsid w:val="005E0C41"/>
    <w:rsid w:val="005E2FF2"/>
    <w:rsid w:val="005E5ABB"/>
    <w:rsid w:val="005F425E"/>
    <w:rsid w:val="005F44B0"/>
    <w:rsid w:val="00612218"/>
    <w:rsid w:val="00620E71"/>
    <w:rsid w:val="00631CB2"/>
    <w:rsid w:val="0063472A"/>
    <w:rsid w:val="00641AA1"/>
    <w:rsid w:val="00647BFC"/>
    <w:rsid w:val="006632DC"/>
    <w:rsid w:val="00665B8A"/>
    <w:rsid w:val="00673E0A"/>
    <w:rsid w:val="006D2D63"/>
    <w:rsid w:val="006F3352"/>
    <w:rsid w:val="00712362"/>
    <w:rsid w:val="00723653"/>
    <w:rsid w:val="00726580"/>
    <w:rsid w:val="007319F1"/>
    <w:rsid w:val="00732D85"/>
    <w:rsid w:val="007403C3"/>
    <w:rsid w:val="007421E0"/>
    <w:rsid w:val="00776C75"/>
    <w:rsid w:val="00787CC9"/>
    <w:rsid w:val="007937A8"/>
    <w:rsid w:val="007A056F"/>
    <w:rsid w:val="007B1C54"/>
    <w:rsid w:val="007C6D95"/>
    <w:rsid w:val="007D0925"/>
    <w:rsid w:val="007F31F5"/>
    <w:rsid w:val="00823B17"/>
    <w:rsid w:val="00831E52"/>
    <w:rsid w:val="0083243A"/>
    <w:rsid w:val="00840A58"/>
    <w:rsid w:val="008615DF"/>
    <w:rsid w:val="00862536"/>
    <w:rsid w:val="00865CD6"/>
    <w:rsid w:val="008717FF"/>
    <w:rsid w:val="008817EE"/>
    <w:rsid w:val="00886C3A"/>
    <w:rsid w:val="00897D4E"/>
    <w:rsid w:val="008A09CA"/>
    <w:rsid w:val="008A417B"/>
    <w:rsid w:val="008F0FCB"/>
    <w:rsid w:val="009112E2"/>
    <w:rsid w:val="00927FC7"/>
    <w:rsid w:val="009318D5"/>
    <w:rsid w:val="00932E5D"/>
    <w:rsid w:val="009365DD"/>
    <w:rsid w:val="00943B8C"/>
    <w:rsid w:val="00956B78"/>
    <w:rsid w:val="0097434E"/>
    <w:rsid w:val="00977F39"/>
    <w:rsid w:val="00993AC1"/>
    <w:rsid w:val="009A396B"/>
    <w:rsid w:val="009C782F"/>
    <w:rsid w:val="009D7719"/>
    <w:rsid w:val="00A003DE"/>
    <w:rsid w:val="00A270EA"/>
    <w:rsid w:val="00A31175"/>
    <w:rsid w:val="00A31AD1"/>
    <w:rsid w:val="00A33B8D"/>
    <w:rsid w:val="00A3504E"/>
    <w:rsid w:val="00A46195"/>
    <w:rsid w:val="00A53A1F"/>
    <w:rsid w:val="00A557B9"/>
    <w:rsid w:val="00A62FD6"/>
    <w:rsid w:val="00A671B3"/>
    <w:rsid w:val="00A75454"/>
    <w:rsid w:val="00A81B16"/>
    <w:rsid w:val="00A81D9A"/>
    <w:rsid w:val="00AA4507"/>
    <w:rsid w:val="00AB20CC"/>
    <w:rsid w:val="00AC0C0B"/>
    <w:rsid w:val="00AC22FB"/>
    <w:rsid w:val="00AC4E48"/>
    <w:rsid w:val="00AE37AE"/>
    <w:rsid w:val="00AF278D"/>
    <w:rsid w:val="00AF30EB"/>
    <w:rsid w:val="00B0238E"/>
    <w:rsid w:val="00B1294D"/>
    <w:rsid w:val="00B17C5B"/>
    <w:rsid w:val="00B5225B"/>
    <w:rsid w:val="00B6334F"/>
    <w:rsid w:val="00B6440E"/>
    <w:rsid w:val="00B9343B"/>
    <w:rsid w:val="00B97F7B"/>
    <w:rsid w:val="00BC6239"/>
    <w:rsid w:val="00BD51C8"/>
    <w:rsid w:val="00BD55C8"/>
    <w:rsid w:val="00BF27AC"/>
    <w:rsid w:val="00C00A18"/>
    <w:rsid w:val="00C019C0"/>
    <w:rsid w:val="00C03808"/>
    <w:rsid w:val="00C16513"/>
    <w:rsid w:val="00C25F47"/>
    <w:rsid w:val="00C35DA8"/>
    <w:rsid w:val="00C42A20"/>
    <w:rsid w:val="00C6210C"/>
    <w:rsid w:val="00C75E37"/>
    <w:rsid w:val="00C76E42"/>
    <w:rsid w:val="00C93C58"/>
    <w:rsid w:val="00C94CDE"/>
    <w:rsid w:val="00CB2961"/>
    <w:rsid w:val="00CC0BF9"/>
    <w:rsid w:val="00CC26B3"/>
    <w:rsid w:val="00CE28F1"/>
    <w:rsid w:val="00CF53BF"/>
    <w:rsid w:val="00D334F0"/>
    <w:rsid w:val="00D33AEC"/>
    <w:rsid w:val="00D433BB"/>
    <w:rsid w:val="00D722EF"/>
    <w:rsid w:val="00D819C3"/>
    <w:rsid w:val="00D87F1F"/>
    <w:rsid w:val="00DC706A"/>
    <w:rsid w:val="00DE1003"/>
    <w:rsid w:val="00DE66ED"/>
    <w:rsid w:val="00E0115B"/>
    <w:rsid w:val="00E26BDC"/>
    <w:rsid w:val="00E328BF"/>
    <w:rsid w:val="00E3314B"/>
    <w:rsid w:val="00E35635"/>
    <w:rsid w:val="00E36C63"/>
    <w:rsid w:val="00E7524F"/>
    <w:rsid w:val="00EB12DC"/>
    <w:rsid w:val="00EB62CB"/>
    <w:rsid w:val="00EE0FF2"/>
    <w:rsid w:val="00F00770"/>
    <w:rsid w:val="00F041F8"/>
    <w:rsid w:val="00F050D6"/>
    <w:rsid w:val="00F151F9"/>
    <w:rsid w:val="00F30804"/>
    <w:rsid w:val="00F3425A"/>
    <w:rsid w:val="00F3517D"/>
    <w:rsid w:val="00F42FEF"/>
    <w:rsid w:val="00F51FBA"/>
    <w:rsid w:val="00F55EAE"/>
    <w:rsid w:val="00F56279"/>
    <w:rsid w:val="00F63A2E"/>
    <w:rsid w:val="00F70B72"/>
    <w:rsid w:val="00F74EB1"/>
    <w:rsid w:val="00F76722"/>
    <w:rsid w:val="00FC37C8"/>
    <w:rsid w:val="00FC5312"/>
    <w:rsid w:val="00FE1D3E"/>
    <w:rsid w:val="00FE5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Times New Roman" w:cs="Times New Roman" w:eastAsia="Times New Roman" w:hAnsi="Times New Roman"/>
        <w:lang w:val="pt-br" w:bidi="ar-sa" w:eastAsia="pt-br"/>
      </w:rPr>
    </w:rPrDefault>
    <w:pPrDefault/>
  </w:docDefaults>
  <w:style w:type="paragraph" w:default="1" w:styleId="Normal">
    <w:name w:val="Normal"/>
    <w:qFormat/>
    <w:rPr>
      <w:sz w:val="20.0"/>
      <w:szCs w:val="20.0"/>
      <w:rFonts w:ascii="Carlito"/>
    </w:rPr>
  </w:style>
  <w:style w:type="paragraph" w:styleId="Ttulo1">
    <w:name w:val="heading 1"/>
    <w:link w:val="Ttulo1Char"/>
    <w:basedOn w:val="Normal"/>
    <w:uiPriority w:val="99"/>
    <w:qFormat/>
    <w:rPr>
      <w:b w:val="1"/>
      <w:sz w:val="28.0"/>
      <w:rFonts w:ascii="Arial" w:hAnsi="Arial"/>
      <w:kern w:val="28"/>
    </w:rPr>
    <w:pPr>
      <w:keepNext w:val="true"/>
      <w:outlineLvl w:val="0"/>
      <w:spacing w:after="60" w:before="240"/>
      <w:framePr w:hAnchor="text" w:hSpace="142" w:vAnchor="text" w:wrap="around" w:y="1"/>
    </w:pPr>
  </w:style>
  <w:style w:type="paragraph" w:styleId="Ttulo2">
    <w:name w:val="heading 2"/>
    <w:link w:val="Ttulo2Char"/>
    <w:basedOn w:val="Normal"/>
    <w:uiPriority w:val="99"/>
    <w:qFormat/>
    <w:rPr>
      <w:b w:val="1"/>
      <w:i w:val="1"/>
      <w:sz w:val="24.0"/>
      <w:rFonts w:ascii="Arial" w:hAnsi="Arial"/>
    </w:rPr>
    <w:pPr>
      <w:keepNext w:val="true"/>
      <w:outlineLvl w:val="1"/>
      <w:spacing w:after="60" w:before="240"/>
    </w:pPr>
  </w:style>
  <w:style w:type="paragraph" w:styleId="Ttulo3">
    <w:name w:val="heading 3"/>
    <w:link w:val="Ttulo3Char"/>
    <w:basedOn w:val="Normal"/>
    <w:uiPriority w:val="99"/>
    <w:qFormat/>
    <w:rPr>
      <w:b w:val="1"/>
      <w:sz w:val="24.0"/>
    </w:rPr>
    <w:pPr>
      <w:keepNext w:val="true"/>
      <w:outlineLvl w:val="2"/>
      <w:spacing w:after="60" w:before="240"/>
      <w:rPr>
        <w:b w:val="1"/>
        <w:sz w:val="24.0"/>
      </w:rPr>
    </w:pPr>
  </w:style>
  <w:style w:type="paragraph" w:styleId="Ttulo4">
    <w:name w:val="heading 4"/>
    <w:link w:val="Ttulo4Char"/>
    <w:basedOn w:val="Normal"/>
    <w:uiPriority w:val="99"/>
    <w:qFormat/>
    <w:rPr>
      <w:b w:val="1"/>
      <w:i w:val="1"/>
      <w:sz w:val="24.0"/>
    </w:rPr>
    <w:pPr>
      <w:keepNext w:val="true"/>
      <w:outlineLvl w:val="3"/>
      <w:spacing w:after="60" w:before="240"/>
    </w:pPr>
  </w:style>
  <w:style w:type="paragraph" w:styleId="Ttulo5">
    <w:name w:val="heading 5"/>
    <w:link w:val="Ttulo5Char"/>
    <w:basedOn w:val="Normal"/>
    <w:uiPriority w:val="99"/>
    <w:qFormat/>
    <w:rPr>
      <w:b w:val="1"/>
      <w:u w:val="single"/>
      <w:sz w:val="24.0"/>
      <w:rFonts w:ascii="Arial" w:hAnsi="Arial"/>
    </w:rPr>
    <w:pPr>
      <w:keepNext w:val="true"/>
      <w:outlineLvl w:val="4"/>
      <w:rPr>
        <w:b w:val="1"/>
        <w:u w:val="single"/>
        <w:sz w:val="24.0"/>
        <w:rFonts w:ascii="Arial" w:hAnsi="Arial"/>
      </w:rPr>
    </w:pPr>
  </w:style>
  <w:style w:type="paragraph" w:styleId="Ttulo6">
    <w:name w:val="heading 6"/>
    <w:link w:val="Ttulo6Char"/>
    <w:basedOn w:val="Normal"/>
    <w:uiPriority w:val="99"/>
    <w:qFormat/>
    <w:rPr>
      <w:sz w:val="24.0"/>
      <w:rFonts w:ascii="Arial" w:hAnsi="Arial"/>
    </w:rPr>
    <w:pPr>
      <w:jc w:val="both"/>
      <w:keepNext w:val="true"/>
      <w:outlineLvl w:val="5"/>
      <w:ind w:right="-426"/>
    </w:pPr>
  </w:style>
  <w:style w:type="paragraph" w:styleId="Ttulo7">
    <w:name w:val="heading 7"/>
    <w:link w:val="Ttulo7Char"/>
    <w:basedOn w:val="Normal"/>
    <w:uiPriority w:val="99"/>
    <w:qFormat/>
    <w:rPr>
      <w:sz w:val="24.0"/>
      <w:rFonts w:ascii="Arial" w:hAnsi="Arial"/>
    </w:rPr>
    <w:pPr>
      <w:keepNext w:val="true"/>
      <w:outlineLvl w:val="6"/>
      <w:ind w:left="2832"/>
    </w:pPr>
  </w:style>
  <w:style w:type="paragraph" w:styleId="Ttulo8">
    <w:name w:val="heading 8"/>
    <w:link w:val="Ttulo8Char"/>
    <w:basedOn w:val="Normal"/>
    <w:uiPriority w:val="99"/>
    <w:qFormat/>
    <w:rPr>
      <w:sz w:val="24.0"/>
      <w:rFonts w:ascii="Arial" w:hAnsi="Arial"/>
    </w:rPr>
    <w:pPr>
      <w:jc w:val="right"/>
      <w:keepNext w:val="true"/>
      <w:outlineLvl w:val="7"/>
      <w:ind w:right="-426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customStyle="1" w:styleId="Ttulo1Char">
    <w:name w:val="Título 1 Char"/>
    <w:link w:val="Ttulo1"/>
    <w:basedOn w:val="Fontepargpadro"/>
    <w:uiPriority w:val="9"/>
    <w:rPr>
      <w:b w:val="1"/>
      <w:sz w:val="32.0"/>
      <w:szCs w:val="32.0"/>
      <w:rFonts w:ascii="Cambria"/>
      <w:kern w:val="32"/>
    </w:rPr>
  </w:style>
  <w:style w:type="character" w:customStyle="1" w:styleId="Ttulo2Char">
    <w:name w:val="Título 2 Char"/>
    <w:link w:val="Ttulo2"/>
    <w:basedOn w:val="Fontepargpadro"/>
    <w:uiPriority w:val="9"/>
    <w:rPr>
      <w:b w:val="1"/>
      <w:i w:val="1"/>
      <w:sz w:val="28.0"/>
      <w:szCs w:val="28.0"/>
      <w:rFonts w:ascii="Cambria"/>
    </w:rPr>
  </w:style>
  <w:style w:type="character" w:customStyle="1" w:styleId="Ttulo3Char">
    <w:name w:val="Título 3 Char"/>
    <w:link w:val="Ttulo3"/>
    <w:basedOn w:val="Fontepargpadro"/>
    <w:uiPriority w:val="9"/>
    <w:rPr>
      <w:b w:val="1"/>
      <w:sz w:val="26.0"/>
      <w:szCs w:val="26.0"/>
      <w:rFonts w:ascii="Cambria"/>
    </w:rPr>
  </w:style>
  <w:style w:type="character" w:customStyle="1" w:styleId="Ttulo4Char">
    <w:name w:val="Título 4 Char"/>
    <w:link w:val="Ttulo4"/>
    <w:basedOn w:val="Fontepargpadro"/>
    <w:uiPriority w:val="9"/>
    <w:rPr>
      <w:b w:val="1"/>
      <w:sz w:val="28.0"/>
      <w:szCs w:val="28.0"/>
      <w:rFonts w:ascii="Calibri"/>
    </w:rPr>
  </w:style>
  <w:style w:type="character" w:customStyle="1" w:styleId="Ttulo5Char">
    <w:name w:val="Título 5 Char"/>
    <w:link w:val="Ttulo5"/>
    <w:basedOn w:val="Fontepargpadro"/>
    <w:uiPriority w:val="9"/>
    <w:rPr>
      <w:b w:val="1"/>
      <w:i w:val="1"/>
      <w:sz w:val="26.0"/>
      <w:szCs w:val="26.0"/>
      <w:rFonts w:ascii="Calibri"/>
    </w:rPr>
  </w:style>
  <w:style w:type="character" w:customStyle="1" w:styleId="Ttulo6Char">
    <w:name w:val="Título 6 Char"/>
    <w:link w:val="Ttulo6"/>
    <w:basedOn w:val="Fontepargpadro"/>
    <w:uiPriority w:val="9"/>
    <w:rPr>
      <w:b w:val="1"/>
      <w:rFonts w:ascii="Calibri"/>
    </w:rPr>
  </w:style>
  <w:style w:type="character" w:customStyle="1" w:styleId="Ttulo7Char">
    <w:name w:val="Título 7 Char"/>
    <w:link w:val="Ttulo7"/>
    <w:basedOn w:val="Fontepargpadro"/>
    <w:uiPriority w:val="9"/>
    <w:rPr>
      <w:sz w:val="24.0"/>
      <w:szCs w:val="24.0"/>
      <w:rFonts w:ascii="Calibri"/>
    </w:rPr>
  </w:style>
  <w:style w:type="character" w:customStyle="1" w:styleId="Ttulo8Char">
    <w:name w:val="Título 8 Char"/>
    <w:link w:val="Ttulo8"/>
    <w:basedOn w:val="Fontepargpadro"/>
    <w:uiPriority w:val="9"/>
    <w:rPr>
      <w:i w:val="1"/>
      <w:sz w:val="24.0"/>
      <w:szCs w:val="24.0"/>
      <w:rFonts w:ascii="Calibri"/>
    </w:rPr>
  </w:style>
  <w:style w:type="paragraph" w:styleId="Corpodetexto">
    <w:name w:val="Body Text"/>
    <w:link w:val="CorpodetextoChar"/>
    <w:basedOn w:val="Normal"/>
    <w:uiPriority w:val="99"/>
    <w:rPr>
      <w:sz w:val="24.0"/>
      <w:rFonts w:ascii="Arial" w:hAnsi="Arial"/>
    </w:rPr>
    <w:pPr>
      <w:jc w:val="both"/>
    </w:pPr>
  </w:style>
  <w:style w:type="character" w:customStyle="1" w:styleId="CorpodetextoChar">
    <w:name w:val="Corpo de texto Char"/>
    <w:link w:val="Corpodetexto"/>
    <w:basedOn w:val="Fontepargpadro"/>
    <w:uiPriority w:val="99"/>
    <w:rPr>
      <w:sz w:val="20.0"/>
      <w:szCs w:val="20.0"/>
    </w:rPr>
  </w:style>
  <w:style w:type="paragraph" w:styleId="Recuodecorpodetexto">
    <w:name w:val="Body Text Indent"/>
    <w:link w:val="RecuodecorpodetextoChar"/>
    <w:basedOn w:val="Normal"/>
    <w:uiPriority w:val="99"/>
    <w:rPr>
      <w:b w:val="1"/>
      <w:u w:val="single"/>
      <w:sz w:val="24.0"/>
      <w:rFonts w:ascii="Arial" w:hAnsi="Arial"/>
    </w:rPr>
    <w:pPr>
      <w:ind w:left="360"/>
    </w:pPr>
  </w:style>
  <w:style w:type="character" w:customStyle="1" w:styleId="RecuodecorpodetextoChar">
    <w:name w:val="Recuo de corpo de texto Char"/>
    <w:link w:val="Recuodecorpodetexto"/>
    <w:basedOn w:val="Fontepargpadro"/>
    <w:uiPriority w:val="99"/>
    <w:rPr>
      <w:sz w:val="20.0"/>
      <w:szCs w:val="20.0"/>
    </w:rPr>
  </w:style>
  <w:style w:type="paragraph" w:styleId="Recuodecorpodetexto2">
    <w:name w:val="Body Text Indent 2"/>
    <w:link w:val="Recuodecorpodetexto2Char"/>
    <w:basedOn w:val="Normal"/>
    <w:uiPriority w:val="99"/>
    <w:rPr>
      <w:sz w:val="24.0"/>
      <w:rFonts w:ascii="Arial" w:hAnsi="Arial"/>
    </w:rPr>
    <w:pPr>
      <w:ind w:left="360"/>
    </w:pPr>
  </w:style>
  <w:style w:type="character" w:customStyle="1" w:styleId="Recuodecorpodetexto2Char">
    <w:name w:val="Recuo de corpo de texto 2 Char"/>
    <w:link w:val="Recuodecorpodetexto2"/>
    <w:basedOn w:val="Fontepargpadro"/>
    <w:uiPriority w:val="99"/>
    <w:rPr>
      <w:sz w:val="20.0"/>
      <w:szCs w:val="20.0"/>
    </w:rPr>
  </w:style>
  <w:style w:type="paragraph" w:customStyle="1" w:styleId="Arial">
    <w:name w:val="Arial"/>
    <w:basedOn w:val="Normal"/>
    <w:uiPriority w:val="99"/>
    <w:rPr>
      <w:sz w:val="24.0"/>
      <w:szCs w:val="24.0"/>
      <w:rFonts w:ascii="Arial" w:cs="Arial" w:hAnsi="Arial"/>
    </w:rPr>
    <w:pPr>
      <w:jc w:val="both"/>
      <w:keepLines w:val="true"/>
      <w:tabs>
        <w:tab w:val="left" w:pos="1418"/>
      </w:tabs>
    </w:pPr>
  </w:style>
  <w:style w:type="paragraph" w:styleId="Rodap">
    <w:name w:val="footer"/>
    <w:link w:val="RodapChar"/>
    <w:basedOn w:val="Normal"/>
    <w:uiPriority w:val="99"/>
    <w:rPr>
      <w:sz w:val="24.0"/>
      <w:szCs w:val="24.0"/>
    </w:rPr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basedOn w:val="Fontepargpadro"/>
    <w:uiPriority w:val="99"/>
    <w:rPr>
      <w:sz w:val="24.0"/>
      <w:szCs w:val="24.0"/>
      <w:rFonts w:cs="Times New Roman"/>
    </w:r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  <w:style w:type="character" w:styleId="nfase">
    <w:name w:val="Emphasis"/>
    <w:basedOn w:val="Fontepargpadro"/>
    <w:uiPriority w:val="99"/>
    <w:qFormat/>
    <w:rPr>
      <w:i w:val="1"/>
      <w:rFonts w:cs="Times New Roman"/>
    </w:rPr>
  </w:style>
  <w:style w:type="character" w:customStyle="1" w:styleId="apple-style-span">
    <w:name w:val="apple-style-span"/>
    <w:basedOn w:val="Fontepargpadro"/>
    <w:uiPriority w:val="99"/>
    <w:rPr>
      <w:rFonts w:cs="Times New Roman"/>
    </w:rPr>
  </w:style>
  <w:style w:type="paragraph" w:styleId="PargrafodaLista">
    <w:name w:val="List Paragraph"/>
    <w:basedOn w:val="Normal"/>
    <w:uiPriority w:val="39"/>
    <w:qFormat/>
    <w:rPr>
      <w:sz w:val="24.0"/>
      <w:szCs w:val="24.0"/>
    </w:rPr>
    <w:pPr>
      <w:contextualSpacing w:val="true"/>
      <w:ind w:left="720"/>
    </w:pPr>
  </w:style>
  <w:style w:type="paragraph" w:styleId="Corpodetexto2">
    <w:name w:val="Body Text 2"/>
    <w:link w:val="Corpodetexto2Char"/>
    <w:basedOn w:val="Normal"/>
    <w:uiPriority w:val="99"/>
    <w:pPr>
      <w:spacing w:after="120" w:line="480" w:lineRule="auto"/>
    </w:pPr>
  </w:style>
  <w:style w:type="character" w:customStyle="1" w:styleId="Corpodetexto2Char">
    <w:name w:val="Corpo de texto 2 Char"/>
    <w:link w:val="Corpodetexto2"/>
    <w:basedOn w:val="Fontepargpadro"/>
    <w:uiPriority w:val="99"/>
    <w:rPr>
      <w:rFonts w:cs="Times New Roman"/>
    </w:r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c761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Júlio Sérgio Bello</dc:creator>
  <cp:keywords/>
  <dc:description/>
  <cp:lastModifiedBy>PC02</cp:lastModifiedBy>
  <cp:revision>2</cp:revision>
  <dcterms:created xsi:type="dcterms:W3CDTF">2016-01-25T20:57:00Z</dcterms:created>
  <dcterms:modified xsi:type="dcterms:W3CDTF">2016-01-25T20:57:00Z</dcterms:modified>
</cp:coreProperties>
</file>