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AFF" w:rsidRPr="004E2B8A" w:rsidRDefault="003A6237" w:rsidP="00335A47">
      <w:pPr>
        <w:spacing w:line="360" w:lineRule="auto"/>
        <w:rPr>
          <w:rFonts w:ascii="Verdana" w:hAnsi="Verdana"/>
          <w:color w:val="auto"/>
          <w:sz w:val="40"/>
          <w:szCs w:val="40"/>
        </w:rPr>
      </w:pPr>
      <w:r w:rsidRPr="004E2B8A">
        <w:rPr>
          <w:rFonts w:ascii="Verdana" w:hAnsi="Verdana"/>
          <w:color w:val="auto"/>
          <w:sz w:val="40"/>
          <w:szCs w:val="40"/>
        </w:rPr>
        <w:t xml:space="preserve">Karla Graziela </w:t>
      </w:r>
      <w:proofErr w:type="spellStart"/>
      <w:r w:rsidRPr="004E2B8A">
        <w:rPr>
          <w:rFonts w:ascii="Verdana" w:hAnsi="Verdana"/>
          <w:color w:val="auto"/>
          <w:sz w:val="40"/>
          <w:szCs w:val="40"/>
        </w:rPr>
        <w:t>Behnke</w:t>
      </w:r>
      <w:proofErr w:type="spellEnd"/>
      <w:r w:rsidRPr="004E2B8A">
        <w:rPr>
          <w:rFonts w:ascii="Verdana" w:hAnsi="Verdana"/>
          <w:color w:val="auto"/>
          <w:sz w:val="40"/>
          <w:szCs w:val="40"/>
        </w:rPr>
        <w:t xml:space="preserve"> Sagaz</w:t>
      </w:r>
    </w:p>
    <w:p w:rsidR="00C67AFF" w:rsidRPr="004E2B8A" w:rsidRDefault="00C67AFF" w:rsidP="00335A47">
      <w:pPr>
        <w:spacing w:after="0" w:line="360" w:lineRule="auto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</w:rPr>
        <w:t xml:space="preserve">Telefone: </w:t>
      </w:r>
      <w:r w:rsidR="00F504E2" w:rsidRPr="004E2B8A">
        <w:rPr>
          <w:rFonts w:ascii="Verdana" w:hAnsi="Verdana"/>
          <w:color w:val="auto"/>
        </w:rPr>
        <w:t>(4</w:t>
      </w:r>
      <w:r w:rsidR="003A6237" w:rsidRPr="004E2B8A">
        <w:rPr>
          <w:rFonts w:ascii="Verdana" w:hAnsi="Verdana"/>
          <w:color w:val="auto"/>
        </w:rPr>
        <w:t>7</w:t>
      </w:r>
      <w:r w:rsidR="00F504E2" w:rsidRPr="004E2B8A">
        <w:rPr>
          <w:rFonts w:ascii="Verdana" w:hAnsi="Verdana"/>
          <w:color w:val="auto"/>
        </w:rPr>
        <w:t xml:space="preserve">) </w:t>
      </w:r>
      <w:r w:rsidR="00D51829">
        <w:rPr>
          <w:rFonts w:ascii="Verdana" w:hAnsi="Verdana"/>
          <w:color w:val="auto"/>
        </w:rPr>
        <w:t>9</w:t>
      </w:r>
      <w:r w:rsidR="003A6237" w:rsidRPr="004E2B8A">
        <w:rPr>
          <w:rFonts w:ascii="Verdana" w:hAnsi="Verdana"/>
          <w:color w:val="auto"/>
        </w:rPr>
        <w:t>9732-5508</w:t>
      </w:r>
    </w:p>
    <w:p w:rsidR="00C67AFF" w:rsidRPr="004E2B8A" w:rsidRDefault="00C67AFF" w:rsidP="006D44F9">
      <w:pPr>
        <w:spacing w:after="0" w:line="240" w:lineRule="auto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</w:rPr>
        <w:t xml:space="preserve">E-mail: </w:t>
      </w:r>
      <w:r w:rsidR="003A6237" w:rsidRPr="004E2B8A">
        <w:rPr>
          <w:rFonts w:ascii="Verdana" w:hAnsi="Verdana"/>
          <w:color w:val="auto"/>
        </w:rPr>
        <w:t>karlasagaz@gmail.com</w:t>
      </w:r>
      <w:r w:rsidRPr="004E2B8A">
        <w:rPr>
          <w:rFonts w:ascii="Verdana" w:hAnsi="Verdana"/>
          <w:color w:val="auto"/>
        </w:rPr>
        <w:br/>
      </w:r>
    </w:p>
    <w:p w:rsidR="0086442C" w:rsidRPr="004E2B8A" w:rsidRDefault="0086442C" w:rsidP="006D44F9">
      <w:pPr>
        <w:spacing w:after="0" w:line="240" w:lineRule="auto"/>
        <w:rPr>
          <w:rFonts w:ascii="Verdana" w:hAnsi="Verdana"/>
          <w:color w:val="auto"/>
        </w:rPr>
      </w:pPr>
    </w:p>
    <w:p w:rsidR="00C67AFF" w:rsidRPr="004E2B8A" w:rsidRDefault="00C67AFF" w:rsidP="00335A47">
      <w:pPr>
        <w:pStyle w:val="Seo"/>
        <w:spacing w:line="360" w:lineRule="auto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</w:rPr>
        <w:t>objetivo</w:t>
      </w:r>
    </w:p>
    <w:p w:rsidR="00C67AFF" w:rsidRPr="004E2B8A" w:rsidRDefault="002503BD" w:rsidP="00335A47">
      <w:pPr>
        <w:pStyle w:val="Seo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2018A" wp14:editId="7EE1E38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8890" t="9525" r="10160" b="952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102A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.3pt;margin-top:6.05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" strokecolor="#b9bec7" strokeweight="1pt">
                <w10:wrap anchorx="margin"/>
              </v:shape>
            </w:pict>
          </mc:Fallback>
        </mc:AlternateContent>
      </w:r>
    </w:p>
    <w:p w:rsidR="00AB34BA" w:rsidRPr="004E2B8A" w:rsidRDefault="0042325F" w:rsidP="00335A47">
      <w:pPr>
        <w:spacing w:line="360" w:lineRule="auto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</w:rPr>
        <w:t xml:space="preserve">Oportunidade nas áreas relacionadas </w:t>
      </w:r>
      <w:r w:rsidR="00C8300F" w:rsidRPr="004E2B8A">
        <w:rPr>
          <w:rFonts w:ascii="Verdana" w:hAnsi="Verdana"/>
          <w:color w:val="auto"/>
        </w:rPr>
        <w:t>à</w:t>
      </w:r>
      <w:r w:rsidR="00AB34BA" w:rsidRPr="004E2B8A">
        <w:rPr>
          <w:rFonts w:ascii="Verdana" w:hAnsi="Verdana"/>
          <w:color w:val="auto"/>
        </w:rPr>
        <w:t>:</w:t>
      </w:r>
    </w:p>
    <w:p w:rsidR="008B3C3C" w:rsidRPr="004E2B8A" w:rsidRDefault="003A6237" w:rsidP="00443363">
      <w:pPr>
        <w:pStyle w:val="PargrafodaLista"/>
        <w:numPr>
          <w:ilvl w:val="0"/>
          <w:numId w:val="2"/>
        </w:numPr>
        <w:spacing w:line="360" w:lineRule="auto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</w:rPr>
        <w:t>Financeiro</w:t>
      </w:r>
      <w:r w:rsidR="00036B5F" w:rsidRPr="004E2B8A">
        <w:rPr>
          <w:rFonts w:ascii="Verdana" w:hAnsi="Verdana"/>
          <w:color w:val="auto"/>
        </w:rPr>
        <w:t xml:space="preserve"> / </w:t>
      </w:r>
      <w:r w:rsidRPr="004E2B8A">
        <w:rPr>
          <w:rFonts w:ascii="Verdana" w:hAnsi="Verdana"/>
          <w:color w:val="auto"/>
        </w:rPr>
        <w:t>Faturamento</w:t>
      </w:r>
      <w:r w:rsidR="00036B5F" w:rsidRPr="004E2B8A">
        <w:rPr>
          <w:rFonts w:ascii="Verdana" w:hAnsi="Verdana"/>
          <w:color w:val="auto"/>
        </w:rPr>
        <w:t xml:space="preserve"> / </w:t>
      </w:r>
      <w:r w:rsidR="00C81EAE">
        <w:rPr>
          <w:rFonts w:ascii="Verdana" w:hAnsi="Verdana"/>
          <w:color w:val="auto"/>
        </w:rPr>
        <w:t xml:space="preserve">Recursos Humanos / </w:t>
      </w:r>
      <w:r w:rsidR="0089788A">
        <w:rPr>
          <w:rFonts w:ascii="Verdana" w:hAnsi="Verdana"/>
          <w:color w:val="auto"/>
        </w:rPr>
        <w:t>Administrativo</w:t>
      </w:r>
    </w:p>
    <w:p w:rsidR="00BB36C2" w:rsidRPr="004E2B8A" w:rsidRDefault="00BB36C2" w:rsidP="00335A47">
      <w:pPr>
        <w:pStyle w:val="Seo"/>
        <w:spacing w:line="360" w:lineRule="auto"/>
        <w:rPr>
          <w:rFonts w:ascii="Verdana" w:hAnsi="Verdana"/>
          <w:color w:val="auto"/>
          <w:sz w:val="8"/>
          <w:szCs w:val="8"/>
        </w:rPr>
      </w:pPr>
    </w:p>
    <w:p w:rsidR="002D4C43" w:rsidRDefault="002D4C43" w:rsidP="00335A47">
      <w:pPr>
        <w:pStyle w:val="Seo"/>
        <w:spacing w:line="360" w:lineRule="auto"/>
        <w:rPr>
          <w:rFonts w:ascii="Verdana" w:hAnsi="Verdana"/>
          <w:color w:val="auto"/>
        </w:rPr>
      </w:pPr>
    </w:p>
    <w:p w:rsidR="00C67AFF" w:rsidRPr="004E2B8A" w:rsidRDefault="00C67AFF" w:rsidP="00335A47">
      <w:pPr>
        <w:pStyle w:val="Seo"/>
        <w:spacing w:line="360" w:lineRule="auto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</w:rPr>
        <w:t>FORMAÇÃO</w:t>
      </w:r>
    </w:p>
    <w:p w:rsidR="00C67AFF" w:rsidRPr="004E2B8A" w:rsidRDefault="002503BD" w:rsidP="00335A47">
      <w:pPr>
        <w:pStyle w:val="Seo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35896" wp14:editId="3ECA4D88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8890" t="6350" r="10160" b="1270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3BAC8" id="AutoShape 8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poRzqCMCAAA8BAAADgAAAAAAAAAAAAAAAAAuAgAAZHJzL2Uyb0RvYy54bWxQ&#10;SwECLQAUAAYACAAAACEAs0s0R9sAAAAGAQAADwAAAAAAAAAAAAAAAAB9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C67AFF" w:rsidRPr="004E2B8A" w:rsidRDefault="00357F7D" w:rsidP="009A404F">
      <w:pPr>
        <w:pStyle w:val="PargrafodaLista"/>
        <w:numPr>
          <w:ilvl w:val="0"/>
          <w:numId w:val="1"/>
        </w:numPr>
        <w:spacing w:after="120" w:line="360" w:lineRule="auto"/>
        <w:ind w:left="284" w:hanging="284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</w:rPr>
        <w:t>2</w:t>
      </w:r>
      <w:r w:rsidR="003A6237" w:rsidRPr="004E2B8A">
        <w:rPr>
          <w:rFonts w:ascii="Verdana" w:hAnsi="Verdana"/>
          <w:color w:val="auto"/>
        </w:rPr>
        <w:t>003</w:t>
      </w:r>
      <w:r w:rsidRPr="004E2B8A">
        <w:rPr>
          <w:rFonts w:ascii="Verdana" w:hAnsi="Verdana"/>
          <w:color w:val="auto"/>
        </w:rPr>
        <w:t>–20</w:t>
      </w:r>
      <w:r w:rsidR="003A6237" w:rsidRPr="004E2B8A">
        <w:rPr>
          <w:rFonts w:ascii="Verdana" w:hAnsi="Verdana"/>
          <w:color w:val="auto"/>
        </w:rPr>
        <w:t>06</w:t>
      </w:r>
      <w:r w:rsidRPr="004E2B8A">
        <w:rPr>
          <w:rFonts w:ascii="Verdana" w:hAnsi="Verdana"/>
          <w:color w:val="auto"/>
        </w:rPr>
        <w:t xml:space="preserve"> – </w:t>
      </w:r>
      <w:r w:rsidR="003A6237" w:rsidRPr="004E2B8A">
        <w:rPr>
          <w:rFonts w:ascii="Verdana" w:hAnsi="Verdana"/>
          <w:color w:val="auto"/>
        </w:rPr>
        <w:t xml:space="preserve">FCJ – Faculdade Cenecista de Joinville </w:t>
      </w:r>
      <w:r w:rsidRPr="004E2B8A">
        <w:rPr>
          <w:rFonts w:ascii="Verdana" w:hAnsi="Verdana"/>
          <w:color w:val="auto"/>
        </w:rPr>
        <w:t>–</w:t>
      </w:r>
      <w:r w:rsidR="003A6237" w:rsidRPr="004E2B8A">
        <w:rPr>
          <w:rFonts w:ascii="Verdana" w:hAnsi="Verdana"/>
          <w:color w:val="auto"/>
        </w:rPr>
        <w:t xml:space="preserve"> Bacharel em Turismo</w:t>
      </w:r>
    </w:p>
    <w:p w:rsidR="002D4C43" w:rsidRDefault="002D4C43" w:rsidP="00335A47">
      <w:pPr>
        <w:pStyle w:val="Seo"/>
        <w:spacing w:line="360" w:lineRule="auto"/>
        <w:rPr>
          <w:rFonts w:ascii="Verdana" w:hAnsi="Verdana"/>
          <w:color w:val="auto"/>
        </w:rPr>
      </w:pPr>
    </w:p>
    <w:p w:rsidR="002D4C43" w:rsidRDefault="002D4C43" w:rsidP="00335A47">
      <w:pPr>
        <w:pStyle w:val="Seo"/>
        <w:spacing w:line="360" w:lineRule="auto"/>
        <w:rPr>
          <w:rFonts w:ascii="Verdana" w:hAnsi="Verdana"/>
          <w:color w:val="auto"/>
        </w:rPr>
      </w:pPr>
    </w:p>
    <w:p w:rsidR="00C67AFF" w:rsidRPr="004E2B8A" w:rsidRDefault="00C67AFF" w:rsidP="00335A47">
      <w:pPr>
        <w:pStyle w:val="Seo"/>
        <w:spacing w:line="360" w:lineRule="auto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</w:rPr>
        <w:t>EXPERIÊNCIA PROFISSIONAL</w:t>
      </w:r>
    </w:p>
    <w:p w:rsidR="00C67AFF" w:rsidRPr="004E2B8A" w:rsidRDefault="002503BD" w:rsidP="00335A47">
      <w:pPr>
        <w:pStyle w:val="Seo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D287B" wp14:editId="7DD6DADC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8890" t="14605" r="10160" b="1397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410D1" id="AutoShape 9" o:spid="_x0000_s1026" type="#_x0000_t32" style="position:absolute;margin-left:.3pt;margin-top:10.7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CAz1MSMCAAA8BAAADgAAAAAAAAAAAAAAAAAuAgAAZHJzL2Uyb0RvYy54bWxQ&#10;SwECLQAUAAYACAAAACEAs0s0R9sAAAAGAQAADwAAAAAAAAAAAAAAAAB9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357F7D" w:rsidRPr="0089788A" w:rsidRDefault="003A6237" w:rsidP="00335A47">
      <w:pPr>
        <w:pStyle w:val="PargrafodaLista"/>
        <w:numPr>
          <w:ilvl w:val="0"/>
          <w:numId w:val="1"/>
        </w:numPr>
        <w:spacing w:after="120" w:line="360" w:lineRule="auto"/>
        <w:ind w:left="284" w:hanging="284"/>
        <w:rPr>
          <w:rFonts w:ascii="Verdana" w:hAnsi="Verdana"/>
          <w:b/>
          <w:color w:val="auto"/>
        </w:rPr>
      </w:pPr>
      <w:r w:rsidRPr="0089788A">
        <w:rPr>
          <w:rFonts w:ascii="Verdana" w:hAnsi="Verdana"/>
          <w:b/>
          <w:color w:val="auto"/>
        </w:rPr>
        <w:t>09</w:t>
      </w:r>
      <w:r w:rsidR="00C974FE" w:rsidRPr="0089788A">
        <w:rPr>
          <w:rFonts w:ascii="Verdana" w:hAnsi="Verdana"/>
          <w:b/>
          <w:color w:val="auto"/>
        </w:rPr>
        <w:t>/</w:t>
      </w:r>
      <w:r w:rsidR="00357F7D" w:rsidRPr="0089788A">
        <w:rPr>
          <w:rFonts w:ascii="Verdana" w:hAnsi="Verdana"/>
          <w:b/>
          <w:color w:val="auto"/>
        </w:rPr>
        <w:t>201</w:t>
      </w:r>
      <w:r w:rsidRPr="0089788A">
        <w:rPr>
          <w:rFonts w:ascii="Verdana" w:hAnsi="Verdana"/>
          <w:b/>
          <w:color w:val="auto"/>
        </w:rPr>
        <w:t xml:space="preserve">3 </w:t>
      </w:r>
      <w:r w:rsidR="000B471E" w:rsidRPr="0089788A">
        <w:rPr>
          <w:rFonts w:ascii="Verdana" w:hAnsi="Verdana"/>
          <w:b/>
          <w:color w:val="auto"/>
        </w:rPr>
        <w:t>–</w:t>
      </w:r>
      <w:r w:rsidRPr="0089788A">
        <w:rPr>
          <w:rFonts w:ascii="Verdana" w:hAnsi="Verdana"/>
          <w:b/>
          <w:color w:val="auto"/>
        </w:rPr>
        <w:t xml:space="preserve"> </w:t>
      </w:r>
      <w:r w:rsidR="00C81EAE">
        <w:rPr>
          <w:rFonts w:ascii="Verdana" w:hAnsi="Verdana"/>
          <w:b/>
          <w:color w:val="auto"/>
        </w:rPr>
        <w:t>09/2016</w:t>
      </w:r>
      <w:r w:rsidR="00357F7D" w:rsidRPr="0089788A">
        <w:rPr>
          <w:rFonts w:ascii="Verdana" w:hAnsi="Verdana"/>
          <w:b/>
          <w:color w:val="auto"/>
        </w:rPr>
        <w:t xml:space="preserve"> – </w:t>
      </w:r>
      <w:proofErr w:type="spellStart"/>
      <w:r w:rsidRPr="0089788A">
        <w:rPr>
          <w:rFonts w:ascii="Verdana" w:hAnsi="Verdana"/>
          <w:b/>
          <w:color w:val="auto"/>
        </w:rPr>
        <w:t>Ycatu</w:t>
      </w:r>
      <w:proofErr w:type="spellEnd"/>
      <w:r w:rsidRPr="0089788A">
        <w:rPr>
          <w:rFonts w:ascii="Verdana" w:hAnsi="Verdana"/>
          <w:b/>
          <w:color w:val="auto"/>
        </w:rPr>
        <w:t xml:space="preserve"> Engenharia e Saneamento </w:t>
      </w:r>
      <w:proofErr w:type="spellStart"/>
      <w:r w:rsidRPr="0089788A">
        <w:rPr>
          <w:rFonts w:ascii="Verdana" w:hAnsi="Verdana"/>
          <w:b/>
          <w:color w:val="auto"/>
        </w:rPr>
        <w:t>Ltda</w:t>
      </w:r>
      <w:proofErr w:type="spellEnd"/>
    </w:p>
    <w:p w:rsidR="00357F7D" w:rsidRPr="0089788A" w:rsidRDefault="00357F7D" w:rsidP="00036B5F">
      <w:pPr>
        <w:pStyle w:val="PargrafodaLista"/>
        <w:spacing w:after="120" w:line="360" w:lineRule="auto"/>
        <w:ind w:left="76"/>
        <w:rPr>
          <w:rFonts w:ascii="Verdana" w:hAnsi="Verdana"/>
          <w:color w:val="auto"/>
        </w:rPr>
      </w:pPr>
      <w:r w:rsidRPr="0089788A">
        <w:rPr>
          <w:rFonts w:ascii="Verdana" w:hAnsi="Verdana"/>
          <w:color w:val="auto"/>
        </w:rPr>
        <w:t xml:space="preserve">Cargo: </w:t>
      </w:r>
      <w:r w:rsidR="003A6237" w:rsidRPr="0089788A">
        <w:rPr>
          <w:rFonts w:ascii="Verdana" w:hAnsi="Verdana"/>
          <w:color w:val="auto"/>
        </w:rPr>
        <w:t>Analista Financeiro</w:t>
      </w:r>
    </w:p>
    <w:p w:rsidR="00036B5F" w:rsidRPr="004E2B8A" w:rsidRDefault="003A6237" w:rsidP="002D4C43">
      <w:pPr>
        <w:spacing w:after="0" w:line="360" w:lineRule="auto"/>
        <w:contextualSpacing/>
        <w:jc w:val="both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  <w:u w:val="single"/>
        </w:rPr>
        <w:t>Co</w:t>
      </w:r>
      <w:r w:rsidR="00AB5E56" w:rsidRPr="004E2B8A">
        <w:rPr>
          <w:rFonts w:ascii="Verdana" w:hAnsi="Verdana"/>
          <w:color w:val="auto"/>
          <w:u w:val="single"/>
        </w:rPr>
        <w:t>ntas a pagar e contas a receber</w:t>
      </w:r>
      <w:r w:rsidR="00AB5E56" w:rsidRPr="004E2B8A">
        <w:rPr>
          <w:rFonts w:ascii="Verdana" w:hAnsi="Verdana"/>
          <w:color w:val="auto"/>
        </w:rPr>
        <w:t xml:space="preserve">: </w:t>
      </w:r>
      <w:r w:rsidR="002017EC" w:rsidRPr="004E2B8A">
        <w:rPr>
          <w:rFonts w:ascii="Verdana" w:hAnsi="Verdana"/>
          <w:color w:val="auto"/>
        </w:rPr>
        <w:t>Rotinas diárias de l</w:t>
      </w:r>
      <w:r w:rsidR="00AB5E56" w:rsidRPr="004E2B8A">
        <w:rPr>
          <w:rFonts w:ascii="Verdana" w:hAnsi="Verdana"/>
          <w:color w:val="auto"/>
        </w:rPr>
        <w:t>ançamentos</w:t>
      </w:r>
      <w:r w:rsidR="002017EC" w:rsidRPr="004E2B8A">
        <w:rPr>
          <w:rFonts w:ascii="Verdana" w:hAnsi="Verdana"/>
          <w:color w:val="auto"/>
        </w:rPr>
        <w:t xml:space="preserve">, </w:t>
      </w:r>
      <w:r w:rsidRPr="004E2B8A">
        <w:rPr>
          <w:rFonts w:ascii="Verdana" w:hAnsi="Verdana"/>
          <w:color w:val="auto"/>
        </w:rPr>
        <w:t>pagamentos e recebimentos</w:t>
      </w:r>
      <w:r w:rsidR="002017EC" w:rsidRPr="004E2B8A">
        <w:rPr>
          <w:rFonts w:ascii="Verdana" w:hAnsi="Verdana"/>
          <w:color w:val="auto"/>
        </w:rPr>
        <w:t>. Responsável pelo acesso e</w:t>
      </w:r>
      <w:r w:rsidRPr="004E2B8A">
        <w:rPr>
          <w:rFonts w:ascii="Verdana" w:hAnsi="Verdana"/>
          <w:color w:val="auto"/>
        </w:rPr>
        <w:t xml:space="preserve"> manutenção </w:t>
      </w:r>
      <w:r w:rsidR="002017EC" w:rsidRPr="004E2B8A">
        <w:rPr>
          <w:rFonts w:ascii="Verdana" w:hAnsi="Verdana"/>
          <w:color w:val="auto"/>
        </w:rPr>
        <w:t>d</w:t>
      </w:r>
      <w:r w:rsidRPr="004E2B8A">
        <w:rPr>
          <w:rFonts w:ascii="Verdana" w:hAnsi="Verdana"/>
          <w:color w:val="auto"/>
        </w:rPr>
        <w:t>as contas bancárias</w:t>
      </w:r>
      <w:r w:rsidR="002017EC" w:rsidRPr="004E2B8A">
        <w:rPr>
          <w:rFonts w:ascii="Verdana" w:hAnsi="Verdana"/>
          <w:color w:val="auto"/>
        </w:rPr>
        <w:t>. Emissão, alteração e baixa de boletos. Domínio em diversos sistemas bancários. Desenvolvimento de relatórios e fluxo de caixa. Responsável por consolidar os lançamentos diários para efetuar o fechamento mensal. Conhecimento em conciliação bancária bem como rotinas de tesouraria.</w:t>
      </w:r>
      <w:r w:rsidR="00036B5F" w:rsidRPr="004E2B8A">
        <w:rPr>
          <w:rFonts w:ascii="Verdana" w:hAnsi="Verdana"/>
          <w:color w:val="auto"/>
        </w:rPr>
        <w:t xml:space="preserve"> </w:t>
      </w:r>
    </w:p>
    <w:p w:rsidR="00036B5F" w:rsidRPr="004E2B8A" w:rsidRDefault="003A6237" w:rsidP="002D4C43">
      <w:pPr>
        <w:spacing w:after="0" w:line="360" w:lineRule="auto"/>
        <w:contextualSpacing/>
        <w:jc w:val="both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  <w:u w:val="single"/>
        </w:rPr>
        <w:t>Faturamento</w:t>
      </w:r>
      <w:r w:rsidR="002017EC" w:rsidRPr="004E2B8A">
        <w:rPr>
          <w:rFonts w:ascii="Verdana" w:hAnsi="Verdana"/>
          <w:color w:val="auto"/>
        </w:rPr>
        <w:t xml:space="preserve">: </w:t>
      </w:r>
      <w:r w:rsidR="00036B5F" w:rsidRPr="004E2B8A">
        <w:rPr>
          <w:rFonts w:ascii="Verdana" w:hAnsi="Verdana"/>
          <w:color w:val="auto"/>
        </w:rPr>
        <w:t>E</w:t>
      </w:r>
      <w:r w:rsidR="002017EC" w:rsidRPr="004E2B8A">
        <w:rPr>
          <w:rFonts w:ascii="Verdana" w:hAnsi="Verdana"/>
          <w:color w:val="auto"/>
        </w:rPr>
        <w:t>missão de notas de serviços e equipamentos, conferindo as retenções de INSS, ISS, PIS, CONFINS, CSLL, IR, ICMS. Su</w:t>
      </w:r>
      <w:r w:rsidR="0086442C" w:rsidRPr="004E2B8A">
        <w:rPr>
          <w:rFonts w:ascii="Verdana" w:hAnsi="Verdana"/>
          <w:color w:val="auto"/>
        </w:rPr>
        <w:t>pervisionar os lançamentos de notas fiscais</w:t>
      </w:r>
      <w:r w:rsidR="0089788A">
        <w:rPr>
          <w:rFonts w:ascii="Verdana" w:hAnsi="Verdana"/>
          <w:color w:val="auto"/>
        </w:rPr>
        <w:t xml:space="preserve"> eletrônicas, bem como as manutenções dos contratos vigentes</w:t>
      </w:r>
      <w:r w:rsidR="002017EC" w:rsidRPr="004E2B8A">
        <w:rPr>
          <w:rFonts w:ascii="Verdana" w:hAnsi="Verdana"/>
          <w:color w:val="auto"/>
        </w:rPr>
        <w:t>.</w:t>
      </w:r>
      <w:r w:rsidR="00036B5F" w:rsidRPr="004E2B8A">
        <w:rPr>
          <w:rFonts w:ascii="Verdana" w:hAnsi="Verdana"/>
          <w:color w:val="auto"/>
        </w:rPr>
        <w:t xml:space="preserve"> </w:t>
      </w:r>
    </w:p>
    <w:p w:rsidR="00036B5F" w:rsidRPr="004E2B8A" w:rsidRDefault="003A6237" w:rsidP="002D4C43">
      <w:pPr>
        <w:spacing w:after="0" w:line="360" w:lineRule="auto"/>
        <w:contextualSpacing/>
        <w:jc w:val="both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  <w:u w:val="single"/>
        </w:rPr>
        <w:t>RH</w:t>
      </w:r>
      <w:r w:rsidR="00036B5F" w:rsidRPr="004E2B8A">
        <w:rPr>
          <w:rFonts w:ascii="Verdana" w:hAnsi="Verdana"/>
          <w:color w:val="auto"/>
          <w:u w:val="single"/>
        </w:rPr>
        <w:t>:</w:t>
      </w:r>
      <w:r w:rsidR="0086442C" w:rsidRPr="004E2B8A">
        <w:rPr>
          <w:rFonts w:ascii="Verdana" w:hAnsi="Verdana"/>
          <w:color w:val="auto"/>
        </w:rPr>
        <w:t xml:space="preserve"> C</w:t>
      </w:r>
      <w:r w:rsidR="00036B5F" w:rsidRPr="004E2B8A">
        <w:rPr>
          <w:rFonts w:ascii="Verdana" w:hAnsi="Verdana"/>
          <w:color w:val="auto"/>
        </w:rPr>
        <w:t>ontratação e registro de funcionários. Controle do cartão ponto.</w:t>
      </w:r>
      <w:r w:rsidR="004E2B8A" w:rsidRPr="004E2B8A">
        <w:rPr>
          <w:rFonts w:ascii="Verdana" w:hAnsi="Verdana"/>
          <w:color w:val="auto"/>
        </w:rPr>
        <w:t xml:space="preserve"> </w:t>
      </w:r>
      <w:r w:rsidR="004E2B8A" w:rsidRPr="004E2B8A">
        <w:rPr>
          <w:rFonts w:ascii="Verdana" w:hAnsi="Verdana"/>
          <w:color w:val="auto"/>
          <w:shd w:val="clear" w:color="auto" w:fill="FFFFFF"/>
        </w:rPr>
        <w:t>Cadastr</w:t>
      </w:r>
      <w:r w:rsidR="0089788A">
        <w:rPr>
          <w:rFonts w:ascii="Verdana" w:hAnsi="Verdana"/>
          <w:color w:val="auto"/>
          <w:shd w:val="clear" w:color="auto" w:fill="FFFFFF"/>
        </w:rPr>
        <w:t>o</w:t>
      </w:r>
      <w:r w:rsidR="004E2B8A" w:rsidRPr="004E2B8A">
        <w:rPr>
          <w:rFonts w:ascii="Verdana" w:hAnsi="Verdana"/>
          <w:color w:val="auto"/>
          <w:shd w:val="clear" w:color="auto" w:fill="FFFFFF"/>
        </w:rPr>
        <w:t xml:space="preserve">, </w:t>
      </w:r>
      <w:r w:rsidR="0089788A">
        <w:rPr>
          <w:rFonts w:ascii="Verdana" w:hAnsi="Verdana"/>
          <w:color w:val="auto"/>
          <w:shd w:val="clear" w:color="auto" w:fill="FFFFFF"/>
        </w:rPr>
        <w:t>i</w:t>
      </w:r>
      <w:r w:rsidR="004E2B8A" w:rsidRPr="004E2B8A">
        <w:rPr>
          <w:rFonts w:ascii="Verdana" w:hAnsi="Verdana"/>
          <w:color w:val="auto"/>
          <w:shd w:val="clear" w:color="auto" w:fill="FFFFFF"/>
        </w:rPr>
        <w:t>mporta</w:t>
      </w:r>
      <w:r w:rsidR="0089788A">
        <w:rPr>
          <w:rFonts w:ascii="Verdana" w:hAnsi="Verdana"/>
          <w:color w:val="auto"/>
          <w:shd w:val="clear" w:color="auto" w:fill="FFFFFF"/>
        </w:rPr>
        <w:t>ção de</w:t>
      </w:r>
      <w:r w:rsidR="004E2B8A" w:rsidRPr="004E2B8A">
        <w:rPr>
          <w:rFonts w:ascii="Verdana" w:hAnsi="Verdana"/>
          <w:color w:val="auto"/>
          <w:shd w:val="clear" w:color="auto" w:fill="FFFFFF"/>
        </w:rPr>
        <w:t xml:space="preserve"> arquivo, apur</w:t>
      </w:r>
      <w:r w:rsidR="0089788A">
        <w:rPr>
          <w:rFonts w:ascii="Verdana" w:hAnsi="Verdana"/>
          <w:color w:val="auto"/>
          <w:shd w:val="clear" w:color="auto" w:fill="FFFFFF"/>
        </w:rPr>
        <w:t>ação de batidas</w:t>
      </w:r>
      <w:r w:rsidR="004E2B8A" w:rsidRPr="004E2B8A">
        <w:rPr>
          <w:rFonts w:ascii="Verdana" w:hAnsi="Verdana"/>
          <w:color w:val="auto"/>
          <w:shd w:val="clear" w:color="auto" w:fill="FFFFFF"/>
        </w:rPr>
        <w:t xml:space="preserve">, </w:t>
      </w:r>
      <w:r w:rsidR="0089788A" w:rsidRPr="004E2B8A">
        <w:rPr>
          <w:rFonts w:ascii="Verdana" w:hAnsi="Verdana"/>
          <w:color w:val="auto"/>
          <w:shd w:val="clear" w:color="auto" w:fill="FFFFFF"/>
        </w:rPr>
        <w:t>inclus</w:t>
      </w:r>
      <w:r w:rsidR="0089788A">
        <w:rPr>
          <w:rFonts w:ascii="Verdana" w:hAnsi="Verdana"/>
          <w:color w:val="auto"/>
          <w:shd w:val="clear" w:color="auto" w:fill="FFFFFF"/>
        </w:rPr>
        <w:t>ão de</w:t>
      </w:r>
      <w:r w:rsidR="004E2B8A" w:rsidRPr="004E2B8A">
        <w:rPr>
          <w:rFonts w:ascii="Verdana" w:hAnsi="Verdana"/>
          <w:color w:val="auto"/>
          <w:shd w:val="clear" w:color="auto" w:fill="FFFFFF"/>
        </w:rPr>
        <w:t xml:space="preserve"> atestados</w:t>
      </w:r>
      <w:r w:rsidR="0089788A">
        <w:rPr>
          <w:rFonts w:ascii="Verdana" w:hAnsi="Verdana"/>
          <w:color w:val="auto"/>
          <w:shd w:val="clear" w:color="auto" w:fill="FFFFFF"/>
        </w:rPr>
        <w:t xml:space="preserve"> e faltas. </w:t>
      </w:r>
      <w:r w:rsidR="00036B5F" w:rsidRPr="004E2B8A">
        <w:rPr>
          <w:rFonts w:ascii="Verdana" w:hAnsi="Verdana"/>
          <w:color w:val="auto"/>
        </w:rPr>
        <w:t>Rotinas</w:t>
      </w:r>
      <w:r w:rsidRPr="004E2B8A">
        <w:rPr>
          <w:rFonts w:ascii="Verdana" w:hAnsi="Verdana"/>
          <w:color w:val="auto"/>
        </w:rPr>
        <w:t xml:space="preserve"> de folha de pagamento</w:t>
      </w:r>
      <w:r w:rsidR="00036B5F" w:rsidRPr="004E2B8A">
        <w:rPr>
          <w:rFonts w:ascii="Verdana" w:hAnsi="Verdana"/>
          <w:color w:val="auto"/>
        </w:rPr>
        <w:t>.</w:t>
      </w:r>
      <w:r w:rsidR="004E2B8A" w:rsidRPr="004E2B8A">
        <w:rPr>
          <w:rFonts w:ascii="Verdana" w:hAnsi="Verdana"/>
          <w:color w:val="auto"/>
        </w:rPr>
        <w:t xml:space="preserve"> </w:t>
      </w:r>
      <w:r w:rsidR="004E2B8A" w:rsidRPr="004E2B8A">
        <w:rPr>
          <w:rFonts w:ascii="Verdana" w:hAnsi="Verdana"/>
          <w:color w:val="auto"/>
          <w:shd w:val="clear" w:color="auto" w:fill="FFFFFF"/>
        </w:rPr>
        <w:t>Lançar verbas na folha de pagamento, conferir a folha de pagamento.</w:t>
      </w:r>
      <w:r w:rsidR="00036B5F" w:rsidRPr="004E2B8A">
        <w:rPr>
          <w:rFonts w:ascii="Verdana" w:hAnsi="Verdana"/>
          <w:color w:val="auto"/>
        </w:rPr>
        <w:t xml:space="preserve"> Exames admissional e demissional. B</w:t>
      </w:r>
      <w:r w:rsidRPr="004E2B8A">
        <w:rPr>
          <w:rFonts w:ascii="Verdana" w:hAnsi="Verdana"/>
          <w:color w:val="auto"/>
        </w:rPr>
        <w:t>enefícios</w:t>
      </w:r>
      <w:r w:rsidR="00036B5F" w:rsidRPr="004E2B8A">
        <w:rPr>
          <w:rFonts w:ascii="Verdana" w:hAnsi="Verdana"/>
          <w:color w:val="auto"/>
        </w:rPr>
        <w:t xml:space="preserve"> (alimentação, plano de saúde, seguro de vida, transporte).</w:t>
      </w:r>
      <w:r w:rsidRPr="004E2B8A">
        <w:rPr>
          <w:rFonts w:ascii="Verdana" w:hAnsi="Verdana"/>
          <w:color w:val="auto"/>
        </w:rPr>
        <w:t xml:space="preserve"> </w:t>
      </w:r>
      <w:r w:rsidR="00036B5F" w:rsidRPr="004E2B8A">
        <w:rPr>
          <w:rFonts w:ascii="Verdana" w:hAnsi="Verdana"/>
          <w:color w:val="auto"/>
        </w:rPr>
        <w:t>Rescisões.</w:t>
      </w:r>
      <w:r w:rsidRPr="004E2B8A">
        <w:rPr>
          <w:rFonts w:ascii="Verdana" w:hAnsi="Verdana"/>
          <w:color w:val="auto"/>
        </w:rPr>
        <w:t xml:space="preserve"> </w:t>
      </w:r>
      <w:r w:rsidR="00036B5F" w:rsidRPr="004E2B8A">
        <w:rPr>
          <w:rFonts w:ascii="Verdana" w:hAnsi="Verdana"/>
          <w:color w:val="auto"/>
        </w:rPr>
        <w:t>Pagamento</w:t>
      </w:r>
      <w:r w:rsidRPr="004E2B8A">
        <w:rPr>
          <w:rFonts w:ascii="Verdana" w:hAnsi="Verdana"/>
          <w:color w:val="auto"/>
        </w:rPr>
        <w:t xml:space="preserve"> de salários.</w:t>
      </w:r>
      <w:r w:rsidR="0086442C" w:rsidRPr="004E2B8A">
        <w:rPr>
          <w:rFonts w:ascii="Verdana" w:hAnsi="Verdana"/>
          <w:color w:val="auto"/>
        </w:rPr>
        <w:t xml:space="preserve"> Férias. 13º salário. Anotações em carteiras de trabalho.</w:t>
      </w:r>
    </w:p>
    <w:p w:rsidR="00357F7D" w:rsidRDefault="005B3439" w:rsidP="002D4C43">
      <w:pPr>
        <w:spacing w:after="0" w:line="360" w:lineRule="auto"/>
        <w:contextualSpacing/>
        <w:jc w:val="both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</w:rPr>
        <w:t>Atendimento</w:t>
      </w:r>
      <w:r w:rsidR="00357F7D" w:rsidRPr="004E2B8A">
        <w:rPr>
          <w:rFonts w:ascii="Verdana" w:hAnsi="Verdana"/>
          <w:color w:val="auto"/>
        </w:rPr>
        <w:t xml:space="preserve"> ao</w:t>
      </w:r>
      <w:r w:rsidR="0086442C" w:rsidRPr="004E2B8A">
        <w:rPr>
          <w:rFonts w:ascii="Verdana" w:hAnsi="Verdana"/>
          <w:color w:val="auto"/>
        </w:rPr>
        <w:t>s</w:t>
      </w:r>
      <w:r w:rsidR="00357F7D" w:rsidRPr="004E2B8A">
        <w:rPr>
          <w:rFonts w:ascii="Verdana" w:hAnsi="Verdana"/>
          <w:color w:val="auto"/>
        </w:rPr>
        <w:t xml:space="preserve"> cliente</w:t>
      </w:r>
      <w:r w:rsidR="003A6237" w:rsidRPr="004E2B8A">
        <w:rPr>
          <w:rFonts w:ascii="Verdana" w:hAnsi="Verdana"/>
          <w:color w:val="auto"/>
        </w:rPr>
        <w:t>s e fornecedores</w:t>
      </w:r>
      <w:r w:rsidR="00357F7D" w:rsidRPr="004E2B8A">
        <w:rPr>
          <w:rFonts w:ascii="Verdana" w:hAnsi="Verdana"/>
          <w:color w:val="auto"/>
        </w:rPr>
        <w:t xml:space="preserve">. Apoio em atividades administrativas </w:t>
      </w:r>
      <w:r w:rsidR="003A6237" w:rsidRPr="004E2B8A">
        <w:rPr>
          <w:rFonts w:ascii="Verdana" w:hAnsi="Verdana"/>
          <w:color w:val="auto"/>
        </w:rPr>
        <w:t>da empresa</w:t>
      </w:r>
      <w:r w:rsidR="00357F7D" w:rsidRPr="004E2B8A">
        <w:rPr>
          <w:rFonts w:ascii="Verdana" w:hAnsi="Verdana"/>
          <w:color w:val="auto"/>
        </w:rPr>
        <w:t>.</w:t>
      </w:r>
      <w:r w:rsidR="0086442C" w:rsidRPr="004E2B8A">
        <w:rPr>
          <w:rFonts w:ascii="Verdana" w:hAnsi="Verdana"/>
          <w:color w:val="auto"/>
        </w:rPr>
        <w:t xml:space="preserve"> Uso do sistema Teorema.</w:t>
      </w:r>
      <w:r w:rsidR="00C81EAE">
        <w:rPr>
          <w:rFonts w:ascii="Verdana" w:hAnsi="Verdana"/>
          <w:color w:val="auto"/>
        </w:rPr>
        <w:t xml:space="preserve"> Conhecimento na parte documental de licitações, pregões eletrônicos, tomadas de preços em geral.</w:t>
      </w:r>
    </w:p>
    <w:p w:rsidR="002D4C43" w:rsidRPr="004E2B8A" w:rsidRDefault="002D4C43" w:rsidP="002D4C43">
      <w:pPr>
        <w:spacing w:after="0" w:line="360" w:lineRule="auto"/>
        <w:contextualSpacing/>
        <w:jc w:val="both"/>
        <w:rPr>
          <w:rFonts w:ascii="Verdana" w:hAnsi="Verdana"/>
          <w:color w:val="auto"/>
        </w:rPr>
      </w:pPr>
    </w:p>
    <w:p w:rsidR="00CA2981" w:rsidRPr="004E2B8A" w:rsidRDefault="00036B5F" w:rsidP="00036B5F">
      <w:pPr>
        <w:pStyle w:val="PargrafodaLista"/>
        <w:numPr>
          <w:ilvl w:val="0"/>
          <w:numId w:val="1"/>
        </w:numPr>
        <w:spacing w:after="120" w:line="360" w:lineRule="auto"/>
        <w:ind w:left="284" w:hanging="284"/>
        <w:rPr>
          <w:rFonts w:ascii="Verdana" w:hAnsi="Verdana"/>
          <w:color w:val="auto"/>
        </w:rPr>
      </w:pPr>
      <w:r w:rsidRPr="004E2B8A">
        <w:rPr>
          <w:rFonts w:ascii="Verdana" w:hAnsi="Verdana"/>
          <w:b/>
          <w:color w:val="auto"/>
        </w:rPr>
        <w:t>09/2011</w:t>
      </w:r>
      <w:r w:rsidR="000B471E" w:rsidRPr="004E2B8A">
        <w:rPr>
          <w:rFonts w:ascii="Verdana" w:hAnsi="Verdana"/>
          <w:b/>
          <w:color w:val="auto"/>
        </w:rPr>
        <w:t>–</w:t>
      </w:r>
      <w:r w:rsidRPr="004E2B8A">
        <w:rPr>
          <w:rFonts w:ascii="Verdana" w:hAnsi="Verdana"/>
          <w:b/>
          <w:color w:val="auto"/>
        </w:rPr>
        <w:t>08</w:t>
      </w:r>
      <w:r w:rsidR="00B157B2" w:rsidRPr="004E2B8A">
        <w:rPr>
          <w:rFonts w:ascii="Verdana" w:hAnsi="Verdana"/>
          <w:b/>
          <w:color w:val="auto"/>
        </w:rPr>
        <w:t>/</w:t>
      </w:r>
      <w:r w:rsidR="00357F7D" w:rsidRPr="004E2B8A">
        <w:rPr>
          <w:rFonts w:ascii="Verdana" w:hAnsi="Verdana"/>
          <w:b/>
          <w:color w:val="auto"/>
        </w:rPr>
        <w:t>201</w:t>
      </w:r>
      <w:r w:rsidRPr="004E2B8A">
        <w:rPr>
          <w:rFonts w:ascii="Verdana" w:hAnsi="Verdana"/>
          <w:b/>
          <w:color w:val="auto"/>
        </w:rPr>
        <w:t>3</w:t>
      </w:r>
      <w:r w:rsidR="00C67AFF" w:rsidRPr="004E2B8A">
        <w:rPr>
          <w:rFonts w:ascii="Verdana" w:hAnsi="Verdana"/>
          <w:b/>
          <w:color w:val="auto"/>
        </w:rPr>
        <w:t xml:space="preserve"> – </w:t>
      </w:r>
      <w:r w:rsidRPr="004E2B8A">
        <w:rPr>
          <w:rFonts w:ascii="Verdana" w:hAnsi="Verdana"/>
          <w:b/>
          <w:color w:val="auto"/>
        </w:rPr>
        <w:t>Martinelli Auditores</w:t>
      </w:r>
    </w:p>
    <w:p w:rsidR="005041F8" w:rsidRPr="0089788A" w:rsidRDefault="00C67AFF" w:rsidP="002D4C43">
      <w:pPr>
        <w:spacing w:after="0" w:line="360" w:lineRule="auto"/>
        <w:jc w:val="both"/>
        <w:rPr>
          <w:rFonts w:ascii="Verdana" w:hAnsi="Verdana"/>
          <w:color w:val="auto"/>
        </w:rPr>
      </w:pPr>
      <w:r w:rsidRPr="0089788A">
        <w:rPr>
          <w:rFonts w:ascii="Verdana" w:hAnsi="Verdana"/>
          <w:color w:val="auto"/>
        </w:rPr>
        <w:t xml:space="preserve">Cargo: </w:t>
      </w:r>
      <w:r w:rsidR="007800AA" w:rsidRPr="0089788A">
        <w:rPr>
          <w:rFonts w:ascii="Verdana" w:hAnsi="Verdana"/>
          <w:color w:val="auto"/>
        </w:rPr>
        <w:t xml:space="preserve">Assistente </w:t>
      </w:r>
      <w:r w:rsidR="00036B5F" w:rsidRPr="0089788A">
        <w:rPr>
          <w:rFonts w:ascii="Verdana" w:hAnsi="Verdana"/>
          <w:color w:val="auto"/>
        </w:rPr>
        <w:t>Administrativo</w:t>
      </w:r>
    </w:p>
    <w:p w:rsidR="00C67AFF" w:rsidRPr="004E2B8A" w:rsidRDefault="00036B5F" w:rsidP="002D4C43">
      <w:pPr>
        <w:spacing w:after="0" w:line="360" w:lineRule="auto"/>
        <w:jc w:val="both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  <w:u w:val="single"/>
        </w:rPr>
        <w:t>Faturamento</w:t>
      </w:r>
      <w:r w:rsidR="00C67AFF" w:rsidRPr="004E2B8A">
        <w:rPr>
          <w:rFonts w:ascii="Verdana" w:hAnsi="Verdana"/>
          <w:color w:val="auto"/>
          <w:u w:val="single"/>
        </w:rPr>
        <w:t>:</w:t>
      </w:r>
      <w:r w:rsidR="00C67AFF" w:rsidRPr="004E2B8A">
        <w:rPr>
          <w:rFonts w:ascii="Verdana" w:hAnsi="Verdana"/>
          <w:color w:val="auto"/>
        </w:rPr>
        <w:t xml:space="preserve"> </w:t>
      </w:r>
      <w:r w:rsidR="00A659AB" w:rsidRPr="004E2B8A">
        <w:rPr>
          <w:rFonts w:ascii="Verdana" w:hAnsi="Verdana"/>
          <w:color w:val="auto"/>
        </w:rPr>
        <w:t>Rotina</w:t>
      </w:r>
      <w:r w:rsidR="0086442C" w:rsidRPr="004E2B8A">
        <w:rPr>
          <w:rFonts w:ascii="Verdana" w:hAnsi="Verdana"/>
          <w:color w:val="auto"/>
        </w:rPr>
        <w:t>s</w:t>
      </w:r>
      <w:r w:rsidR="00A659AB" w:rsidRPr="004E2B8A">
        <w:rPr>
          <w:rFonts w:ascii="Verdana" w:hAnsi="Verdana"/>
          <w:color w:val="auto"/>
        </w:rPr>
        <w:t xml:space="preserve"> relacionadas a emissão de notas fiscais de serviço</w:t>
      </w:r>
      <w:r w:rsidR="0086442C" w:rsidRPr="004E2B8A">
        <w:rPr>
          <w:rFonts w:ascii="Verdana" w:hAnsi="Verdana"/>
          <w:color w:val="auto"/>
        </w:rPr>
        <w:t>s de auditoria</w:t>
      </w:r>
      <w:r w:rsidR="00A659AB" w:rsidRPr="004E2B8A">
        <w:rPr>
          <w:rFonts w:ascii="Verdana" w:hAnsi="Verdana"/>
          <w:color w:val="auto"/>
        </w:rPr>
        <w:t xml:space="preserve"> e reembolso</w:t>
      </w:r>
      <w:r w:rsidR="0086442C" w:rsidRPr="004E2B8A">
        <w:rPr>
          <w:rFonts w:ascii="Verdana" w:hAnsi="Verdana"/>
          <w:color w:val="auto"/>
        </w:rPr>
        <w:t xml:space="preserve"> de despesas</w:t>
      </w:r>
      <w:r w:rsidR="00A659AB" w:rsidRPr="004E2B8A">
        <w:rPr>
          <w:rFonts w:ascii="Verdana" w:hAnsi="Verdana"/>
          <w:color w:val="auto"/>
        </w:rPr>
        <w:t>. Acompanhamento dos relatórios de reembolso</w:t>
      </w:r>
      <w:r w:rsidR="002503BD" w:rsidRPr="004E2B8A">
        <w:rPr>
          <w:rFonts w:ascii="Verdana" w:hAnsi="Verdana"/>
          <w:color w:val="auto"/>
        </w:rPr>
        <w:t>, envio ao cliente das notas, emissão de cobranças</w:t>
      </w:r>
      <w:r w:rsidR="0086442C" w:rsidRPr="004E2B8A">
        <w:rPr>
          <w:rFonts w:ascii="Verdana" w:hAnsi="Verdana"/>
          <w:color w:val="auto"/>
        </w:rPr>
        <w:t xml:space="preserve"> bancária e controle de recebimentos</w:t>
      </w:r>
      <w:r w:rsidR="002503BD" w:rsidRPr="004E2B8A">
        <w:rPr>
          <w:rFonts w:ascii="Verdana" w:hAnsi="Verdana"/>
          <w:color w:val="auto"/>
        </w:rPr>
        <w:t>. Acompanhamento e controle diário das inadimplências junto aos clientes.</w:t>
      </w:r>
      <w:r w:rsidR="0086442C" w:rsidRPr="004E2B8A">
        <w:rPr>
          <w:rFonts w:ascii="Verdana" w:hAnsi="Verdana"/>
          <w:color w:val="auto"/>
        </w:rPr>
        <w:t xml:space="preserve"> Uso do sistema SCI.</w:t>
      </w:r>
    </w:p>
    <w:p w:rsidR="00CA2981" w:rsidRPr="004E2B8A" w:rsidRDefault="00CA2981" w:rsidP="00CA2981">
      <w:pPr>
        <w:pStyle w:val="PargrafodaLista"/>
        <w:spacing w:after="120" w:line="360" w:lineRule="auto"/>
        <w:ind w:left="284"/>
        <w:rPr>
          <w:rFonts w:ascii="Verdana" w:hAnsi="Verdana"/>
          <w:color w:val="auto"/>
        </w:rPr>
      </w:pPr>
    </w:p>
    <w:p w:rsidR="008C1248" w:rsidRPr="004E2B8A" w:rsidRDefault="00CA2981" w:rsidP="00CA2981">
      <w:pPr>
        <w:pStyle w:val="PargrafodaLista"/>
        <w:numPr>
          <w:ilvl w:val="0"/>
          <w:numId w:val="1"/>
        </w:numPr>
        <w:spacing w:after="120" w:line="360" w:lineRule="auto"/>
        <w:ind w:left="284" w:hanging="284"/>
        <w:rPr>
          <w:rFonts w:ascii="Verdana" w:hAnsi="Verdana"/>
          <w:b/>
          <w:color w:val="auto"/>
        </w:rPr>
      </w:pPr>
      <w:r w:rsidRPr="004E2B8A">
        <w:rPr>
          <w:rFonts w:ascii="Verdana" w:hAnsi="Verdana"/>
          <w:b/>
          <w:color w:val="auto"/>
        </w:rPr>
        <w:t xml:space="preserve">01/2010–09/2011 – </w:t>
      </w:r>
      <w:proofErr w:type="spellStart"/>
      <w:r w:rsidRPr="004E2B8A">
        <w:rPr>
          <w:rFonts w:ascii="Verdana" w:hAnsi="Verdana"/>
          <w:b/>
          <w:color w:val="auto"/>
        </w:rPr>
        <w:t>Mannes</w:t>
      </w:r>
      <w:proofErr w:type="spellEnd"/>
      <w:r w:rsidRPr="004E2B8A">
        <w:rPr>
          <w:rFonts w:ascii="Verdana" w:hAnsi="Verdana"/>
          <w:b/>
          <w:color w:val="auto"/>
        </w:rPr>
        <w:t xml:space="preserve"> </w:t>
      </w:r>
      <w:proofErr w:type="spellStart"/>
      <w:r w:rsidRPr="004E2B8A">
        <w:rPr>
          <w:rFonts w:ascii="Verdana" w:hAnsi="Verdana"/>
          <w:b/>
          <w:color w:val="auto"/>
        </w:rPr>
        <w:t>Ltda</w:t>
      </w:r>
      <w:proofErr w:type="spellEnd"/>
      <w:r w:rsidRPr="004E2B8A">
        <w:rPr>
          <w:rFonts w:ascii="Verdana" w:hAnsi="Verdana"/>
          <w:b/>
          <w:color w:val="auto"/>
        </w:rPr>
        <w:tab/>
      </w:r>
    </w:p>
    <w:p w:rsidR="00CA2981" w:rsidRPr="0089788A" w:rsidRDefault="00CA2981" w:rsidP="002D4C43">
      <w:pPr>
        <w:spacing w:after="0" w:line="360" w:lineRule="auto"/>
        <w:jc w:val="both"/>
        <w:rPr>
          <w:rFonts w:ascii="Verdana" w:hAnsi="Verdana"/>
          <w:color w:val="auto"/>
        </w:rPr>
      </w:pPr>
      <w:r w:rsidRPr="0089788A">
        <w:rPr>
          <w:rFonts w:ascii="Verdana" w:hAnsi="Verdana"/>
          <w:color w:val="auto"/>
        </w:rPr>
        <w:t>Cargo: Analista Financeiro</w:t>
      </w:r>
    </w:p>
    <w:p w:rsidR="00CA2981" w:rsidRPr="004E2B8A" w:rsidRDefault="00CA2981" w:rsidP="002D4C43">
      <w:pPr>
        <w:spacing w:after="0" w:line="360" w:lineRule="auto"/>
        <w:jc w:val="both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  <w:u w:val="single"/>
        </w:rPr>
        <w:t>Contas a pagar</w:t>
      </w:r>
      <w:r w:rsidRPr="004E2B8A">
        <w:rPr>
          <w:rFonts w:ascii="Verdana" w:hAnsi="Verdana"/>
          <w:color w:val="auto"/>
        </w:rPr>
        <w:t>: Acompanhamentos das contas lançadas no sistema, pagamentos através de arquivos escritural e depósitos. Baixa</w:t>
      </w:r>
      <w:r w:rsidR="0086442C" w:rsidRPr="004E2B8A">
        <w:rPr>
          <w:rFonts w:ascii="Verdana" w:hAnsi="Verdana"/>
          <w:color w:val="auto"/>
        </w:rPr>
        <w:t>s</w:t>
      </w:r>
      <w:r w:rsidRPr="004E2B8A">
        <w:rPr>
          <w:rFonts w:ascii="Verdana" w:hAnsi="Verdana"/>
          <w:color w:val="auto"/>
        </w:rPr>
        <w:t xml:space="preserve"> no sistema. Emissão de relatórios e conciliação de comissões a pagar aos representantes, conferência das nota emitidas e pagamentos aos representantes. Conciliação bancária.</w:t>
      </w:r>
      <w:r w:rsidR="0086442C" w:rsidRPr="004E2B8A">
        <w:rPr>
          <w:rFonts w:ascii="Verdana" w:hAnsi="Verdana"/>
          <w:color w:val="auto"/>
        </w:rPr>
        <w:t xml:space="preserve"> Uso do sistema Datasul SEM 5 e SEM 11.</w:t>
      </w:r>
    </w:p>
    <w:p w:rsidR="00DB0E32" w:rsidRPr="004E2B8A" w:rsidRDefault="00DB0E32" w:rsidP="0032057A">
      <w:pPr>
        <w:spacing w:after="120" w:line="240" w:lineRule="auto"/>
        <w:rPr>
          <w:rFonts w:ascii="Verdana" w:hAnsi="Verdana"/>
          <w:color w:val="auto"/>
          <w:sz w:val="8"/>
          <w:szCs w:val="8"/>
        </w:rPr>
      </w:pPr>
    </w:p>
    <w:p w:rsidR="002503BD" w:rsidRPr="004E2B8A" w:rsidRDefault="002503BD" w:rsidP="0032057A">
      <w:pPr>
        <w:spacing w:after="120" w:line="240" w:lineRule="auto"/>
        <w:rPr>
          <w:rFonts w:ascii="Verdana" w:hAnsi="Verdana"/>
          <w:color w:val="auto"/>
          <w:sz w:val="8"/>
          <w:szCs w:val="8"/>
        </w:rPr>
      </w:pPr>
    </w:p>
    <w:p w:rsidR="00C67AFF" w:rsidRPr="004E2B8A" w:rsidRDefault="00C67AFF" w:rsidP="00335A47">
      <w:pPr>
        <w:pStyle w:val="Seo"/>
        <w:spacing w:line="360" w:lineRule="auto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</w:rPr>
        <w:t>qualificações e atividades complementares</w:t>
      </w:r>
    </w:p>
    <w:p w:rsidR="00C67AFF" w:rsidRPr="004E2B8A" w:rsidRDefault="002503BD" w:rsidP="0032057A">
      <w:pPr>
        <w:pStyle w:val="Seo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72495" wp14:editId="5F6328F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8890" t="11430" r="10160" b="762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67DBB" id="AutoShape 10" o:spid="_x0000_s1026" type="#_x0000_t32" style="position:absolute;margin-left:.3pt;margin-top:10.7pt;width:446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" strokecolor="#b9bec7" strokeweight="1pt">
                <w10:wrap anchorx="margin"/>
              </v:shape>
            </w:pict>
          </mc:Fallback>
        </mc:AlternateContent>
      </w:r>
      <w:r w:rsidRPr="004E2B8A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683F5" wp14:editId="32A1491D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8890" t="11430" r="10160" b="762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B94A3" id="AutoShape 11" o:spid="_x0000_s1026" type="#_x0000_t32" style="position:absolute;margin-left:.3pt;margin-top:10.7pt;width:446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BgzU04kAgAAPQ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5A464F" w:rsidRPr="004E2B8A" w:rsidRDefault="002503BD" w:rsidP="002D4C43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</w:rPr>
        <w:t>Conhecimento no pacote Office;</w:t>
      </w:r>
    </w:p>
    <w:p w:rsidR="002503BD" w:rsidRPr="004E2B8A" w:rsidRDefault="002503BD" w:rsidP="002D4C43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</w:rPr>
        <w:t>Conhecimento em</w:t>
      </w:r>
      <w:r w:rsidR="00394E99">
        <w:rPr>
          <w:rFonts w:ascii="Verdana" w:hAnsi="Verdana"/>
          <w:color w:val="auto"/>
        </w:rPr>
        <w:t xml:space="preserve"> diversos</w:t>
      </w:r>
      <w:r w:rsidRPr="004E2B8A">
        <w:rPr>
          <w:rFonts w:ascii="Verdana" w:hAnsi="Verdana"/>
          <w:color w:val="auto"/>
        </w:rPr>
        <w:t xml:space="preserve"> sistemas contábeis e financeiros;</w:t>
      </w:r>
    </w:p>
    <w:p w:rsidR="002503BD" w:rsidRPr="004E2B8A" w:rsidRDefault="002503BD" w:rsidP="002D4C43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</w:rPr>
        <w:t>Conhecimento em layouts bancários;</w:t>
      </w:r>
    </w:p>
    <w:p w:rsidR="002503BD" w:rsidRDefault="002503BD" w:rsidP="002D4C43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Verdana" w:hAnsi="Verdana"/>
          <w:color w:val="auto"/>
        </w:rPr>
      </w:pPr>
      <w:r w:rsidRPr="004E2B8A">
        <w:rPr>
          <w:rFonts w:ascii="Verdana" w:hAnsi="Verdana"/>
          <w:color w:val="auto"/>
        </w:rPr>
        <w:t>CNH categoria B;</w:t>
      </w:r>
    </w:p>
    <w:p w:rsidR="004E3A91" w:rsidRPr="004E2B8A" w:rsidRDefault="004E3A91" w:rsidP="002D4C43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Disponibilidade de mudança de cidade.</w:t>
      </w:r>
      <w:bookmarkStart w:id="0" w:name="_GoBack"/>
      <w:bookmarkEnd w:id="0"/>
    </w:p>
    <w:p w:rsidR="002503BD" w:rsidRPr="004E2B8A" w:rsidRDefault="002503BD" w:rsidP="002D4C43">
      <w:pPr>
        <w:pStyle w:val="PargrafodaLista"/>
        <w:spacing w:after="0" w:line="360" w:lineRule="auto"/>
        <w:ind w:left="0"/>
        <w:jc w:val="both"/>
        <w:rPr>
          <w:rFonts w:ascii="Verdana" w:hAnsi="Verdana"/>
          <w:color w:val="auto"/>
        </w:rPr>
      </w:pPr>
    </w:p>
    <w:sectPr w:rsidR="002503BD" w:rsidRPr="004E2B8A" w:rsidSect="005A464F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280B"/>
    <w:multiLevelType w:val="hybridMultilevel"/>
    <w:tmpl w:val="D6FE8D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F660A5"/>
    <w:multiLevelType w:val="hybridMultilevel"/>
    <w:tmpl w:val="0728FD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40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FF"/>
    <w:rsid w:val="000246CA"/>
    <w:rsid w:val="00036B5F"/>
    <w:rsid w:val="000534D5"/>
    <w:rsid w:val="000649B4"/>
    <w:rsid w:val="00067E0D"/>
    <w:rsid w:val="000774D8"/>
    <w:rsid w:val="00083065"/>
    <w:rsid w:val="00090D8D"/>
    <w:rsid w:val="00091A07"/>
    <w:rsid w:val="000B471E"/>
    <w:rsid w:val="000B68F2"/>
    <w:rsid w:val="000E263F"/>
    <w:rsid w:val="00132158"/>
    <w:rsid w:val="00141286"/>
    <w:rsid w:val="0014174A"/>
    <w:rsid w:val="001430B2"/>
    <w:rsid w:val="001556F6"/>
    <w:rsid w:val="00164DDB"/>
    <w:rsid w:val="001C390D"/>
    <w:rsid w:val="001D2311"/>
    <w:rsid w:val="001E23D0"/>
    <w:rsid w:val="002015F3"/>
    <w:rsid w:val="002017EC"/>
    <w:rsid w:val="002503BD"/>
    <w:rsid w:val="00252D31"/>
    <w:rsid w:val="00293FB7"/>
    <w:rsid w:val="00296939"/>
    <w:rsid w:val="002A75A7"/>
    <w:rsid w:val="002C0426"/>
    <w:rsid w:val="002C2418"/>
    <w:rsid w:val="002D4C43"/>
    <w:rsid w:val="0030203D"/>
    <w:rsid w:val="00316580"/>
    <w:rsid w:val="0032057A"/>
    <w:rsid w:val="00335A47"/>
    <w:rsid w:val="00343605"/>
    <w:rsid w:val="00357F7D"/>
    <w:rsid w:val="003772F9"/>
    <w:rsid w:val="00391FC3"/>
    <w:rsid w:val="00394E99"/>
    <w:rsid w:val="00395CBF"/>
    <w:rsid w:val="003A3024"/>
    <w:rsid w:val="003A6237"/>
    <w:rsid w:val="003D0A8D"/>
    <w:rsid w:val="003F0DC5"/>
    <w:rsid w:val="00420C18"/>
    <w:rsid w:val="0042325F"/>
    <w:rsid w:val="00433A51"/>
    <w:rsid w:val="004357AB"/>
    <w:rsid w:val="00457070"/>
    <w:rsid w:val="00471B71"/>
    <w:rsid w:val="00477DAA"/>
    <w:rsid w:val="00486F88"/>
    <w:rsid w:val="00495268"/>
    <w:rsid w:val="004B20FE"/>
    <w:rsid w:val="004C78A1"/>
    <w:rsid w:val="004D5217"/>
    <w:rsid w:val="004E2B8A"/>
    <w:rsid w:val="004E3A91"/>
    <w:rsid w:val="005041F8"/>
    <w:rsid w:val="00530001"/>
    <w:rsid w:val="005912E1"/>
    <w:rsid w:val="00597627"/>
    <w:rsid w:val="005A464F"/>
    <w:rsid w:val="005A5AF6"/>
    <w:rsid w:val="005B3439"/>
    <w:rsid w:val="005C33AB"/>
    <w:rsid w:val="005D65F5"/>
    <w:rsid w:val="005F5ED0"/>
    <w:rsid w:val="005F7DCE"/>
    <w:rsid w:val="006028C3"/>
    <w:rsid w:val="00607925"/>
    <w:rsid w:val="0067175B"/>
    <w:rsid w:val="006D44F9"/>
    <w:rsid w:val="006F4FC0"/>
    <w:rsid w:val="007073C2"/>
    <w:rsid w:val="00724C69"/>
    <w:rsid w:val="007560B7"/>
    <w:rsid w:val="00774AC6"/>
    <w:rsid w:val="007800AA"/>
    <w:rsid w:val="00797D49"/>
    <w:rsid w:val="007A0BDF"/>
    <w:rsid w:val="007B0289"/>
    <w:rsid w:val="007B4703"/>
    <w:rsid w:val="007B63A5"/>
    <w:rsid w:val="007C1543"/>
    <w:rsid w:val="007C524B"/>
    <w:rsid w:val="007C5E67"/>
    <w:rsid w:val="007D3BC6"/>
    <w:rsid w:val="007F0F6F"/>
    <w:rsid w:val="007F712D"/>
    <w:rsid w:val="00801BFB"/>
    <w:rsid w:val="00810776"/>
    <w:rsid w:val="00817BDC"/>
    <w:rsid w:val="008343FD"/>
    <w:rsid w:val="00836F22"/>
    <w:rsid w:val="00842459"/>
    <w:rsid w:val="0086442C"/>
    <w:rsid w:val="00874E7E"/>
    <w:rsid w:val="00887346"/>
    <w:rsid w:val="00891B45"/>
    <w:rsid w:val="00894B1E"/>
    <w:rsid w:val="00897165"/>
    <w:rsid w:val="0089788A"/>
    <w:rsid w:val="00897BF9"/>
    <w:rsid w:val="008B3C3C"/>
    <w:rsid w:val="008C1248"/>
    <w:rsid w:val="008F2575"/>
    <w:rsid w:val="00903FBD"/>
    <w:rsid w:val="009423F4"/>
    <w:rsid w:val="00963307"/>
    <w:rsid w:val="00992D57"/>
    <w:rsid w:val="009A404F"/>
    <w:rsid w:val="009C5DD7"/>
    <w:rsid w:val="009F0A27"/>
    <w:rsid w:val="00A30A2B"/>
    <w:rsid w:val="00A374A7"/>
    <w:rsid w:val="00A659AB"/>
    <w:rsid w:val="00A74E3F"/>
    <w:rsid w:val="00A92378"/>
    <w:rsid w:val="00A9282F"/>
    <w:rsid w:val="00A92BBC"/>
    <w:rsid w:val="00AA599A"/>
    <w:rsid w:val="00AB139B"/>
    <w:rsid w:val="00AB1FF7"/>
    <w:rsid w:val="00AB34BA"/>
    <w:rsid w:val="00AB5E56"/>
    <w:rsid w:val="00B157B2"/>
    <w:rsid w:val="00B1624D"/>
    <w:rsid w:val="00B4723D"/>
    <w:rsid w:val="00B676F3"/>
    <w:rsid w:val="00B8130F"/>
    <w:rsid w:val="00BB0BBF"/>
    <w:rsid w:val="00BB36C2"/>
    <w:rsid w:val="00BE5602"/>
    <w:rsid w:val="00C01BF8"/>
    <w:rsid w:val="00C05BC7"/>
    <w:rsid w:val="00C33FEE"/>
    <w:rsid w:val="00C365C9"/>
    <w:rsid w:val="00C40866"/>
    <w:rsid w:val="00C57059"/>
    <w:rsid w:val="00C660A5"/>
    <w:rsid w:val="00C67AFF"/>
    <w:rsid w:val="00C67F0B"/>
    <w:rsid w:val="00C7169E"/>
    <w:rsid w:val="00C73592"/>
    <w:rsid w:val="00C81EAE"/>
    <w:rsid w:val="00C8300F"/>
    <w:rsid w:val="00C951FF"/>
    <w:rsid w:val="00C974FE"/>
    <w:rsid w:val="00CA0ACE"/>
    <w:rsid w:val="00CA2981"/>
    <w:rsid w:val="00CA2A26"/>
    <w:rsid w:val="00CA7E70"/>
    <w:rsid w:val="00CC0EBA"/>
    <w:rsid w:val="00CF353C"/>
    <w:rsid w:val="00D01EFB"/>
    <w:rsid w:val="00D51829"/>
    <w:rsid w:val="00D624AE"/>
    <w:rsid w:val="00D77739"/>
    <w:rsid w:val="00D85821"/>
    <w:rsid w:val="00DA24BE"/>
    <w:rsid w:val="00DB0E32"/>
    <w:rsid w:val="00DE1C88"/>
    <w:rsid w:val="00DF50F3"/>
    <w:rsid w:val="00E11116"/>
    <w:rsid w:val="00E323FC"/>
    <w:rsid w:val="00E636B1"/>
    <w:rsid w:val="00E654D9"/>
    <w:rsid w:val="00E77F92"/>
    <w:rsid w:val="00E85111"/>
    <w:rsid w:val="00E94148"/>
    <w:rsid w:val="00EA0652"/>
    <w:rsid w:val="00EB139F"/>
    <w:rsid w:val="00EB175A"/>
    <w:rsid w:val="00EE449A"/>
    <w:rsid w:val="00F06817"/>
    <w:rsid w:val="00F237ED"/>
    <w:rsid w:val="00F326FC"/>
    <w:rsid w:val="00F35D0E"/>
    <w:rsid w:val="00F453D7"/>
    <w:rsid w:val="00F504E2"/>
    <w:rsid w:val="00F64CEB"/>
    <w:rsid w:val="00F67D12"/>
    <w:rsid w:val="00F85D4C"/>
    <w:rsid w:val="00F92205"/>
    <w:rsid w:val="00FA2391"/>
    <w:rsid w:val="00FA3046"/>
    <w:rsid w:val="00FD7633"/>
    <w:rsid w:val="00FF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2700B6-9974-46E0-91CA-1C34EDD9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AFF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unhideWhenUsed/>
    <w:qFormat/>
    <w:rsid w:val="00C67AFF"/>
    <w:pPr>
      <w:ind w:left="720"/>
    </w:pPr>
  </w:style>
  <w:style w:type="paragraph" w:customStyle="1" w:styleId="Seo">
    <w:name w:val="Seção"/>
    <w:basedOn w:val="Normal"/>
    <w:uiPriority w:val="2"/>
    <w:qFormat/>
    <w:rsid w:val="00C67AFF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apple-converted-space">
    <w:name w:val="apple-converted-space"/>
    <w:basedOn w:val="Fontepargpadro"/>
    <w:rsid w:val="004E2B8A"/>
  </w:style>
  <w:style w:type="character" w:styleId="Hyperlink">
    <w:name w:val="Hyperlink"/>
    <w:basedOn w:val="Fontepargpadro"/>
    <w:uiPriority w:val="99"/>
    <w:semiHidden/>
    <w:unhideWhenUsed/>
    <w:rsid w:val="004E2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Alan</cp:lastModifiedBy>
  <cp:revision>3</cp:revision>
  <dcterms:created xsi:type="dcterms:W3CDTF">2017-02-13T13:19:00Z</dcterms:created>
  <dcterms:modified xsi:type="dcterms:W3CDTF">2017-02-16T23:04:00Z</dcterms:modified>
</cp:coreProperties>
</file>