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0C" w:rsidRDefault="00722E46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sz w:val="26"/>
          <w:szCs w:val="26"/>
        </w:rPr>
      </w:pPr>
      <w:r w:rsidRPr="00722E46">
        <w:rPr>
          <w:b/>
          <w:sz w:val="26"/>
          <w:szCs w:val="26"/>
        </w:rPr>
        <w:t>PÂMELA DA SILVA PIMENTEL</w:t>
      </w:r>
    </w:p>
    <w:p w:rsidR="00722E46" w:rsidRDefault="00FC4E6D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E65F72">
        <w:rPr>
          <w:b/>
          <w:sz w:val="24"/>
          <w:szCs w:val="24"/>
        </w:rPr>
        <w:t>Telefone:</w:t>
      </w:r>
      <w:r w:rsidR="00722E46" w:rsidRPr="006A7135">
        <w:rPr>
          <w:sz w:val="24"/>
          <w:szCs w:val="24"/>
        </w:rPr>
        <w:t xml:space="preserve"> (47) 997357449</w:t>
      </w:r>
      <w:bookmarkStart w:id="0" w:name="_GoBack"/>
      <w:bookmarkEnd w:id="0"/>
    </w:p>
    <w:p w:rsidR="006A7135" w:rsidRDefault="006A7135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E65F72"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</w:t>
      </w:r>
      <w:hyperlink r:id="rId5" w:history="1">
        <w:r w:rsidRPr="00535621">
          <w:rPr>
            <w:rStyle w:val="Hyperlink"/>
            <w:sz w:val="24"/>
            <w:szCs w:val="24"/>
          </w:rPr>
          <w:t>s.pamella2705@gmail.com</w:t>
        </w:r>
      </w:hyperlink>
    </w:p>
    <w:p w:rsidR="006A7135" w:rsidRDefault="006A7135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E65F72">
        <w:rPr>
          <w:b/>
          <w:sz w:val="24"/>
          <w:szCs w:val="24"/>
        </w:rPr>
        <w:t>Endereço:</w:t>
      </w:r>
      <w:r>
        <w:rPr>
          <w:sz w:val="24"/>
          <w:szCs w:val="24"/>
        </w:rPr>
        <w:t xml:space="preserve"> Rua Castelo Guimaraes nº 160 Bairro: Quinta</w:t>
      </w:r>
      <w:r w:rsidR="00FC4E6D">
        <w:rPr>
          <w:sz w:val="24"/>
          <w:szCs w:val="24"/>
        </w:rPr>
        <w:t xml:space="preserve"> </w:t>
      </w:r>
      <w:r>
        <w:rPr>
          <w:sz w:val="24"/>
          <w:szCs w:val="24"/>
        </w:rPr>
        <w:t>dos Açorianos – Barra Velha – SC</w:t>
      </w:r>
    </w:p>
    <w:p w:rsidR="00E65F72" w:rsidRDefault="00E65F72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E65F72"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Trabalhar na área de Qualidade, Assistência Técnica.</w:t>
      </w:r>
    </w:p>
    <w:p w:rsidR="00E65F72" w:rsidRPr="002368F3" w:rsidRDefault="00E65F72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sz w:val="26"/>
          <w:szCs w:val="26"/>
        </w:rPr>
      </w:pPr>
      <w:r w:rsidRPr="002368F3">
        <w:rPr>
          <w:b/>
          <w:sz w:val="26"/>
          <w:szCs w:val="26"/>
        </w:rPr>
        <w:t>Experiência Profissional:</w:t>
      </w:r>
    </w:p>
    <w:p w:rsidR="00E65F72" w:rsidRPr="002368F3" w:rsidRDefault="00E65F72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sz w:val="26"/>
          <w:szCs w:val="26"/>
        </w:rPr>
      </w:pPr>
      <w:r w:rsidRPr="002368F3">
        <w:rPr>
          <w:b/>
          <w:sz w:val="26"/>
          <w:szCs w:val="26"/>
        </w:rPr>
        <w:t>2015-2017 – Atual</w:t>
      </w:r>
      <w:r w:rsidR="00A76F04" w:rsidRPr="002368F3">
        <w:rPr>
          <w:b/>
          <w:sz w:val="26"/>
          <w:szCs w:val="26"/>
        </w:rPr>
        <w:t xml:space="preserve"> </w:t>
      </w:r>
      <w:r w:rsidRPr="002368F3">
        <w:rPr>
          <w:b/>
          <w:sz w:val="26"/>
          <w:szCs w:val="26"/>
        </w:rPr>
        <w:t xml:space="preserve">- Empresa: </w:t>
      </w:r>
      <w:r w:rsidR="002368F3" w:rsidRPr="002368F3">
        <w:rPr>
          <w:b/>
          <w:sz w:val="26"/>
          <w:szCs w:val="26"/>
        </w:rPr>
        <w:t>TUTTIBABY</w:t>
      </w:r>
    </w:p>
    <w:p w:rsidR="00E65F72" w:rsidRPr="002368F3" w:rsidRDefault="00E65F72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6"/>
          <w:szCs w:val="26"/>
        </w:rPr>
      </w:pPr>
      <w:r w:rsidRPr="002368F3">
        <w:rPr>
          <w:sz w:val="26"/>
          <w:szCs w:val="26"/>
        </w:rPr>
        <w:t>Cargo: Inspetora de Qualidade / Assistência Técnica</w:t>
      </w:r>
    </w:p>
    <w:p w:rsidR="00E65F72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Trabalho no setor da Metalúrgica onde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faço monitoramento e inspeção das peças a serem produzidas nas maquinas,(CNC) e inspeção de soldagem.</w:t>
      </w:r>
    </w:p>
    <w:p w:rsidR="00A76F04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Também trabalho no setor de Assistência Técnica, onde faço separação dos itens solicitados e analise dos itens de devolução de clientes.</w:t>
      </w:r>
    </w:p>
    <w:p w:rsidR="00A76F04" w:rsidRPr="002368F3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sz w:val="26"/>
          <w:szCs w:val="26"/>
        </w:rPr>
      </w:pPr>
      <w:r w:rsidRPr="002368F3">
        <w:rPr>
          <w:sz w:val="26"/>
          <w:szCs w:val="26"/>
        </w:rPr>
        <w:t xml:space="preserve"> </w:t>
      </w:r>
      <w:r w:rsidRPr="002368F3">
        <w:rPr>
          <w:b/>
          <w:sz w:val="26"/>
          <w:szCs w:val="26"/>
        </w:rPr>
        <w:t>2011-2014 – Havan Lojas de Departamentos LTDA</w:t>
      </w:r>
    </w:p>
    <w:p w:rsidR="00A76F04" w:rsidRPr="002368F3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6"/>
          <w:szCs w:val="26"/>
        </w:rPr>
      </w:pPr>
      <w:r w:rsidRPr="002368F3">
        <w:rPr>
          <w:sz w:val="26"/>
          <w:szCs w:val="26"/>
        </w:rPr>
        <w:t>Cargo: Líder de Célula</w:t>
      </w:r>
    </w:p>
    <w:p w:rsidR="00A76F04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Iniciei minhas atividades na Havan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como Conferente de Expedição, depois fui selecionada para fazer parte do setor de Inter filial, onde recebia as mercadorias de devolução de clientes de todas as filiais, separando-as como fornecedor ou sucata, de acordo com normas da empresa.</w:t>
      </w:r>
    </w:p>
    <w:p w:rsidR="00A76F04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Depois fiz seletiva e passei a exercer função de líder de célula de três setores.</w:t>
      </w:r>
    </w:p>
    <w:p w:rsidR="00E65F72" w:rsidRPr="002368F3" w:rsidRDefault="00A76F04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sz w:val="26"/>
          <w:szCs w:val="26"/>
        </w:rPr>
      </w:pPr>
      <w:r w:rsidRPr="002368F3">
        <w:rPr>
          <w:b/>
          <w:sz w:val="26"/>
          <w:szCs w:val="26"/>
        </w:rPr>
        <w:t>Formação Acadêmica</w:t>
      </w:r>
      <w:r w:rsidR="00E65F72" w:rsidRPr="002368F3">
        <w:rPr>
          <w:b/>
          <w:sz w:val="26"/>
          <w:szCs w:val="26"/>
        </w:rPr>
        <w:t xml:space="preserve"> </w:t>
      </w:r>
    </w:p>
    <w:p w:rsidR="002368F3" w:rsidRPr="002368F3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2368F3">
        <w:rPr>
          <w:sz w:val="24"/>
          <w:szCs w:val="24"/>
        </w:rPr>
        <w:t>2º grau completo</w:t>
      </w:r>
    </w:p>
    <w:p w:rsidR="00A76F04" w:rsidRPr="002368F3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2368F3">
        <w:rPr>
          <w:b/>
          <w:sz w:val="26"/>
          <w:szCs w:val="26"/>
        </w:rPr>
        <w:t>Curso:</w:t>
      </w:r>
      <w:r w:rsidRPr="002368F3">
        <w:rPr>
          <w:sz w:val="24"/>
          <w:szCs w:val="24"/>
        </w:rPr>
        <w:t xml:space="preserve"> Leitura e Interpretação de Desenho e Metrologia Básica</w:t>
      </w:r>
    </w:p>
    <w:p w:rsidR="002368F3" w:rsidRPr="002368F3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2368F3">
        <w:rPr>
          <w:sz w:val="24"/>
          <w:szCs w:val="24"/>
        </w:rPr>
        <w:t>ISO 9001:2015 – Sistema da Qualidade</w:t>
      </w:r>
    </w:p>
    <w:p w:rsidR="002368F3" w:rsidRPr="002368F3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2368F3">
        <w:rPr>
          <w:sz w:val="24"/>
          <w:szCs w:val="24"/>
        </w:rPr>
        <w:t>Treinamento em Soldagem / Processo MIG/MAG</w:t>
      </w:r>
    </w:p>
    <w:p w:rsidR="002368F3" w:rsidRPr="002368F3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 w:rsidRPr="002368F3">
        <w:rPr>
          <w:sz w:val="24"/>
          <w:szCs w:val="24"/>
        </w:rPr>
        <w:t>Informática Avançado.</w:t>
      </w:r>
    </w:p>
    <w:p w:rsidR="002368F3" w:rsidRPr="00A76F04" w:rsidRDefault="002368F3" w:rsidP="002368F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sz w:val="24"/>
          <w:szCs w:val="24"/>
        </w:rPr>
      </w:pPr>
    </w:p>
    <w:sectPr w:rsidR="002368F3" w:rsidRPr="00A7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46"/>
    <w:rsid w:val="002368F3"/>
    <w:rsid w:val="003B020C"/>
    <w:rsid w:val="006A7135"/>
    <w:rsid w:val="00722E46"/>
    <w:rsid w:val="00A76F04"/>
    <w:rsid w:val="00E65F72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1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1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pamella27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da Silva Pimentel</dc:creator>
  <cp:lastModifiedBy>Pamela da Silva Pimentel</cp:lastModifiedBy>
  <cp:revision>1</cp:revision>
  <dcterms:created xsi:type="dcterms:W3CDTF">2017-01-09T17:09:00Z</dcterms:created>
  <dcterms:modified xsi:type="dcterms:W3CDTF">2017-01-09T19:55:00Z</dcterms:modified>
</cp:coreProperties>
</file>