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5D" w:rsidRPr="003842CF" w:rsidRDefault="00492CA7" w:rsidP="003842CF">
      <w:pPr>
        <w:pStyle w:val="msotitle3"/>
        <w:widowControl w:val="0"/>
        <w:jc w:val="both"/>
        <w:rPr>
          <w:rFonts w:ascii="Arial" w:hAnsi="Arial" w:cs="Arial"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i/>
          <w:color w:val="002060"/>
          <w:sz w:val="24"/>
          <w:szCs w:val="24"/>
          <w:u w:val="single"/>
        </w:rPr>
        <w:t>CURRÍCULO</w:t>
      </w:r>
    </w:p>
    <w:p w:rsidR="00106A5D" w:rsidRPr="003842CF" w:rsidRDefault="00106A5D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492CA7" w:rsidRPr="003842CF" w:rsidRDefault="00492CA7" w:rsidP="003842CF">
      <w:pPr>
        <w:pStyle w:val="msoaddress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Nome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Dejailson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Dias do Rosário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Data nascimento</w:t>
      </w:r>
      <w:r w:rsidRPr="003842CF">
        <w:rPr>
          <w:rFonts w:ascii="Arial" w:hAnsi="Arial" w:cs="Arial"/>
          <w:color w:val="002060"/>
          <w:sz w:val="24"/>
          <w:szCs w:val="24"/>
        </w:rPr>
        <w:t>: 19/02/1983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Naturalidade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Garuva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SC 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Nacionalidade</w:t>
      </w:r>
      <w:r w:rsidRPr="003842CF">
        <w:rPr>
          <w:rFonts w:ascii="Arial" w:hAnsi="Arial" w:cs="Arial"/>
          <w:color w:val="002060"/>
          <w:sz w:val="24"/>
          <w:szCs w:val="24"/>
        </w:rPr>
        <w:t>: Brasileiro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RG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42003504     </w:t>
      </w:r>
      <w:r w:rsidR="00617876" w:rsidRPr="003842CF">
        <w:rPr>
          <w:rFonts w:ascii="Arial" w:hAnsi="Arial" w:cs="Arial"/>
          <w:color w:val="002060"/>
          <w:sz w:val="24"/>
          <w:szCs w:val="24"/>
        </w:rPr>
        <w:tab/>
      </w:r>
      <w:r w:rsidRPr="003842CF">
        <w:rPr>
          <w:rFonts w:ascii="Arial" w:hAnsi="Arial" w:cs="Arial"/>
          <w:b/>
          <w:color w:val="002060"/>
          <w:sz w:val="24"/>
          <w:szCs w:val="24"/>
        </w:rPr>
        <w:t>CPF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03516507926    </w:t>
      </w:r>
      <w:r w:rsidR="00617876" w:rsidRPr="003842CF">
        <w:rPr>
          <w:rFonts w:ascii="Arial" w:hAnsi="Arial" w:cs="Arial"/>
          <w:color w:val="002060"/>
          <w:sz w:val="24"/>
          <w:szCs w:val="24"/>
        </w:rPr>
        <w:tab/>
      </w:r>
      <w:r w:rsidR="00617876" w:rsidRPr="003842CF">
        <w:rPr>
          <w:rFonts w:ascii="Arial" w:hAnsi="Arial" w:cs="Arial"/>
          <w:color w:val="002060"/>
          <w:sz w:val="24"/>
          <w:szCs w:val="24"/>
        </w:rPr>
        <w:tab/>
      </w:r>
      <w:r w:rsidRPr="003842CF">
        <w:rPr>
          <w:rFonts w:ascii="Arial" w:hAnsi="Arial" w:cs="Arial"/>
          <w:b/>
          <w:color w:val="002060"/>
          <w:sz w:val="24"/>
          <w:szCs w:val="24"/>
        </w:rPr>
        <w:t>CNH</w:t>
      </w:r>
      <w:r w:rsidRPr="003842CF">
        <w:rPr>
          <w:rFonts w:ascii="Arial" w:hAnsi="Arial" w:cs="Arial"/>
          <w:color w:val="002060"/>
          <w:sz w:val="24"/>
          <w:szCs w:val="24"/>
        </w:rPr>
        <w:t>: AB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Estado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 </w:t>
      </w:r>
      <w:r w:rsidRPr="003842CF">
        <w:rPr>
          <w:rFonts w:ascii="Arial" w:hAnsi="Arial" w:cs="Arial"/>
          <w:b/>
          <w:color w:val="002060"/>
          <w:sz w:val="24"/>
          <w:szCs w:val="24"/>
        </w:rPr>
        <w:t>civil</w:t>
      </w:r>
      <w:r w:rsidRPr="003842CF">
        <w:rPr>
          <w:rFonts w:ascii="Arial" w:hAnsi="Arial" w:cs="Arial"/>
          <w:color w:val="002060"/>
          <w:sz w:val="24"/>
          <w:szCs w:val="24"/>
        </w:rPr>
        <w:t>: Casado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Cônjuge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Andréia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Jarenczuk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de Almeida do Rosário</w:t>
      </w:r>
    </w:p>
    <w:p w:rsidR="00106A5D" w:rsidRPr="003842CF" w:rsidRDefault="00106A5D" w:rsidP="003842CF">
      <w:pPr>
        <w:pStyle w:val="Ttulo4"/>
        <w:widowControl w:val="0"/>
        <w:numPr>
          <w:ilvl w:val="0"/>
          <w:numId w:val="0"/>
        </w:numPr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:rsidR="00492CA7" w:rsidRPr="003842CF" w:rsidRDefault="00106A5D" w:rsidP="003842CF">
      <w:pPr>
        <w:pStyle w:val="Corpodetexto"/>
        <w:spacing w:after="0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Endereço</w:t>
      </w:r>
    </w:p>
    <w:p w:rsidR="00106A5D" w:rsidRPr="003842CF" w:rsidRDefault="00106A5D" w:rsidP="003842CF">
      <w:pPr>
        <w:pStyle w:val="Corpodetexto"/>
        <w:spacing w:after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492CA7" w:rsidRPr="003842CF" w:rsidRDefault="00492CA7" w:rsidP="003842CF">
      <w:pPr>
        <w:pStyle w:val="Corpodetexto"/>
        <w:spacing w:after="0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Rua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ADOLFO DA VEIGA </w:t>
      </w:r>
      <w:r w:rsidR="0080325B" w:rsidRPr="003842CF">
        <w:rPr>
          <w:rFonts w:ascii="Arial" w:hAnsi="Arial" w:cs="Arial"/>
          <w:color w:val="002060"/>
          <w:sz w:val="24"/>
          <w:szCs w:val="24"/>
        </w:rPr>
        <w:t xml:space="preserve">  n° 2098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     </w:t>
      </w:r>
      <w:r w:rsidRPr="003842CF">
        <w:rPr>
          <w:rFonts w:ascii="Arial" w:hAnsi="Arial" w:cs="Arial"/>
          <w:color w:val="002060"/>
          <w:sz w:val="24"/>
          <w:szCs w:val="24"/>
        </w:rPr>
        <w:tab/>
      </w:r>
      <w:r w:rsidRPr="003842CF">
        <w:rPr>
          <w:rFonts w:ascii="Arial" w:hAnsi="Arial" w:cs="Arial"/>
          <w:color w:val="002060"/>
          <w:sz w:val="24"/>
          <w:szCs w:val="24"/>
        </w:rPr>
        <w:tab/>
      </w:r>
      <w:r w:rsidRPr="003842CF">
        <w:rPr>
          <w:rFonts w:ascii="Arial" w:hAnsi="Arial" w:cs="Arial"/>
          <w:b/>
          <w:color w:val="002060"/>
          <w:sz w:val="24"/>
          <w:szCs w:val="24"/>
        </w:rPr>
        <w:t>CEP</w:t>
      </w:r>
      <w:r w:rsidRPr="003842CF">
        <w:rPr>
          <w:rFonts w:ascii="Arial" w:hAnsi="Arial" w:cs="Arial"/>
          <w:color w:val="002060"/>
          <w:sz w:val="24"/>
          <w:szCs w:val="24"/>
        </w:rPr>
        <w:t>: 8923500</w:t>
      </w:r>
      <w:r w:rsidR="00831438" w:rsidRPr="003842CF">
        <w:rPr>
          <w:rFonts w:ascii="Arial" w:hAnsi="Arial" w:cs="Arial"/>
          <w:color w:val="002060"/>
          <w:sz w:val="24"/>
          <w:szCs w:val="24"/>
        </w:rPr>
        <w:t>1</w:t>
      </w:r>
    </w:p>
    <w:p w:rsidR="00492CA7" w:rsidRPr="003842CF" w:rsidRDefault="00492CA7" w:rsidP="003842CF">
      <w:pPr>
        <w:pStyle w:val="msoaddress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Bairro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ITINGA   </w:t>
      </w:r>
      <w:r w:rsidRPr="003842CF">
        <w:rPr>
          <w:rFonts w:ascii="Arial" w:hAnsi="Arial" w:cs="Arial"/>
          <w:color w:val="002060"/>
          <w:sz w:val="24"/>
          <w:szCs w:val="24"/>
        </w:rPr>
        <w:tab/>
      </w:r>
      <w:r w:rsidRPr="003842CF">
        <w:rPr>
          <w:rFonts w:ascii="Arial" w:hAnsi="Arial" w:cs="Arial"/>
          <w:b/>
          <w:color w:val="002060"/>
          <w:sz w:val="24"/>
          <w:szCs w:val="24"/>
        </w:rPr>
        <w:t>Cidade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JOINVILLE </w:t>
      </w:r>
      <w:r w:rsidRPr="003842CF">
        <w:rPr>
          <w:rFonts w:ascii="Arial" w:hAnsi="Arial" w:cs="Arial"/>
          <w:color w:val="002060"/>
          <w:sz w:val="24"/>
          <w:szCs w:val="24"/>
        </w:rPr>
        <w:tab/>
        <w:t xml:space="preserve"> </w:t>
      </w:r>
      <w:r w:rsidRPr="003842CF">
        <w:rPr>
          <w:rFonts w:ascii="Arial" w:hAnsi="Arial" w:cs="Arial"/>
          <w:color w:val="002060"/>
          <w:sz w:val="24"/>
          <w:szCs w:val="24"/>
        </w:rPr>
        <w:tab/>
      </w:r>
      <w:r w:rsidRPr="003842CF">
        <w:rPr>
          <w:rFonts w:ascii="Arial" w:hAnsi="Arial" w:cs="Arial"/>
          <w:b/>
          <w:color w:val="002060"/>
          <w:sz w:val="24"/>
          <w:szCs w:val="24"/>
        </w:rPr>
        <w:t>UF</w:t>
      </w:r>
      <w:r w:rsidRPr="003842CF">
        <w:rPr>
          <w:rFonts w:ascii="Arial" w:hAnsi="Arial" w:cs="Arial"/>
          <w:color w:val="002060"/>
          <w:sz w:val="24"/>
          <w:szCs w:val="24"/>
        </w:rPr>
        <w:t>: SC</w:t>
      </w:r>
    </w:p>
    <w:p w:rsidR="00492CA7" w:rsidRPr="003842CF" w:rsidRDefault="00492CA7" w:rsidP="003842CF">
      <w:pPr>
        <w:pStyle w:val="msoaddress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Fones</w:t>
      </w:r>
      <w:r w:rsidRPr="003842CF">
        <w:rPr>
          <w:rFonts w:ascii="Arial" w:hAnsi="Arial" w:cs="Arial"/>
          <w:color w:val="002060"/>
          <w:sz w:val="24"/>
          <w:szCs w:val="24"/>
        </w:rPr>
        <w:t>:</w:t>
      </w:r>
    </w:p>
    <w:p w:rsidR="00492CA7" w:rsidRPr="003842CF" w:rsidRDefault="00492CA7" w:rsidP="003842CF">
      <w:pPr>
        <w:pStyle w:val="msoaddress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Celular</w:t>
      </w:r>
      <w:r w:rsidRPr="003842CF">
        <w:rPr>
          <w:rFonts w:ascii="Arial" w:hAnsi="Arial" w:cs="Arial"/>
          <w:color w:val="002060"/>
          <w:sz w:val="24"/>
          <w:szCs w:val="24"/>
        </w:rPr>
        <w:t>: 47 91798835</w:t>
      </w:r>
      <w:r w:rsidR="00CE7EF6" w:rsidRPr="003842CF">
        <w:rPr>
          <w:rFonts w:ascii="Arial" w:hAnsi="Arial" w:cs="Arial"/>
          <w:color w:val="002060"/>
          <w:sz w:val="24"/>
          <w:szCs w:val="24"/>
        </w:rPr>
        <w:t xml:space="preserve"> – 47 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34295503</w:t>
      </w:r>
    </w:p>
    <w:p w:rsidR="00492CA7" w:rsidRPr="003842CF" w:rsidRDefault="006E1435" w:rsidP="003842CF">
      <w:pPr>
        <w:pStyle w:val="msoaddress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E-mail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hyperlink r:id="rId5" w:history="1">
        <w:r w:rsidRPr="003842CF">
          <w:rPr>
            <w:rStyle w:val="Hyperlink"/>
            <w:rFonts w:ascii="Arial" w:hAnsi="Arial" w:cs="Arial"/>
            <w:color w:val="002060"/>
            <w:sz w:val="24"/>
            <w:szCs w:val="24"/>
          </w:rPr>
          <w:t>dejailsondias@yahoo.com.br</w:t>
        </w:r>
      </w:hyperlink>
    </w:p>
    <w:p w:rsidR="006E1435" w:rsidRPr="003842CF" w:rsidRDefault="006E1435" w:rsidP="003842CF">
      <w:pPr>
        <w:pStyle w:val="msoaddress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106A5D" w:rsidRPr="003842CF" w:rsidRDefault="00236AAE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Apresentação: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1145CF" w:rsidRPr="003842CF" w:rsidRDefault="001145CF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Profissional com conhecimento das rotinas da cadeia Logística, 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 xml:space="preserve"> recebimento, </w:t>
      </w:r>
      <w:r w:rsidRPr="003842CF">
        <w:rPr>
          <w:rFonts w:ascii="Arial" w:hAnsi="Arial" w:cs="Arial"/>
          <w:color w:val="002060"/>
          <w:sz w:val="24"/>
          <w:szCs w:val="24"/>
        </w:rPr>
        <w:t>Suprimentos (Almoxarifados) e Distribuição (Expedição), experiência com planejamento, exec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ução e controle de inventários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. 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E</w:t>
      </w:r>
      <w:r w:rsidRPr="003842CF">
        <w:rPr>
          <w:rFonts w:ascii="Arial" w:hAnsi="Arial" w:cs="Arial"/>
          <w:color w:val="002060"/>
          <w:sz w:val="24"/>
          <w:szCs w:val="24"/>
        </w:rPr>
        <w:t>xperiência em processos industriais (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Logística e produção</w:t>
      </w:r>
      <w:r w:rsidRPr="003842CF">
        <w:rPr>
          <w:rFonts w:ascii="Arial" w:hAnsi="Arial" w:cs="Arial"/>
          <w:color w:val="002060"/>
          <w:sz w:val="24"/>
          <w:szCs w:val="24"/>
        </w:rPr>
        <w:t>). Conhecimento do mercado de transportes, apto a analisar e desenvolver fornecedores para novos negócios.</w:t>
      </w:r>
    </w:p>
    <w:p w:rsidR="00106A5D" w:rsidRPr="003842CF" w:rsidRDefault="001145CF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Procuro atuar com base em </w:t>
      </w:r>
      <w:r w:rsidR="00106A5D" w:rsidRPr="003842CF">
        <w:rPr>
          <w:rFonts w:ascii="Arial" w:hAnsi="Arial" w:cs="Arial"/>
          <w:color w:val="002060"/>
          <w:sz w:val="24"/>
          <w:szCs w:val="24"/>
        </w:rPr>
        <w:t xml:space="preserve">planejamento, direção, controle, organização, trabalho em equipe, facilidade de comunicação, gestão de pessoas, </w:t>
      </w:r>
      <w:r w:rsidR="00CA1E40" w:rsidRPr="003842CF">
        <w:rPr>
          <w:rFonts w:ascii="Arial" w:hAnsi="Arial" w:cs="Arial"/>
          <w:color w:val="002060"/>
          <w:sz w:val="24"/>
          <w:szCs w:val="24"/>
        </w:rPr>
        <w:t>gestão</w:t>
      </w:r>
      <w:r w:rsidR="00106A5D" w:rsidRPr="003842CF">
        <w:rPr>
          <w:rFonts w:ascii="Arial" w:hAnsi="Arial" w:cs="Arial"/>
          <w:color w:val="002060"/>
          <w:sz w:val="24"/>
          <w:szCs w:val="24"/>
        </w:rPr>
        <w:t xml:space="preserve"> de área.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Conhecimento </w:t>
      </w:r>
      <w:r w:rsidR="003B33F1" w:rsidRPr="003842CF">
        <w:rPr>
          <w:rFonts w:ascii="Arial" w:hAnsi="Arial" w:cs="Arial"/>
          <w:color w:val="002060"/>
          <w:sz w:val="24"/>
          <w:szCs w:val="24"/>
        </w:rPr>
        <w:t xml:space="preserve">sistema: 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EMS, TOTVS</w:t>
      </w:r>
      <w:r w:rsidR="003B33F1" w:rsidRPr="003842CF">
        <w:rPr>
          <w:rFonts w:ascii="Arial" w:hAnsi="Arial" w:cs="Arial"/>
          <w:color w:val="002060"/>
          <w:sz w:val="24"/>
          <w:szCs w:val="24"/>
        </w:rPr>
        <w:t>, MAGNUS, GKO FRETE,</w:t>
      </w:r>
      <w:r w:rsidR="00F62086" w:rsidRPr="003842CF">
        <w:rPr>
          <w:rFonts w:ascii="Arial" w:hAnsi="Arial" w:cs="Arial"/>
          <w:color w:val="002060"/>
          <w:sz w:val="24"/>
          <w:szCs w:val="24"/>
        </w:rPr>
        <w:t xml:space="preserve"> </w:t>
      </w:r>
      <w:r w:rsidR="003B33F1" w:rsidRPr="003842CF">
        <w:rPr>
          <w:rFonts w:ascii="Arial" w:hAnsi="Arial" w:cs="Arial"/>
          <w:color w:val="002060"/>
          <w:sz w:val="24"/>
          <w:szCs w:val="24"/>
        </w:rPr>
        <w:t>TMS, WMS, ISODOC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, ISOSYSTEM</w:t>
      </w:r>
      <w:r w:rsidR="003B33F1" w:rsidRPr="003842CF">
        <w:rPr>
          <w:rFonts w:ascii="Arial" w:hAnsi="Arial" w:cs="Arial"/>
          <w:color w:val="002060"/>
          <w:sz w:val="24"/>
          <w:szCs w:val="24"/>
        </w:rPr>
        <w:t xml:space="preserve">. </w:t>
      </w:r>
    </w:p>
    <w:p w:rsidR="005100AC" w:rsidRPr="003842CF" w:rsidRDefault="005100AC" w:rsidP="003842CF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2060"/>
          <w:sz w:val="24"/>
          <w:szCs w:val="24"/>
        </w:rPr>
      </w:pPr>
    </w:p>
    <w:p w:rsidR="005100AC" w:rsidRPr="003842CF" w:rsidRDefault="005100A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Conhecimentos gerais:</w:t>
      </w:r>
    </w:p>
    <w:p w:rsidR="005100AC" w:rsidRPr="003842CF" w:rsidRDefault="005100A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D31D96" w:rsidRPr="003842CF" w:rsidRDefault="00D31D96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  <w:lang w:val="en-US"/>
        </w:rPr>
      </w:pPr>
      <w:r w:rsidRPr="003842CF">
        <w:rPr>
          <w:rFonts w:ascii="Arial" w:hAnsi="Arial" w:cs="Arial"/>
          <w:color w:val="002060"/>
          <w:sz w:val="24"/>
          <w:szCs w:val="24"/>
          <w:lang w:val="en-US"/>
        </w:rPr>
        <w:t>Office</w:t>
      </w:r>
      <w:r w:rsidR="002327BD" w:rsidRPr="003842CF">
        <w:rPr>
          <w:rFonts w:ascii="Arial" w:hAnsi="Arial" w:cs="Arial"/>
          <w:color w:val="002060"/>
          <w:sz w:val="24"/>
          <w:szCs w:val="24"/>
          <w:lang w:val="en-US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  <w:lang w:val="en-US"/>
        </w:rPr>
        <w:t>Internet</w:t>
      </w:r>
      <w:r w:rsidR="002327BD" w:rsidRPr="003842CF">
        <w:rPr>
          <w:rFonts w:ascii="Arial" w:hAnsi="Arial" w:cs="Arial"/>
          <w:color w:val="002060"/>
          <w:sz w:val="24"/>
          <w:szCs w:val="24"/>
          <w:lang w:val="en-US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  <w:lang w:val="en-US"/>
        </w:rPr>
        <w:t>Outlook</w:t>
      </w:r>
      <w:r w:rsidR="002327BD" w:rsidRPr="003842CF">
        <w:rPr>
          <w:rFonts w:ascii="Arial" w:hAnsi="Arial" w:cs="Arial"/>
          <w:color w:val="002060"/>
          <w:sz w:val="24"/>
          <w:szCs w:val="24"/>
          <w:lang w:val="en-US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  <w:lang w:val="en-US"/>
        </w:rPr>
        <w:t>Lotus Note</w:t>
      </w:r>
      <w:r w:rsidR="002327BD" w:rsidRPr="003842CF">
        <w:rPr>
          <w:rFonts w:ascii="Arial" w:hAnsi="Arial" w:cs="Arial"/>
          <w:color w:val="002060"/>
          <w:sz w:val="24"/>
          <w:szCs w:val="24"/>
          <w:lang w:val="en-US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  <w:lang w:val="en-US"/>
        </w:rPr>
        <w:t>Intranet</w:t>
      </w:r>
      <w:r w:rsidR="002327BD" w:rsidRPr="003842CF">
        <w:rPr>
          <w:rFonts w:ascii="Arial" w:hAnsi="Arial" w:cs="Arial"/>
          <w:color w:val="002060"/>
          <w:sz w:val="24"/>
          <w:szCs w:val="24"/>
          <w:lang w:val="en-US"/>
        </w:rPr>
        <w:t xml:space="preserve">, </w:t>
      </w:r>
      <w:r w:rsidR="00186787" w:rsidRPr="003842CF">
        <w:rPr>
          <w:rFonts w:ascii="Arial" w:hAnsi="Arial" w:cs="Arial"/>
          <w:color w:val="002060"/>
          <w:sz w:val="24"/>
          <w:szCs w:val="24"/>
          <w:lang w:val="en-US"/>
        </w:rPr>
        <w:t>Meta Frame</w:t>
      </w:r>
      <w:r w:rsidR="002327BD" w:rsidRPr="003842CF">
        <w:rPr>
          <w:rFonts w:ascii="Arial" w:hAnsi="Arial" w:cs="Arial"/>
          <w:color w:val="002060"/>
          <w:sz w:val="24"/>
          <w:szCs w:val="24"/>
          <w:lang w:val="en-US"/>
        </w:rPr>
        <w:t>.</w:t>
      </w:r>
    </w:p>
    <w:p w:rsidR="00186787" w:rsidRPr="003842CF" w:rsidRDefault="00186787" w:rsidP="003842CF">
      <w:pPr>
        <w:pStyle w:val="Corpodetexto"/>
        <w:spacing w:after="0"/>
        <w:jc w:val="both"/>
        <w:rPr>
          <w:rFonts w:ascii="Arial" w:hAnsi="Arial" w:cs="Arial"/>
          <w:color w:val="002060"/>
          <w:sz w:val="24"/>
          <w:szCs w:val="24"/>
          <w:lang w:val="en-US"/>
        </w:rPr>
      </w:pPr>
    </w:p>
    <w:p w:rsidR="005100AC" w:rsidRPr="003842CF" w:rsidRDefault="005100A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Comportamentos:</w:t>
      </w:r>
    </w:p>
    <w:p w:rsidR="005100AC" w:rsidRPr="003842CF" w:rsidRDefault="005100AC" w:rsidP="003842CF">
      <w:pPr>
        <w:pStyle w:val="Corpodetexto"/>
        <w:spacing w:after="0"/>
        <w:jc w:val="both"/>
        <w:rPr>
          <w:rFonts w:ascii="Arial" w:hAnsi="Arial" w:cs="Arial"/>
          <w:color w:val="002060"/>
          <w:sz w:val="24"/>
          <w:szCs w:val="24"/>
        </w:rPr>
      </w:pPr>
    </w:p>
    <w:p w:rsidR="005100AC" w:rsidRPr="003842CF" w:rsidRDefault="002A3C67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Inova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dor</w:t>
      </w:r>
      <w:r w:rsidRPr="003842CF">
        <w:rPr>
          <w:rFonts w:ascii="Arial" w:hAnsi="Arial" w:cs="Arial"/>
          <w:color w:val="002060"/>
          <w:sz w:val="24"/>
          <w:szCs w:val="24"/>
        </w:rPr>
        <w:t>,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 xml:space="preserve"> Criativ</w:t>
      </w:r>
      <w:r w:rsidR="00C06BE1" w:rsidRPr="003842CF">
        <w:rPr>
          <w:rFonts w:ascii="Arial" w:hAnsi="Arial" w:cs="Arial"/>
          <w:color w:val="002060"/>
          <w:sz w:val="24"/>
          <w:szCs w:val="24"/>
        </w:rPr>
        <w:t>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>Foco em Resultados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>Discrição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>Respeito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>Trabalho em Equipe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>Comprometimento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>Ética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="005100AC" w:rsidRPr="003842CF">
        <w:rPr>
          <w:rFonts w:ascii="Arial" w:hAnsi="Arial" w:cs="Arial"/>
          <w:color w:val="002060"/>
          <w:sz w:val="24"/>
          <w:szCs w:val="24"/>
        </w:rPr>
        <w:t>Honestidade</w:t>
      </w:r>
      <w:r w:rsidRPr="003842CF">
        <w:rPr>
          <w:rFonts w:ascii="Arial" w:hAnsi="Arial" w:cs="Arial"/>
          <w:color w:val="002060"/>
          <w:sz w:val="24"/>
          <w:szCs w:val="24"/>
        </w:rPr>
        <w:t>.</w:t>
      </w:r>
    </w:p>
    <w:p w:rsidR="005100AC" w:rsidRPr="003842CF" w:rsidRDefault="005100AC" w:rsidP="003842CF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2060"/>
          <w:sz w:val="24"/>
          <w:szCs w:val="24"/>
        </w:rPr>
      </w:pPr>
    </w:p>
    <w:p w:rsidR="005100AC" w:rsidRPr="003842CF" w:rsidRDefault="005100A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Habilidades:</w:t>
      </w:r>
    </w:p>
    <w:p w:rsidR="005100AC" w:rsidRPr="003842CF" w:rsidRDefault="005100AC" w:rsidP="003842CF">
      <w:pPr>
        <w:pStyle w:val="Corpodetexto"/>
        <w:spacing w:after="0"/>
        <w:jc w:val="both"/>
        <w:rPr>
          <w:rFonts w:ascii="Arial" w:hAnsi="Arial" w:cs="Arial"/>
          <w:color w:val="002060"/>
          <w:sz w:val="24"/>
          <w:szCs w:val="24"/>
        </w:rPr>
      </w:pPr>
    </w:p>
    <w:p w:rsidR="005100AC" w:rsidRPr="003842CF" w:rsidRDefault="005100A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Adaptação a mudanças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Atendimento a Clientes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Dinamismo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Memória Auditiva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Memória Visual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Organização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Gestão de Pessoas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Habilidade para Entendimento de Regras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Iniciativa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Liderança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Raciocínio Lógico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Condução de Reuniões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Capacidade de Análise e Síntese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 xml:space="preserve">, </w:t>
      </w:r>
      <w:r w:rsidRPr="003842CF">
        <w:rPr>
          <w:rFonts w:ascii="Arial" w:hAnsi="Arial" w:cs="Arial"/>
          <w:color w:val="002060"/>
          <w:sz w:val="24"/>
          <w:szCs w:val="24"/>
        </w:rPr>
        <w:t>Habilidade para Tomada de Decisões</w:t>
      </w:r>
      <w:r w:rsidR="002A3C67" w:rsidRPr="003842CF">
        <w:rPr>
          <w:rFonts w:ascii="Arial" w:hAnsi="Arial" w:cs="Arial"/>
          <w:color w:val="002060"/>
          <w:sz w:val="24"/>
          <w:szCs w:val="24"/>
        </w:rPr>
        <w:t>.</w:t>
      </w:r>
    </w:p>
    <w:p w:rsidR="005100AC" w:rsidRPr="003842CF" w:rsidRDefault="005100AC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lastRenderedPageBreak/>
        <w:t>Histórico profissional</w:t>
      </w:r>
    </w:p>
    <w:p w:rsidR="00D1028C" w:rsidRPr="003842CF" w:rsidRDefault="00D1028C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</w:p>
    <w:p w:rsidR="00C06BE1" w:rsidRPr="003842CF" w:rsidRDefault="00C06BE1" w:rsidP="003842CF">
      <w:pPr>
        <w:pStyle w:val="Corpodetexto"/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SCHULZ S.A</w:t>
      </w:r>
    </w:p>
    <w:p w:rsidR="00A61177" w:rsidRPr="003842CF" w:rsidRDefault="00A61177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C06BE1" w:rsidRPr="003842CF" w:rsidRDefault="00C06BE1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>:</w:t>
      </w:r>
      <w:r w:rsidR="00987026">
        <w:rPr>
          <w:rFonts w:ascii="Arial" w:hAnsi="Arial" w:cs="Arial"/>
          <w:color w:val="002060"/>
          <w:sz w:val="24"/>
          <w:szCs w:val="24"/>
        </w:rPr>
        <w:t xml:space="preserve"> Mar 2014</w:t>
      </w:r>
      <w:bookmarkStart w:id="0" w:name="_GoBack"/>
      <w:bookmarkEnd w:id="0"/>
    </w:p>
    <w:p w:rsidR="00C06BE1" w:rsidRPr="003842CF" w:rsidRDefault="00C06BE1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r w:rsidR="00A61177" w:rsidRPr="003842CF">
        <w:rPr>
          <w:rFonts w:ascii="Arial" w:hAnsi="Arial" w:cs="Arial"/>
          <w:color w:val="002060"/>
          <w:sz w:val="24"/>
          <w:szCs w:val="24"/>
        </w:rPr>
        <w:t>Supervisor de Logística Interna / Supervisor de Logística</w:t>
      </w:r>
    </w:p>
    <w:p w:rsidR="00C06BE1" w:rsidRPr="003842CF" w:rsidRDefault="00C06BE1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</w:t>
      </w:r>
      <w:r w:rsidR="00A61177" w:rsidRPr="003842CF">
        <w:rPr>
          <w:rFonts w:ascii="Arial" w:hAnsi="Arial" w:cs="Arial"/>
          <w:color w:val="002060"/>
          <w:sz w:val="24"/>
          <w:szCs w:val="24"/>
        </w:rPr>
        <w:t xml:space="preserve"> Gestão da Logística Interna no que se refere aos processos logísticos de movimentação entre as plantas de Fundição,Usinagem e Pintura. Armazenagem nos niveladores de Usinagem e pintura. Gestão do abastecimento interno da usinagem automotiva com foco na melhoria contínua, processos </w:t>
      </w:r>
      <w:proofErr w:type="spellStart"/>
      <w:r w:rsidR="00A61177" w:rsidRPr="003842CF">
        <w:rPr>
          <w:rFonts w:ascii="Arial" w:hAnsi="Arial" w:cs="Arial"/>
          <w:color w:val="002060"/>
          <w:sz w:val="24"/>
          <w:szCs w:val="24"/>
        </w:rPr>
        <w:t>lean</w:t>
      </w:r>
      <w:proofErr w:type="spellEnd"/>
      <w:r w:rsidR="00A61177" w:rsidRPr="003842CF">
        <w:rPr>
          <w:rFonts w:ascii="Arial" w:hAnsi="Arial" w:cs="Arial"/>
          <w:color w:val="002060"/>
          <w:sz w:val="24"/>
          <w:szCs w:val="24"/>
        </w:rPr>
        <w:t>, e na busca de excelência operacional.</w:t>
      </w:r>
    </w:p>
    <w:p w:rsidR="00A61177" w:rsidRPr="003842CF" w:rsidRDefault="00A61177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Assumindo em Março de 2015 as áreas de Central de embalagens, Expedição, Central de Resíduos, Transporte, operação contrato de Aluguel de equipamentos de movimentação.</w:t>
      </w:r>
    </w:p>
    <w:p w:rsidR="00A61177" w:rsidRPr="003842CF" w:rsidRDefault="00A61177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C06BE1" w:rsidRPr="003842CF" w:rsidRDefault="00C06BE1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>:</w:t>
      </w:r>
      <w:r w:rsidR="00A61177" w:rsidRPr="003842CF">
        <w:rPr>
          <w:rFonts w:ascii="Arial" w:hAnsi="Arial" w:cs="Arial"/>
          <w:color w:val="002060"/>
          <w:sz w:val="24"/>
          <w:szCs w:val="24"/>
        </w:rPr>
        <w:t xml:space="preserve"> Jun 2012 à Mar 2014</w:t>
      </w:r>
    </w:p>
    <w:p w:rsidR="00C06BE1" w:rsidRPr="003842CF" w:rsidRDefault="00C06BE1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r w:rsidR="00A61177" w:rsidRPr="003842CF">
        <w:rPr>
          <w:rFonts w:ascii="Arial" w:hAnsi="Arial" w:cs="Arial"/>
          <w:color w:val="002060"/>
          <w:sz w:val="24"/>
          <w:szCs w:val="24"/>
        </w:rPr>
        <w:t>Analista de Logística Sênior</w:t>
      </w:r>
    </w:p>
    <w:p w:rsidR="00A61177" w:rsidRPr="003842CF" w:rsidRDefault="00C06BE1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</w:t>
      </w:r>
      <w:r w:rsidR="00A61177" w:rsidRPr="003842CF">
        <w:rPr>
          <w:rFonts w:ascii="Arial" w:hAnsi="Arial" w:cs="Arial"/>
          <w:color w:val="002060"/>
          <w:sz w:val="24"/>
          <w:szCs w:val="24"/>
        </w:rPr>
        <w:t xml:space="preserve"> Responsável pela análise e planejamento de projetos operacionais relacionados à Logística Interna Automotiva, Expedição Automotiva e a Central de Embalagens; Identificando pontos de melhorias e construindo propostas de melhorias; Analisando custos, processos, sistemas TI, características técnicas, pessoas e planejamento.</w:t>
      </w:r>
    </w:p>
    <w:p w:rsidR="00C06BE1" w:rsidRPr="003842CF" w:rsidRDefault="00C06BE1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</w:p>
    <w:p w:rsidR="00C06BE1" w:rsidRPr="003842CF" w:rsidRDefault="00C06BE1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>: Set. 2010 à Jun 2012</w:t>
      </w:r>
    </w:p>
    <w:p w:rsidR="00C06BE1" w:rsidRPr="003842CF" w:rsidRDefault="00C06BE1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>: Analista de Logística Pleno</w:t>
      </w:r>
    </w:p>
    <w:p w:rsidR="00C06BE1" w:rsidRPr="003842CF" w:rsidRDefault="00C06BE1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</w:t>
      </w:r>
      <w:r w:rsidRPr="003842CF">
        <w:rPr>
          <w:rFonts w:ascii="Arial" w:hAnsi="Arial" w:cs="Arial"/>
          <w:sz w:val="24"/>
          <w:szCs w:val="24"/>
        </w:rPr>
        <w:t xml:space="preserve"> </w:t>
      </w:r>
      <w:r w:rsidRPr="003842CF">
        <w:rPr>
          <w:rFonts w:ascii="Arial" w:hAnsi="Arial" w:cs="Arial"/>
          <w:color w:val="002060"/>
          <w:sz w:val="24"/>
          <w:szCs w:val="24"/>
        </w:rPr>
        <w:t>Responsável pela análise e planejamento de projetos operacionais relacionados à Logística Interna Automotiva, Identificando pontos de melhorias e construindo propostas de melhorias; Analisando custos, processos, sistemas TI, características técnicas, pessoas e planejamento.</w:t>
      </w:r>
    </w:p>
    <w:p w:rsidR="00C06BE1" w:rsidRPr="003842CF" w:rsidRDefault="00C06BE1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Britânia Eletrodomésticos.</w:t>
      </w:r>
    </w:p>
    <w:p w:rsidR="00A61177" w:rsidRPr="003842CF" w:rsidRDefault="00A61177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02/11/2008 </w:t>
      </w:r>
      <w:r w:rsidR="00186787" w:rsidRPr="003842CF">
        <w:rPr>
          <w:rFonts w:ascii="Arial" w:hAnsi="Arial" w:cs="Arial"/>
          <w:color w:val="002060"/>
          <w:sz w:val="24"/>
          <w:szCs w:val="24"/>
        </w:rPr>
        <w:t>à 03/03/2010.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>: Líder de Almoxarifado</w:t>
      </w:r>
      <w:r w:rsidR="001C5B39" w:rsidRPr="003842CF">
        <w:rPr>
          <w:rFonts w:ascii="Arial" w:hAnsi="Arial" w:cs="Arial"/>
          <w:color w:val="002060"/>
          <w:sz w:val="24"/>
          <w:szCs w:val="24"/>
        </w:rPr>
        <w:t xml:space="preserve"> / Expedição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 Orientar e executar ativi</w:t>
      </w:r>
      <w:r w:rsidR="00A73244" w:rsidRPr="003842CF">
        <w:rPr>
          <w:rFonts w:ascii="Arial" w:hAnsi="Arial" w:cs="Arial"/>
          <w:color w:val="002060"/>
          <w:sz w:val="24"/>
          <w:szCs w:val="24"/>
        </w:rPr>
        <w:t>dades pertinentes a armazenagem,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 separação</w:t>
      </w:r>
      <w:r w:rsidR="00A73244" w:rsidRPr="003842CF">
        <w:rPr>
          <w:rFonts w:ascii="Arial" w:hAnsi="Arial" w:cs="Arial"/>
          <w:color w:val="002060"/>
          <w:sz w:val="24"/>
          <w:szCs w:val="24"/>
        </w:rPr>
        <w:t xml:space="preserve"> e expedição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 dos produtos comercializados pelo grupo Britânia;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Determinar diariamente o fluxo de trabalho à equipe de acordo o volume de atividades planejadas.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Planejar, coordenar e acompanhar o trabalho de movimentação de acordo com o sistema WMAS e a disponibilidade do espaço físico.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Zelar pela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acuracidade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física e sistêmica dos produtos.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Elaborar relatórios de análise de desempenho individual e por equipe.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Certificar-se com a área de faturamento da unidade de Curitiba a necessidade de embarques urgentes. Apontar as pendências de faturamento por falta de produto no estoque.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Prestar suporte necessário à área de Auditoria Interna</w:t>
      </w:r>
    </w:p>
    <w:p w:rsidR="005100AC" w:rsidRPr="003842CF" w:rsidRDefault="005100AC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047CC0" w:rsidRPr="003842CF" w:rsidRDefault="00047CC0" w:rsidP="003842CF">
      <w:pPr>
        <w:pStyle w:val="Corpodetexto31"/>
        <w:widowControl w:val="0"/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proofErr w:type="spellStart"/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lastRenderedPageBreak/>
        <w:t>Educaville</w:t>
      </w:r>
      <w:proofErr w:type="spellEnd"/>
    </w:p>
    <w:p w:rsidR="00AA67CE" w:rsidRPr="003842CF" w:rsidRDefault="00AA67CE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047CC0" w:rsidRPr="003842CF" w:rsidRDefault="00047CC0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>: 360 horas</w:t>
      </w:r>
    </w:p>
    <w:p w:rsidR="00047CC0" w:rsidRPr="003842CF" w:rsidRDefault="00047CC0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>: Professor</w:t>
      </w:r>
    </w:p>
    <w:p w:rsidR="00047CC0" w:rsidRPr="003842CF" w:rsidRDefault="00047CC0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 Professor do curso profissionalizante de logística</w:t>
      </w:r>
    </w:p>
    <w:p w:rsidR="00047CC0" w:rsidRPr="003842CF" w:rsidRDefault="00047CC0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80325B" w:rsidRPr="003842CF" w:rsidRDefault="0080325B" w:rsidP="003842CF">
      <w:pPr>
        <w:pStyle w:val="Corpodetexto31"/>
        <w:widowControl w:val="0"/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FRANKE  - Sistemas de Cozinhas do Brasil Ltda.</w:t>
      </w:r>
    </w:p>
    <w:p w:rsidR="00AA67CE" w:rsidRPr="003842CF" w:rsidRDefault="00AA67CE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80325B" w:rsidRPr="003842CF" w:rsidRDefault="0080325B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>: 04/02/2008 à 05/06/2008</w:t>
      </w:r>
    </w:p>
    <w:p w:rsidR="0080325B" w:rsidRPr="003842CF" w:rsidRDefault="0080325B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>: Faturista</w:t>
      </w:r>
    </w:p>
    <w:p w:rsidR="0080325B" w:rsidRPr="003842CF" w:rsidRDefault="0080325B" w:rsidP="003842CF">
      <w:pPr>
        <w:pStyle w:val="Corpodetexto31"/>
        <w:widowControl w:val="0"/>
        <w:jc w:val="both"/>
        <w:rPr>
          <w:rFonts w:ascii="Arial" w:hAnsi="Arial" w:cs="Arial"/>
          <w:bCs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Atividades: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 Análise de carteira de Pedidos,</w:t>
      </w:r>
      <w:r w:rsidRPr="003842CF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051BD4" w:rsidRPr="003842CF">
        <w:rPr>
          <w:rFonts w:ascii="Arial" w:hAnsi="Arial" w:cs="Arial"/>
          <w:color w:val="002060"/>
          <w:sz w:val="24"/>
          <w:szCs w:val="24"/>
        </w:rPr>
        <w:t>p</w:t>
      </w:r>
      <w:r w:rsidRPr="003842CF">
        <w:rPr>
          <w:rFonts w:ascii="Arial" w:hAnsi="Arial" w:cs="Arial"/>
          <w:color w:val="002060"/>
          <w:sz w:val="24"/>
          <w:szCs w:val="24"/>
        </w:rPr>
        <w:t>rogramação e roteirização de cargas, emissão de notas fiscais, acionamento de transportadoras e clientes para coletas, agendamentos de entrega.</w:t>
      </w:r>
    </w:p>
    <w:p w:rsidR="0080325B" w:rsidRPr="003842CF" w:rsidRDefault="0080325B" w:rsidP="003842CF">
      <w:pPr>
        <w:pStyle w:val="Corpodetexto31"/>
        <w:widowControl w:val="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b/>
          <w:bCs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bCs/>
          <w:i/>
          <w:color w:val="002060"/>
          <w:sz w:val="24"/>
          <w:szCs w:val="24"/>
          <w:u w:val="single"/>
        </w:rPr>
        <w:t>CIPA – Industrial de Produtos Alimentares (MABEL)</w:t>
      </w:r>
    </w:p>
    <w:p w:rsidR="00AA67CE" w:rsidRPr="003842CF" w:rsidRDefault="00AA67CE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21/08/06 à </w:t>
      </w:r>
      <w:r w:rsidR="0080325B" w:rsidRPr="003842CF">
        <w:rPr>
          <w:rFonts w:ascii="Arial" w:hAnsi="Arial" w:cs="Arial"/>
          <w:color w:val="002060"/>
          <w:sz w:val="24"/>
          <w:szCs w:val="24"/>
        </w:rPr>
        <w:t>01/02/2008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 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>: Encarregado de Expedição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 Gerenciamento de estoque, controle entradas e saídas, transferências entre depósitos, gestão de pessoas, controle FIFO, controle de devoluções, planejamento e controle de carregamento</w:t>
      </w:r>
      <w:r w:rsidR="00492CA7" w:rsidRPr="003842CF">
        <w:rPr>
          <w:rFonts w:ascii="Arial" w:hAnsi="Arial" w:cs="Arial"/>
          <w:color w:val="002060"/>
          <w:sz w:val="24"/>
          <w:szCs w:val="24"/>
        </w:rPr>
        <w:t>, análise e implantação de processos operacionais, inventários</w:t>
      </w:r>
      <w:r w:rsidR="00CA1E40" w:rsidRPr="003842CF">
        <w:rPr>
          <w:rFonts w:ascii="Arial" w:hAnsi="Arial" w:cs="Arial"/>
          <w:color w:val="002060"/>
          <w:sz w:val="24"/>
          <w:szCs w:val="24"/>
        </w:rPr>
        <w:t>, desenvolvimento e acompanhamento de relatórios gerenciais, contratação, demissão, planejamento de demanda de carregamento entre outras atividades desenvolvidas junto a gerência.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 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FRANKE  - Sistemas de Cozinhas do Brasil Ltda.</w:t>
      </w:r>
    </w:p>
    <w:p w:rsidR="00AA67CE" w:rsidRPr="003842CF" w:rsidRDefault="00AA67CE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01/04/2003 à </w:t>
      </w:r>
      <w:r w:rsidR="0080325B" w:rsidRPr="003842CF">
        <w:rPr>
          <w:rFonts w:ascii="Arial" w:hAnsi="Arial" w:cs="Arial"/>
          <w:color w:val="002060"/>
          <w:sz w:val="24"/>
          <w:szCs w:val="24"/>
        </w:rPr>
        <w:t>20/08/2006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>: Conferente de Expedição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 conferência de saída de mercadorias mediante nota fiscal, organização do estoque, separação de mercadorias, controle de fluxo de mercadorias transferidas para o depósito de acabados.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Também desenvolvia atividades administrativas como: Conferência de faturas de fretes e CTRC para  liberação de pagamento de fretes, Controle de devoluções, atendimen</w:t>
      </w:r>
      <w:r w:rsidR="00492CA7" w:rsidRPr="003842CF">
        <w:rPr>
          <w:rFonts w:ascii="Arial" w:hAnsi="Arial" w:cs="Arial"/>
          <w:color w:val="002060"/>
          <w:sz w:val="24"/>
          <w:szCs w:val="24"/>
        </w:rPr>
        <w:t>to a clientes quando necessário, desenvolvimento de trabalhos de controle de atendimento Logístico ao cliente</w:t>
      </w:r>
      <w:r w:rsidR="00BB26AF" w:rsidRPr="003842CF">
        <w:rPr>
          <w:rFonts w:ascii="Arial" w:hAnsi="Arial" w:cs="Arial"/>
          <w:color w:val="002060"/>
          <w:sz w:val="24"/>
          <w:szCs w:val="24"/>
        </w:rPr>
        <w:t>.</w:t>
      </w:r>
    </w:p>
    <w:p w:rsidR="00492CA7" w:rsidRPr="003842CF" w:rsidRDefault="00492CA7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OTM - Serviços de Logística Internacional  Ltda.</w:t>
      </w:r>
    </w:p>
    <w:p w:rsidR="00AA67CE" w:rsidRPr="003842CF" w:rsidRDefault="00AA67CE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Período</w:t>
      </w:r>
      <w:r w:rsidRPr="003842CF">
        <w:rPr>
          <w:rFonts w:ascii="Arial" w:hAnsi="Arial" w:cs="Arial"/>
          <w:color w:val="002060"/>
          <w:sz w:val="24"/>
          <w:szCs w:val="24"/>
        </w:rPr>
        <w:t>: 03/09/2001 à 23/09/2002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Cargo</w:t>
      </w:r>
      <w:r w:rsidRPr="003842CF">
        <w:rPr>
          <w:rFonts w:ascii="Arial" w:hAnsi="Arial" w:cs="Arial"/>
          <w:color w:val="002060"/>
          <w:sz w:val="24"/>
          <w:szCs w:val="24"/>
        </w:rPr>
        <w:t>: Auxiliar de operação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Atividades</w:t>
      </w:r>
      <w:r w:rsidRPr="003842CF">
        <w:rPr>
          <w:rFonts w:ascii="Arial" w:hAnsi="Arial" w:cs="Arial"/>
          <w:color w:val="002060"/>
          <w:sz w:val="24"/>
          <w:szCs w:val="24"/>
        </w:rPr>
        <w:t>: Carregamento e organização mercadorias nos caminhões.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2A3C67" w:rsidRPr="003842CF" w:rsidRDefault="002A3C67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2A3C67" w:rsidRPr="003842CF" w:rsidRDefault="002A3C67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3842CF" w:rsidRPr="003842CF" w:rsidRDefault="003842CF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</w:p>
    <w:p w:rsidR="003842CF" w:rsidRPr="003842CF" w:rsidRDefault="003842CF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</w:p>
    <w:p w:rsidR="003842CF" w:rsidRPr="003842CF" w:rsidRDefault="003842CF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</w:p>
    <w:p w:rsidR="003842CF" w:rsidRPr="003842CF" w:rsidRDefault="003842CF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</w:p>
    <w:p w:rsidR="003842CF" w:rsidRPr="003842CF" w:rsidRDefault="003842CF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</w:p>
    <w:p w:rsidR="008E2526" w:rsidRPr="003842CF" w:rsidRDefault="008E2526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lastRenderedPageBreak/>
        <w:t>Projetos</w:t>
      </w:r>
    </w:p>
    <w:p w:rsidR="00BB26AF" w:rsidRPr="003842CF" w:rsidRDefault="00BB26AF" w:rsidP="003842CF">
      <w:pPr>
        <w:pStyle w:val="Corpodetexto"/>
        <w:jc w:val="both"/>
        <w:rPr>
          <w:rFonts w:ascii="Arial" w:hAnsi="Arial" w:cs="Arial"/>
          <w:sz w:val="24"/>
          <w:szCs w:val="24"/>
        </w:rPr>
      </w:pPr>
    </w:p>
    <w:p w:rsidR="00AA67CE" w:rsidRPr="003842CF" w:rsidRDefault="00AA67CE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Schulz</w:t>
      </w:r>
    </w:p>
    <w:p w:rsidR="00AA67CE" w:rsidRPr="003842CF" w:rsidRDefault="00AA67CE" w:rsidP="003842CF">
      <w:pPr>
        <w:pStyle w:val="Corpodetexto"/>
        <w:jc w:val="both"/>
        <w:rPr>
          <w:rFonts w:ascii="Arial" w:hAnsi="Arial" w:cs="Arial"/>
          <w:sz w:val="24"/>
          <w:szCs w:val="24"/>
        </w:rPr>
      </w:pP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Projetos para suporte Logístico da estratégia da empresa até 2017;</w:t>
      </w:r>
    </w:p>
    <w:p w:rsidR="00AA67CE" w:rsidRPr="003842CF" w:rsidRDefault="00AA67CE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Endereçamento Nivelador de Usinagem</w:t>
      </w:r>
    </w:p>
    <w:p w:rsidR="00AA67CE" w:rsidRPr="003842CF" w:rsidRDefault="00AA67CE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Endereçamento Nivelador de Pintura;</w:t>
      </w:r>
    </w:p>
    <w:p w:rsidR="00AA67CE" w:rsidRPr="003842CF" w:rsidRDefault="00AA67CE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Endereçamento Nivelador de Mercado;</w:t>
      </w:r>
    </w:p>
    <w:p w:rsidR="00AA67CE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Desenvolvimento de sistema WMS interno para a gestão do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Fifo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no Nivelador de Usinagem;</w:t>
      </w: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Desenvolvimento de sistema WMS interno para a gestão do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Fifo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no Nivelador de Pintura;</w:t>
      </w: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Desenvolvimento de sistema WMS interno para a gestão do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Fifo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e data de validade (controle por lote) no Nivelador de Usinagem;</w:t>
      </w: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Automatização do processo de compra de peças do nivelador de Pintura;</w:t>
      </w: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Automatização do processo de compra de peças e insumos do nivelador de usinagem;</w:t>
      </w: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Participação no projeto de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ressuprimento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de insumos do nivelador de usinagem;</w:t>
      </w: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Automatização dos processos de armazenagem, separação, conferência e expedição;</w:t>
      </w:r>
    </w:p>
    <w:p w:rsidR="007F535A" w:rsidRPr="003842CF" w:rsidRDefault="007F535A" w:rsidP="003842CF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Impressora portátil na geração de etiquetas de identificação no recebimento Automotiva;</w:t>
      </w:r>
    </w:p>
    <w:p w:rsidR="007F535A" w:rsidRPr="003842CF" w:rsidRDefault="007F535A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</w:p>
    <w:p w:rsidR="007F535A" w:rsidRPr="003842CF" w:rsidRDefault="007F535A" w:rsidP="003842CF">
      <w:pPr>
        <w:pStyle w:val="Corpodetexto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Demais melhorias no sistema TOTVS em parceria com a TIC sendo usuário Chave da área de Logística.</w:t>
      </w:r>
    </w:p>
    <w:p w:rsidR="007F535A" w:rsidRPr="003842CF" w:rsidRDefault="007F535A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7F535A" w:rsidRPr="003842CF" w:rsidRDefault="007F535A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Britânia Eletrodomésticos</w:t>
      </w:r>
    </w:p>
    <w:p w:rsidR="007F535A" w:rsidRPr="003842CF" w:rsidRDefault="007F535A" w:rsidP="003842CF">
      <w:pPr>
        <w:pStyle w:val="Corpodetexto"/>
        <w:jc w:val="both"/>
        <w:rPr>
          <w:rFonts w:ascii="Arial" w:hAnsi="Arial" w:cs="Arial"/>
          <w:sz w:val="24"/>
          <w:szCs w:val="24"/>
        </w:rPr>
      </w:pPr>
    </w:p>
    <w:p w:rsidR="00AA67CE" w:rsidRPr="003842CF" w:rsidRDefault="00AA67CE" w:rsidP="003842CF">
      <w:pPr>
        <w:pStyle w:val="Ttulo4"/>
        <w:widowControl w:val="0"/>
        <w:numPr>
          <w:ilvl w:val="0"/>
          <w:numId w:val="1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Etiqueta de identificação para expedição.</w:t>
      </w:r>
    </w:p>
    <w:p w:rsidR="00BB26AF" w:rsidRPr="003842CF" w:rsidRDefault="00BB26AF" w:rsidP="003842CF">
      <w:pPr>
        <w:pStyle w:val="Ttulo4"/>
        <w:widowControl w:val="0"/>
        <w:numPr>
          <w:ilvl w:val="0"/>
          <w:numId w:val="1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Restrição movimentação sistêmica por setor.</w:t>
      </w:r>
    </w:p>
    <w:p w:rsidR="00BB26AF" w:rsidRPr="003842CF" w:rsidRDefault="00BB26AF" w:rsidP="003842CF">
      <w:pPr>
        <w:pStyle w:val="Ttulo4"/>
        <w:widowControl w:val="0"/>
        <w:numPr>
          <w:ilvl w:val="0"/>
          <w:numId w:val="1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Carregamento por lote.</w:t>
      </w:r>
    </w:p>
    <w:p w:rsidR="00BB26AF" w:rsidRPr="003842CF" w:rsidRDefault="00BB26AF" w:rsidP="003842CF">
      <w:pPr>
        <w:pStyle w:val="Ttulo4"/>
        <w:widowControl w:val="0"/>
        <w:numPr>
          <w:ilvl w:val="0"/>
          <w:numId w:val="1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Avaliação eficiência da estrutura de armazenagem x aquisição de equipamentos.</w:t>
      </w:r>
    </w:p>
    <w:p w:rsidR="00BB26AF" w:rsidRPr="003842CF" w:rsidRDefault="00BB26AF" w:rsidP="003842CF">
      <w:pPr>
        <w:pStyle w:val="Corpodetexto"/>
        <w:jc w:val="both"/>
        <w:rPr>
          <w:rFonts w:ascii="Arial" w:hAnsi="Arial" w:cs="Arial"/>
          <w:sz w:val="24"/>
          <w:szCs w:val="24"/>
        </w:rPr>
      </w:pPr>
    </w:p>
    <w:p w:rsidR="007F535A" w:rsidRPr="003842CF" w:rsidRDefault="007F535A" w:rsidP="003842CF">
      <w:pPr>
        <w:pStyle w:val="Corpodetexto"/>
        <w:jc w:val="both"/>
        <w:rPr>
          <w:rFonts w:ascii="Arial" w:hAnsi="Arial" w:cs="Arial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Unidade Grupo Mabel em Araquari</w:t>
      </w:r>
    </w:p>
    <w:p w:rsidR="007F535A" w:rsidRPr="003842CF" w:rsidRDefault="007F535A" w:rsidP="003842CF">
      <w:pPr>
        <w:pStyle w:val="Ttulo4"/>
        <w:widowControl w:val="0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</w:p>
    <w:p w:rsidR="00C87158" w:rsidRPr="003842CF" w:rsidRDefault="00C87158" w:rsidP="003842CF">
      <w:pPr>
        <w:pStyle w:val="Ttulo4"/>
        <w:widowControl w:val="0"/>
        <w:numPr>
          <w:ilvl w:val="0"/>
          <w:numId w:val="1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Reorganização da armazenagem </w:t>
      </w:r>
      <w:r w:rsidR="00DA25C7" w:rsidRPr="003842CF">
        <w:rPr>
          <w:rFonts w:ascii="Arial" w:hAnsi="Arial" w:cs="Arial"/>
          <w:color w:val="002060"/>
          <w:sz w:val="24"/>
          <w:szCs w:val="24"/>
        </w:rPr>
        <w:t xml:space="preserve">e reestruturação do processo de expedição dos </w:t>
      </w:r>
      <w:r w:rsidRPr="003842CF">
        <w:rPr>
          <w:rFonts w:ascii="Arial" w:hAnsi="Arial" w:cs="Arial"/>
          <w:color w:val="002060"/>
          <w:sz w:val="24"/>
          <w:szCs w:val="24"/>
        </w:rPr>
        <w:t>produtos Mabel</w:t>
      </w:r>
    </w:p>
    <w:p w:rsidR="00BC532C" w:rsidRPr="003842CF" w:rsidRDefault="00BC532C" w:rsidP="003842CF">
      <w:pPr>
        <w:pStyle w:val="Ttulo4"/>
        <w:widowControl w:val="0"/>
        <w:numPr>
          <w:ilvl w:val="0"/>
          <w:numId w:val="0"/>
        </w:numPr>
        <w:ind w:left="360"/>
        <w:jc w:val="both"/>
        <w:rPr>
          <w:rFonts w:ascii="Arial" w:hAnsi="Arial" w:cs="Arial"/>
          <w:color w:val="002060"/>
          <w:sz w:val="24"/>
          <w:szCs w:val="24"/>
        </w:rPr>
      </w:pPr>
    </w:p>
    <w:p w:rsidR="00BC532C" w:rsidRPr="003842CF" w:rsidRDefault="00BC532C" w:rsidP="003842CF">
      <w:pPr>
        <w:pStyle w:val="Ttulo4"/>
        <w:widowControl w:val="0"/>
        <w:numPr>
          <w:ilvl w:val="0"/>
          <w:numId w:val="0"/>
        </w:numPr>
        <w:jc w:val="both"/>
        <w:rPr>
          <w:rFonts w:ascii="Arial" w:hAnsi="Arial" w:cs="Arial"/>
          <w:b/>
          <w:color w:val="002060"/>
          <w:sz w:val="24"/>
          <w:szCs w:val="24"/>
        </w:rPr>
      </w:pPr>
      <w:proofErr w:type="spellStart"/>
      <w:r w:rsidRPr="003842CF">
        <w:rPr>
          <w:rFonts w:ascii="Arial" w:hAnsi="Arial" w:cs="Arial"/>
          <w:b/>
          <w:color w:val="002060"/>
          <w:sz w:val="24"/>
          <w:szCs w:val="24"/>
        </w:rPr>
        <w:t>Franke</w:t>
      </w:r>
      <w:proofErr w:type="spellEnd"/>
      <w:r w:rsidRPr="003842CF">
        <w:rPr>
          <w:rFonts w:ascii="Arial" w:hAnsi="Arial" w:cs="Arial"/>
          <w:b/>
          <w:color w:val="002060"/>
          <w:sz w:val="24"/>
          <w:szCs w:val="24"/>
        </w:rPr>
        <w:t xml:space="preserve"> Sistemas</w:t>
      </w:r>
    </w:p>
    <w:p w:rsidR="00BC532C" w:rsidRPr="003842CF" w:rsidRDefault="00BC532C" w:rsidP="003842CF">
      <w:pPr>
        <w:pStyle w:val="Ttulo4"/>
        <w:jc w:val="both"/>
        <w:rPr>
          <w:rFonts w:ascii="Arial" w:hAnsi="Arial" w:cs="Arial"/>
          <w:sz w:val="24"/>
          <w:szCs w:val="24"/>
        </w:rPr>
      </w:pPr>
    </w:p>
    <w:p w:rsidR="00AA67CE" w:rsidRPr="003842CF" w:rsidRDefault="00BC532C" w:rsidP="003842CF">
      <w:pPr>
        <w:pStyle w:val="Ttulo4"/>
        <w:widowControl w:val="0"/>
        <w:numPr>
          <w:ilvl w:val="0"/>
          <w:numId w:val="1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lastRenderedPageBreak/>
        <w:t>Reorganização da arm</w:t>
      </w:r>
      <w:r w:rsidR="00AA67CE" w:rsidRPr="003842CF">
        <w:rPr>
          <w:rFonts w:ascii="Arial" w:hAnsi="Arial" w:cs="Arial"/>
          <w:color w:val="002060"/>
          <w:sz w:val="24"/>
          <w:szCs w:val="24"/>
        </w:rPr>
        <w:t xml:space="preserve">azenagem  movimentação de peças na </w:t>
      </w:r>
      <w:proofErr w:type="spellStart"/>
      <w:r w:rsidR="00AA67CE" w:rsidRPr="003842CF">
        <w:rPr>
          <w:rFonts w:ascii="Arial" w:hAnsi="Arial" w:cs="Arial"/>
          <w:color w:val="002060"/>
          <w:sz w:val="24"/>
          <w:szCs w:val="24"/>
        </w:rPr>
        <w:t>Franke</w:t>
      </w:r>
      <w:proofErr w:type="spellEnd"/>
      <w:r w:rsidR="00AA67CE" w:rsidRPr="003842CF">
        <w:rPr>
          <w:rFonts w:ascii="Arial" w:hAnsi="Arial" w:cs="Arial"/>
          <w:color w:val="002060"/>
          <w:sz w:val="24"/>
          <w:szCs w:val="24"/>
        </w:rPr>
        <w:t xml:space="preserve"> Sistemas de Cozinha</w:t>
      </w:r>
    </w:p>
    <w:p w:rsidR="00BC532C" w:rsidRPr="003842CF" w:rsidRDefault="00BC532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BC532C" w:rsidRPr="003842CF" w:rsidRDefault="00BC532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BC532C" w:rsidRPr="003842CF" w:rsidRDefault="00BC532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BC532C" w:rsidRPr="003842CF" w:rsidRDefault="00BC532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106A5D" w:rsidRPr="003842CF" w:rsidRDefault="00492CA7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F</w:t>
      </w:r>
      <w:r w:rsidR="00106A5D"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ormação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</w:p>
    <w:p w:rsidR="00BC532C" w:rsidRPr="003842CF" w:rsidRDefault="00BC532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Instituição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Sustentare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 – Escola de Negócios</w:t>
      </w:r>
    </w:p>
    <w:p w:rsidR="00BC532C" w:rsidRPr="003842CF" w:rsidRDefault="00BC532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Curso</w:t>
      </w:r>
      <w:r w:rsidRPr="003842CF">
        <w:rPr>
          <w:rFonts w:ascii="Arial" w:hAnsi="Arial" w:cs="Arial"/>
          <w:color w:val="002060"/>
          <w:sz w:val="24"/>
          <w:szCs w:val="24"/>
        </w:rPr>
        <w:t>: MBA – Operações e Logística</w:t>
      </w:r>
    </w:p>
    <w:p w:rsidR="00BC532C" w:rsidRPr="003842CF" w:rsidRDefault="00BC532C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Situação</w:t>
      </w:r>
      <w:r w:rsidRPr="003842CF">
        <w:rPr>
          <w:rFonts w:ascii="Arial" w:hAnsi="Arial" w:cs="Arial"/>
          <w:color w:val="002060"/>
          <w:sz w:val="24"/>
          <w:szCs w:val="24"/>
        </w:rPr>
        <w:t>: Em andamento</w:t>
      </w:r>
    </w:p>
    <w:p w:rsidR="00BC532C" w:rsidRPr="003842CF" w:rsidRDefault="00BC532C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Término</w:t>
      </w:r>
      <w:r w:rsidRPr="003842CF">
        <w:rPr>
          <w:rFonts w:ascii="Arial" w:hAnsi="Arial" w:cs="Arial"/>
          <w:color w:val="002060"/>
          <w:sz w:val="24"/>
          <w:szCs w:val="24"/>
        </w:rPr>
        <w:t>: 2016</w:t>
      </w:r>
    </w:p>
    <w:p w:rsidR="00BC532C" w:rsidRPr="003842CF" w:rsidRDefault="00BC532C" w:rsidP="003842CF">
      <w:pPr>
        <w:pStyle w:val="Corpodetexto"/>
        <w:jc w:val="both"/>
        <w:rPr>
          <w:rFonts w:ascii="Arial" w:hAnsi="Arial" w:cs="Arial"/>
          <w:sz w:val="24"/>
          <w:szCs w:val="24"/>
        </w:rPr>
      </w:pP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Instituição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Univille</w:t>
      </w:r>
      <w:proofErr w:type="spellEnd"/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Curso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Administração </w:t>
      </w:r>
      <w:r w:rsidR="00492CA7" w:rsidRPr="003842CF">
        <w:rPr>
          <w:rFonts w:ascii="Arial" w:hAnsi="Arial" w:cs="Arial"/>
          <w:color w:val="002060"/>
          <w:sz w:val="24"/>
          <w:szCs w:val="24"/>
        </w:rPr>
        <w:t xml:space="preserve">com Habilitação em </w:t>
      </w:r>
      <w:r w:rsidRPr="003842CF">
        <w:rPr>
          <w:rFonts w:ascii="Arial" w:hAnsi="Arial" w:cs="Arial"/>
          <w:color w:val="002060"/>
          <w:sz w:val="24"/>
          <w:szCs w:val="24"/>
        </w:rPr>
        <w:t>Industrial e Logística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Situação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r w:rsidR="00DD24FA" w:rsidRPr="003842CF">
        <w:rPr>
          <w:rFonts w:ascii="Arial" w:hAnsi="Arial" w:cs="Arial"/>
          <w:color w:val="002060"/>
          <w:sz w:val="24"/>
          <w:szCs w:val="24"/>
        </w:rPr>
        <w:t>C</w:t>
      </w:r>
      <w:r w:rsidRPr="003842CF">
        <w:rPr>
          <w:rFonts w:ascii="Arial" w:hAnsi="Arial" w:cs="Arial"/>
          <w:color w:val="002060"/>
          <w:sz w:val="24"/>
          <w:szCs w:val="24"/>
        </w:rPr>
        <w:t>o</w:t>
      </w:r>
      <w:r w:rsidR="00DD24FA" w:rsidRPr="003842CF">
        <w:rPr>
          <w:rFonts w:ascii="Arial" w:hAnsi="Arial" w:cs="Arial"/>
          <w:color w:val="002060"/>
          <w:sz w:val="24"/>
          <w:szCs w:val="24"/>
        </w:rPr>
        <w:t>ncluído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Término</w:t>
      </w:r>
      <w:r w:rsidRPr="003842CF">
        <w:rPr>
          <w:rFonts w:ascii="Arial" w:hAnsi="Arial" w:cs="Arial"/>
          <w:color w:val="002060"/>
          <w:sz w:val="24"/>
          <w:szCs w:val="24"/>
        </w:rPr>
        <w:t>: 2008</w:t>
      </w: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:rsidR="00106A5D" w:rsidRPr="003842CF" w:rsidRDefault="00106A5D" w:rsidP="003842CF">
      <w:pPr>
        <w:pStyle w:val="Ttulo4"/>
        <w:widowControl w:val="0"/>
        <w:tabs>
          <w:tab w:val="left" w:pos="0"/>
        </w:tabs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Cursos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FF25AF" w:rsidRPr="003842CF" w:rsidRDefault="00FF25AF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Curso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r w:rsidR="003842CF" w:rsidRPr="003842CF">
        <w:rPr>
          <w:rFonts w:ascii="Arial" w:hAnsi="Arial" w:cs="Arial"/>
          <w:color w:val="002060"/>
          <w:sz w:val="24"/>
          <w:szCs w:val="24"/>
        </w:rPr>
        <w:t>Gerenciamento das Operações de Armazéns.</w:t>
      </w:r>
    </w:p>
    <w:p w:rsidR="00FF25AF" w:rsidRPr="003842CF" w:rsidRDefault="00FF25AF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Instituição</w:t>
      </w:r>
      <w:r w:rsidRPr="003842CF">
        <w:rPr>
          <w:rFonts w:ascii="Arial" w:hAnsi="Arial" w:cs="Arial"/>
          <w:color w:val="002060"/>
          <w:sz w:val="24"/>
          <w:szCs w:val="24"/>
        </w:rPr>
        <w:t>: IMAM</w:t>
      </w:r>
    </w:p>
    <w:p w:rsidR="00FF25AF" w:rsidRPr="003842CF" w:rsidRDefault="00FF25AF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 xml:space="preserve">Término: </w:t>
      </w:r>
      <w:r w:rsidRPr="003842CF">
        <w:rPr>
          <w:rFonts w:ascii="Arial" w:hAnsi="Arial" w:cs="Arial"/>
          <w:color w:val="002060"/>
          <w:sz w:val="24"/>
          <w:szCs w:val="24"/>
        </w:rPr>
        <w:t>2015</w:t>
      </w:r>
    </w:p>
    <w:p w:rsidR="00FF25AF" w:rsidRPr="003842CF" w:rsidRDefault="00FF25AF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8E42C4" w:rsidRPr="003842CF" w:rsidRDefault="008E42C4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Curso</w:t>
      </w:r>
      <w:r w:rsidRPr="003842CF">
        <w:rPr>
          <w:rFonts w:ascii="Arial" w:hAnsi="Arial" w:cs="Arial"/>
          <w:color w:val="002060"/>
          <w:sz w:val="24"/>
          <w:szCs w:val="24"/>
        </w:rPr>
        <w:t>: Inglês</w:t>
      </w:r>
    </w:p>
    <w:p w:rsidR="008E42C4" w:rsidRPr="003842CF" w:rsidRDefault="008E42C4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Instituição</w:t>
      </w:r>
      <w:r w:rsidRPr="003842CF">
        <w:rPr>
          <w:rFonts w:ascii="Arial" w:hAnsi="Arial" w:cs="Arial"/>
          <w:color w:val="002060"/>
          <w:sz w:val="24"/>
          <w:szCs w:val="24"/>
        </w:rPr>
        <w:t>: CCAA</w:t>
      </w:r>
    </w:p>
    <w:p w:rsidR="008E42C4" w:rsidRPr="003842CF" w:rsidRDefault="008E42C4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Término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r w:rsidR="00BC532C" w:rsidRPr="003842CF">
        <w:rPr>
          <w:rFonts w:ascii="Arial" w:hAnsi="Arial" w:cs="Arial"/>
          <w:color w:val="002060"/>
          <w:sz w:val="24"/>
          <w:szCs w:val="24"/>
        </w:rPr>
        <w:t>Parado</w:t>
      </w:r>
    </w:p>
    <w:p w:rsidR="008E42C4" w:rsidRPr="003842CF" w:rsidRDefault="008E42C4" w:rsidP="003842CF">
      <w:pPr>
        <w:pStyle w:val="Corpodetexto31"/>
        <w:widowControl w:val="0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Curso</w:t>
      </w:r>
      <w:r w:rsidRPr="003842CF">
        <w:rPr>
          <w:rFonts w:ascii="Arial" w:hAnsi="Arial" w:cs="Arial"/>
          <w:color w:val="002060"/>
          <w:sz w:val="24"/>
          <w:szCs w:val="24"/>
        </w:rPr>
        <w:t>: Excel avançado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Instituição</w:t>
      </w:r>
      <w:r w:rsidRPr="003842CF">
        <w:rPr>
          <w:rFonts w:ascii="Arial" w:hAnsi="Arial" w:cs="Arial"/>
          <w:color w:val="002060"/>
          <w:sz w:val="24"/>
          <w:szCs w:val="24"/>
        </w:rPr>
        <w:t xml:space="preserve">: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Educaville</w:t>
      </w:r>
      <w:proofErr w:type="spellEnd"/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Término</w:t>
      </w:r>
      <w:r w:rsidRPr="003842CF">
        <w:rPr>
          <w:rFonts w:ascii="Arial" w:hAnsi="Arial" w:cs="Arial"/>
          <w:color w:val="002060"/>
          <w:sz w:val="24"/>
          <w:szCs w:val="24"/>
        </w:rPr>
        <w:t>: 2005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Curso</w:t>
      </w:r>
      <w:r w:rsidRPr="003842CF">
        <w:rPr>
          <w:rFonts w:ascii="Arial" w:hAnsi="Arial" w:cs="Arial"/>
          <w:color w:val="002060"/>
          <w:sz w:val="24"/>
          <w:szCs w:val="24"/>
        </w:rPr>
        <w:t>: Profissionalizante em informática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Instituição</w:t>
      </w:r>
      <w:r w:rsidRPr="003842CF">
        <w:rPr>
          <w:rFonts w:ascii="Arial" w:hAnsi="Arial" w:cs="Arial"/>
          <w:color w:val="002060"/>
          <w:sz w:val="24"/>
          <w:szCs w:val="24"/>
        </w:rPr>
        <w:t>: RTI - Rede de Treinamento em Informática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Término</w:t>
      </w:r>
      <w:r w:rsidRPr="003842CF">
        <w:rPr>
          <w:rFonts w:ascii="Arial" w:hAnsi="Arial" w:cs="Arial"/>
          <w:color w:val="002060"/>
          <w:sz w:val="24"/>
          <w:szCs w:val="24"/>
        </w:rPr>
        <w:t>: 2002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Curso</w:t>
      </w:r>
      <w:r w:rsidRPr="003842CF">
        <w:rPr>
          <w:rFonts w:ascii="Arial" w:hAnsi="Arial" w:cs="Arial"/>
          <w:color w:val="002060"/>
          <w:sz w:val="24"/>
          <w:szCs w:val="24"/>
        </w:rPr>
        <w:t>: Mecânica Geral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Instituição</w:t>
      </w:r>
      <w:r w:rsidRPr="003842CF">
        <w:rPr>
          <w:rFonts w:ascii="Arial" w:hAnsi="Arial" w:cs="Arial"/>
          <w:color w:val="002060"/>
          <w:sz w:val="24"/>
          <w:szCs w:val="24"/>
        </w:rPr>
        <w:t>: SENAI</w:t>
      </w:r>
    </w:p>
    <w:p w:rsidR="00106A5D" w:rsidRPr="003842CF" w:rsidRDefault="00106A5D" w:rsidP="003842CF">
      <w:pPr>
        <w:pStyle w:val="Corpodetexto31"/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b/>
          <w:color w:val="002060"/>
          <w:sz w:val="24"/>
          <w:szCs w:val="24"/>
        </w:rPr>
        <w:t>Término</w:t>
      </w:r>
      <w:r w:rsidRPr="003842CF">
        <w:rPr>
          <w:rFonts w:ascii="Arial" w:hAnsi="Arial" w:cs="Arial"/>
          <w:color w:val="002060"/>
          <w:sz w:val="24"/>
          <w:szCs w:val="24"/>
        </w:rPr>
        <w:t>: 2003</w:t>
      </w:r>
    </w:p>
    <w:p w:rsidR="00106A5D" w:rsidRPr="003842CF" w:rsidRDefault="00106A5D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BC532C" w:rsidRPr="003842CF" w:rsidRDefault="00BC532C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 xml:space="preserve">Demais Cursos internos e externos, </w:t>
      </w:r>
      <w:proofErr w:type="spellStart"/>
      <w:r w:rsidRPr="003842CF">
        <w:rPr>
          <w:rFonts w:ascii="Arial" w:hAnsi="Arial" w:cs="Arial"/>
          <w:color w:val="002060"/>
          <w:sz w:val="24"/>
          <w:szCs w:val="24"/>
        </w:rPr>
        <w:t>Turnover</w:t>
      </w:r>
      <w:proofErr w:type="spellEnd"/>
      <w:r w:rsidRPr="003842CF">
        <w:rPr>
          <w:rFonts w:ascii="Arial" w:hAnsi="Arial" w:cs="Arial"/>
          <w:color w:val="002060"/>
          <w:sz w:val="24"/>
          <w:szCs w:val="24"/>
        </w:rPr>
        <w:t xml:space="preserve">, absenteísmo, Liderança para chão de fábrica, liderança e comunicação, Feedback, </w:t>
      </w:r>
      <w:r w:rsidR="00FF25AF" w:rsidRPr="003842CF">
        <w:rPr>
          <w:rFonts w:ascii="Arial" w:hAnsi="Arial" w:cs="Arial"/>
          <w:color w:val="002060"/>
          <w:sz w:val="24"/>
          <w:szCs w:val="24"/>
        </w:rPr>
        <w:t>5s, etc...</w:t>
      </w:r>
    </w:p>
    <w:p w:rsidR="003842CF" w:rsidRPr="003842CF" w:rsidRDefault="003842CF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3842CF" w:rsidRPr="003842CF" w:rsidRDefault="003842CF" w:rsidP="003842CF">
      <w:pPr>
        <w:widowControl w:val="0"/>
        <w:jc w:val="both"/>
        <w:rPr>
          <w:rFonts w:ascii="Arial" w:hAnsi="Arial" w:cs="Arial"/>
          <w:b/>
          <w:i/>
          <w:color w:val="002060"/>
          <w:sz w:val="24"/>
          <w:szCs w:val="24"/>
          <w:u w:val="single"/>
        </w:rPr>
      </w:pPr>
      <w:r w:rsidRPr="003842CF">
        <w:rPr>
          <w:rFonts w:ascii="Arial" w:hAnsi="Arial" w:cs="Arial"/>
          <w:b/>
          <w:i/>
          <w:color w:val="002060"/>
          <w:sz w:val="24"/>
          <w:szCs w:val="24"/>
          <w:u w:val="single"/>
        </w:rPr>
        <w:t>Social:</w:t>
      </w:r>
    </w:p>
    <w:p w:rsidR="003842CF" w:rsidRPr="003842CF" w:rsidRDefault="003842CF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3842CF" w:rsidRPr="003842CF" w:rsidRDefault="003842CF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Envolvido em projetos sociais na comunidade como professor de teologia, líder de grupo, de igreja, palestrante.</w:t>
      </w:r>
    </w:p>
    <w:p w:rsidR="003842CF" w:rsidRPr="003842CF" w:rsidRDefault="003842CF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</w:p>
    <w:p w:rsidR="003842CF" w:rsidRPr="003842CF" w:rsidRDefault="003842CF" w:rsidP="003842CF">
      <w:pPr>
        <w:widowControl w:val="0"/>
        <w:jc w:val="both"/>
        <w:rPr>
          <w:rFonts w:ascii="Arial" w:hAnsi="Arial" w:cs="Arial"/>
          <w:color w:val="002060"/>
          <w:sz w:val="24"/>
          <w:szCs w:val="24"/>
        </w:rPr>
      </w:pPr>
      <w:r w:rsidRPr="003842CF">
        <w:rPr>
          <w:rFonts w:ascii="Arial" w:hAnsi="Arial" w:cs="Arial"/>
          <w:color w:val="002060"/>
          <w:sz w:val="24"/>
          <w:szCs w:val="24"/>
        </w:rPr>
        <w:t>Atenciosamente</w:t>
      </w:r>
    </w:p>
    <w:sectPr w:rsidR="003842CF" w:rsidRPr="003842CF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DB3CF6"/>
    <w:multiLevelType w:val="hybridMultilevel"/>
    <w:tmpl w:val="794242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7C40"/>
    <w:multiLevelType w:val="hybridMultilevel"/>
    <w:tmpl w:val="77FEA9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36C0"/>
    <w:multiLevelType w:val="hybridMultilevel"/>
    <w:tmpl w:val="5F92EC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6863"/>
    <w:multiLevelType w:val="hybridMultilevel"/>
    <w:tmpl w:val="80BC10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579DF"/>
    <w:multiLevelType w:val="hybridMultilevel"/>
    <w:tmpl w:val="313641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E0046"/>
    <w:multiLevelType w:val="hybridMultilevel"/>
    <w:tmpl w:val="56B499F6"/>
    <w:lvl w:ilvl="0" w:tplc="0C40631A">
      <w:start w:val="1"/>
      <w:numFmt w:val="bullet"/>
      <w:pStyle w:val="FarmataoDC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6"/>
    <w:rsid w:val="00047CC0"/>
    <w:rsid w:val="00051BD4"/>
    <w:rsid w:val="00106A5D"/>
    <w:rsid w:val="001145CF"/>
    <w:rsid w:val="00186787"/>
    <w:rsid w:val="001C5B39"/>
    <w:rsid w:val="002327BD"/>
    <w:rsid w:val="00236AAE"/>
    <w:rsid w:val="002A3C67"/>
    <w:rsid w:val="003842CF"/>
    <w:rsid w:val="003B33F1"/>
    <w:rsid w:val="00403A4F"/>
    <w:rsid w:val="00455358"/>
    <w:rsid w:val="00492CA7"/>
    <w:rsid w:val="004B7D94"/>
    <w:rsid w:val="005100AC"/>
    <w:rsid w:val="00510E7A"/>
    <w:rsid w:val="00576754"/>
    <w:rsid w:val="00617876"/>
    <w:rsid w:val="006E1435"/>
    <w:rsid w:val="007137AF"/>
    <w:rsid w:val="007A42E2"/>
    <w:rsid w:val="007F535A"/>
    <w:rsid w:val="0080325B"/>
    <w:rsid w:val="00831438"/>
    <w:rsid w:val="008829D8"/>
    <w:rsid w:val="008E2526"/>
    <w:rsid w:val="008E42C4"/>
    <w:rsid w:val="00934E21"/>
    <w:rsid w:val="00987026"/>
    <w:rsid w:val="00994FD1"/>
    <w:rsid w:val="00A61177"/>
    <w:rsid w:val="00A73244"/>
    <w:rsid w:val="00AA67CE"/>
    <w:rsid w:val="00BB26AF"/>
    <w:rsid w:val="00BC532C"/>
    <w:rsid w:val="00BC6F3A"/>
    <w:rsid w:val="00C06BE1"/>
    <w:rsid w:val="00C87158"/>
    <w:rsid w:val="00CA1E40"/>
    <w:rsid w:val="00CE7EF6"/>
    <w:rsid w:val="00D1028C"/>
    <w:rsid w:val="00D31D96"/>
    <w:rsid w:val="00D846A8"/>
    <w:rsid w:val="00DA25C7"/>
    <w:rsid w:val="00DD24FA"/>
    <w:rsid w:val="00E70B51"/>
    <w:rsid w:val="00F33A7C"/>
    <w:rsid w:val="00F6092E"/>
    <w:rsid w:val="00F62086"/>
    <w:rsid w:val="00F65F76"/>
    <w:rsid w:val="00F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8902"/>
  <w15:chartTrackingRefBased/>
  <w15:docId w15:val="{F795A740-E59D-154E-88C4-268A73CB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color w:val="FF0000"/>
      <w:kern w:val="1"/>
      <w:lang w:eastAsia="ar-SA"/>
    </w:rPr>
  </w:style>
  <w:style w:type="paragraph" w:styleId="Ttulo4">
    <w:name w:val="heading 4"/>
    <w:next w:val="Corpodetexto"/>
    <w:qFormat/>
    <w:pPr>
      <w:numPr>
        <w:ilvl w:val="3"/>
        <w:numId w:val="1"/>
      </w:numPr>
      <w:suppressAutoHyphens/>
      <w:outlineLvl w:val="3"/>
    </w:pPr>
    <w:rPr>
      <w:rFonts w:ascii="Franklin Gothic Demi Cond" w:hAnsi="Franklin Gothic Demi Cond"/>
      <w:color w:val="FF0000"/>
      <w:kern w:val="1"/>
      <w:sz w:val="23"/>
      <w:szCs w:val="23"/>
      <w:lang w:eastAsia="ar-SA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06BE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msotitle3">
    <w:name w:val="msotitle3"/>
    <w:pPr>
      <w:suppressAutoHyphens/>
    </w:pPr>
    <w:rPr>
      <w:b/>
      <w:bCs/>
      <w:color w:val="FF0000"/>
      <w:kern w:val="1"/>
      <w:sz w:val="36"/>
      <w:szCs w:val="36"/>
      <w:lang w:eastAsia="ar-SA"/>
    </w:rPr>
  </w:style>
  <w:style w:type="paragraph" w:customStyle="1" w:styleId="msoaddress">
    <w:name w:val="msoaddress"/>
    <w:pPr>
      <w:suppressAutoHyphens/>
    </w:pPr>
    <w:rPr>
      <w:color w:val="FF0000"/>
      <w:kern w:val="1"/>
      <w:sz w:val="22"/>
      <w:szCs w:val="22"/>
      <w:lang w:eastAsia="ar-SA"/>
    </w:rPr>
  </w:style>
  <w:style w:type="paragraph" w:customStyle="1" w:styleId="Corpodetexto31">
    <w:name w:val="Corpo de texto 31"/>
    <w:pPr>
      <w:suppressAutoHyphens/>
    </w:pPr>
    <w:rPr>
      <w:color w:val="FF0000"/>
      <w:kern w:val="1"/>
      <w:sz w:val="22"/>
      <w:szCs w:val="22"/>
      <w:lang w:eastAsia="ar-SA"/>
    </w:rPr>
  </w:style>
  <w:style w:type="character" w:styleId="Hyperlink">
    <w:name w:val="Hyperlink"/>
    <w:basedOn w:val="Fontepargpadro"/>
    <w:rsid w:val="006E1435"/>
    <w:rPr>
      <w:color w:val="0000FF"/>
      <w:u w:val="single"/>
    </w:rPr>
  </w:style>
  <w:style w:type="paragraph" w:customStyle="1" w:styleId="FarmataoDC">
    <w:name w:val="Farmatação DC"/>
    <w:basedOn w:val="Normal"/>
    <w:link w:val="FarmataoDCChar"/>
    <w:rsid w:val="005100AC"/>
    <w:pPr>
      <w:numPr>
        <w:numId w:val="2"/>
      </w:numPr>
      <w:suppressAutoHyphens w:val="0"/>
      <w:jc w:val="both"/>
    </w:pPr>
    <w:rPr>
      <w:rFonts w:ascii="Arial" w:hAnsi="Arial" w:cs="Arial"/>
      <w:color w:val="auto"/>
      <w:kern w:val="0"/>
      <w:lang w:eastAsia="en-US"/>
    </w:rPr>
  </w:style>
  <w:style w:type="character" w:customStyle="1" w:styleId="FarmataoDCChar">
    <w:name w:val="Farmatação DC Char"/>
    <w:basedOn w:val="Fontepargpadro"/>
    <w:link w:val="FarmataoDC"/>
    <w:rsid w:val="005100AC"/>
    <w:rPr>
      <w:rFonts w:ascii="Arial" w:hAnsi="Arial" w:cs="Arial"/>
      <w:lang w:val="pt-BR" w:eastAsia="en-US" w:bidi="ar-SA"/>
    </w:rPr>
  </w:style>
  <w:style w:type="paragraph" w:styleId="Cabealho">
    <w:name w:val="header"/>
    <w:basedOn w:val="Normal"/>
    <w:link w:val="CabealhoChar"/>
    <w:rsid w:val="005100AC"/>
    <w:pPr>
      <w:tabs>
        <w:tab w:val="center" w:pos="4419"/>
        <w:tab w:val="right" w:pos="8838"/>
      </w:tabs>
      <w:suppressAutoHyphens w:val="0"/>
    </w:pPr>
    <w:rPr>
      <w:color w:val="auto"/>
      <w:kern w:val="0"/>
      <w:lang w:eastAsia="en-US"/>
    </w:rPr>
  </w:style>
  <w:style w:type="character" w:customStyle="1" w:styleId="CabealhoChar">
    <w:name w:val="Cabeçalho Char"/>
    <w:basedOn w:val="Fontepargpadro"/>
    <w:link w:val="Cabealho"/>
    <w:rsid w:val="005100AC"/>
    <w:rPr>
      <w:lang w:val="pt-BR" w:eastAsia="en-US" w:bidi="ar-SA"/>
    </w:rPr>
  </w:style>
  <w:style w:type="character" w:customStyle="1" w:styleId="Ttulo5Char">
    <w:name w:val="Título 5 Char"/>
    <w:basedOn w:val="Fontepargpadro"/>
    <w:link w:val="Ttulo5"/>
    <w:semiHidden/>
    <w:rsid w:val="00C06BE1"/>
    <w:rPr>
      <w:rFonts w:ascii="Calibri" w:eastAsia="Times New Roman" w:hAnsi="Calibri" w:cs="Times New Roman"/>
      <w:b/>
      <w:bCs/>
      <w:i/>
      <w:iCs/>
      <w:color w:val="FF0000"/>
      <w:kern w:val="1"/>
      <w:sz w:val="26"/>
      <w:szCs w:val="26"/>
      <w:lang w:eastAsia="ar-SA"/>
    </w:rPr>
  </w:style>
  <w:style w:type="character" w:customStyle="1" w:styleId="ally-text">
    <w:name w:val="ally-text"/>
    <w:basedOn w:val="Fontepargpadro"/>
    <w:rsid w:val="00C06BE1"/>
  </w:style>
  <w:style w:type="character" w:customStyle="1" w:styleId="field-text">
    <w:name w:val="field-text"/>
    <w:basedOn w:val="Fontepargpadro"/>
    <w:rsid w:val="00C06BE1"/>
  </w:style>
  <w:style w:type="character" w:customStyle="1" w:styleId="experience-date-locale">
    <w:name w:val="experience-date-locale"/>
    <w:basedOn w:val="Fontepargpadro"/>
    <w:rsid w:val="00C06BE1"/>
  </w:style>
  <w:style w:type="character" w:customStyle="1" w:styleId="apple-converted-space">
    <w:name w:val="apple-converted-space"/>
    <w:basedOn w:val="Fontepargpadro"/>
    <w:rsid w:val="00C06BE1"/>
  </w:style>
  <w:style w:type="paragraph" w:customStyle="1" w:styleId="body-field">
    <w:name w:val="body-field"/>
    <w:basedOn w:val="Normal"/>
    <w:rsid w:val="00C06BE1"/>
    <w:pPr>
      <w:suppressAutoHyphens w:val="0"/>
      <w:spacing w:before="100" w:beforeAutospacing="1" w:after="100" w:afterAutospacing="1"/>
    </w:pPr>
    <w:rPr>
      <w:color w:val="auto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41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7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6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103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56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42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529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6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92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660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19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71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88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63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5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099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5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3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05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14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jailsondia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DEJAILSON DIAS DO ROSÁRIO</vt:lpstr>
    </vt:vector>
  </TitlesOfParts>
  <Company/>
  <LinksUpToDate>false</LinksUpToDate>
  <CharactersWithSpaces>7854</CharactersWithSpaces>
  <SharedDoc>false</SharedDoc>
  <HLinks>
    <vt:vector size="6" baseType="variant">
      <vt:variant>
        <vt:i4>1048681</vt:i4>
      </vt:variant>
      <vt:variant>
        <vt:i4>0</vt:i4>
      </vt:variant>
      <vt:variant>
        <vt:i4>0</vt:i4>
      </vt:variant>
      <vt:variant>
        <vt:i4>5</vt:i4>
      </vt:variant>
      <vt:variant>
        <vt:lpwstr>mailto:dejailsondias@yahoo.com.br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DEJAILSON DIAS DO ROSÁRIO</dc:title>
  <dc:subject/>
  <dc:creator>Dejailson</dc:creator>
  <cp:keywords/>
  <cp:lastModifiedBy>Autor</cp:lastModifiedBy>
  <cp:revision>3</cp:revision>
  <cp:lastPrinted>2010-03-12T03:03:00Z</cp:lastPrinted>
  <dcterms:created xsi:type="dcterms:W3CDTF">2016-12-11T11:34:00Z</dcterms:created>
  <dcterms:modified xsi:type="dcterms:W3CDTF">2016-12-11T11:34:00Z</dcterms:modified>
</cp:coreProperties>
</file>