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90" w:type="dxa"/>
        <w:jc w:val="center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690"/>
      </w:tblGrid>
      <w:tr w:rsidR="00697A54" w:rsidTr="00697A54">
        <w:trPr>
          <w:trHeight w:val="400"/>
          <w:jc w:val="center"/>
        </w:trPr>
        <w:tc>
          <w:tcPr>
            <w:tcW w:w="9690" w:type="dxa"/>
            <w:tcBorders>
              <w:top w:val="nil"/>
              <w:left w:val="nil"/>
              <w:right w:val="nil"/>
            </w:tcBorders>
          </w:tcPr>
          <w:p w:rsidR="00697A54" w:rsidRDefault="00C770A4" w:rsidP="00663118">
            <w:pPr>
              <w:pStyle w:val="Ttulo"/>
              <w:rPr>
                <w:rFonts w:ascii="Verdana" w:eastAsia="Arial Unicode MS" w:hAnsi="Verdana" w:cs="Arial Unicode MS"/>
                <w:i w:val="0"/>
                <w:iCs/>
                <w:sz w:val="26"/>
                <w:szCs w:val="26"/>
              </w:rPr>
            </w:pPr>
            <w:r>
              <w:rPr>
                <w:rFonts w:ascii="Verdana" w:eastAsia="Arial Unicode MS" w:hAnsi="Verdana" w:cs="Arial Unicode MS"/>
                <w:i w:val="0"/>
                <w:iCs/>
                <w:sz w:val="26"/>
                <w:szCs w:val="26"/>
              </w:rPr>
              <w:t>JULIANA CRISTINA LINS</w:t>
            </w:r>
          </w:p>
          <w:p w:rsidR="00697A54" w:rsidRPr="00745F6A" w:rsidRDefault="00697A54" w:rsidP="00697A54">
            <w:pPr>
              <w:pStyle w:val="Ttulo"/>
              <w:jc w:val="left"/>
              <w:rPr>
                <w:rFonts w:ascii="Verdana" w:eastAsia="Arial Unicode MS" w:hAnsi="Verdana" w:cs="Arial Unicode MS"/>
                <w:sz w:val="18"/>
              </w:rPr>
            </w:pPr>
          </w:p>
        </w:tc>
      </w:tr>
    </w:tbl>
    <w:p w:rsidR="00697A54" w:rsidRPr="00EC7755" w:rsidRDefault="00697A54" w:rsidP="00697A54">
      <w:pPr>
        <w:jc w:val="center"/>
        <w:rPr>
          <w:rFonts w:ascii="Verdana" w:eastAsia="Arial Unicode MS" w:hAnsi="Verdana" w:cs="Arial Unicode MS"/>
          <w:b/>
          <w:i/>
          <w:sz w:val="10"/>
          <w:lang w:val="pt-BR"/>
        </w:rPr>
      </w:pPr>
    </w:p>
    <w:p w:rsidR="00697A54" w:rsidRPr="001B02D3" w:rsidRDefault="000274A0" w:rsidP="00697A54">
      <w:pPr>
        <w:pStyle w:val="Ttulo2"/>
        <w:jc w:val="left"/>
        <w:rPr>
          <w:rFonts w:ascii="Verdana" w:hAnsi="Verdana" w:cs="Lucida Sans Unicode"/>
          <w:sz w:val="18"/>
          <w:lang w:val="pt-BR"/>
        </w:rPr>
      </w:pPr>
      <w:r>
        <w:rPr>
          <w:rFonts w:ascii="Verdana" w:hAnsi="Verdana" w:cs="Lucida Sans Unicode"/>
          <w:sz w:val="18"/>
          <w:lang w:val="pt-BR"/>
        </w:rPr>
        <w:t xml:space="preserve">Rua </w:t>
      </w:r>
      <w:r w:rsidR="00C770A4">
        <w:rPr>
          <w:rFonts w:ascii="Verdana" w:hAnsi="Verdana" w:cs="Lucida Sans Unicode"/>
          <w:sz w:val="18"/>
          <w:lang w:val="pt-BR"/>
        </w:rPr>
        <w:t>Oscar Martins da Silva, 516, Cidade Nova</w:t>
      </w:r>
      <w:r w:rsidR="008F3429">
        <w:rPr>
          <w:rFonts w:ascii="Verdana" w:hAnsi="Verdana" w:cs="Lucida Sans Unicode"/>
          <w:sz w:val="18"/>
          <w:lang w:val="pt-BR"/>
        </w:rPr>
        <w:t>.</w:t>
      </w:r>
    </w:p>
    <w:p w:rsidR="00697A54" w:rsidRPr="001B02D3" w:rsidRDefault="000274A0" w:rsidP="00697A54">
      <w:pPr>
        <w:pStyle w:val="Ttulo2"/>
        <w:jc w:val="left"/>
        <w:rPr>
          <w:rFonts w:ascii="Verdana" w:hAnsi="Verdana" w:cs="Lucida Sans Unicode"/>
          <w:sz w:val="18"/>
          <w:lang w:val="pt-BR"/>
        </w:rPr>
      </w:pPr>
      <w:r>
        <w:rPr>
          <w:rFonts w:ascii="Verdana" w:hAnsi="Verdana" w:cs="Lucida Sans Unicode"/>
          <w:sz w:val="18"/>
          <w:lang w:val="pt-BR"/>
        </w:rPr>
        <w:t>Itajaí, SC</w:t>
      </w:r>
      <w:r w:rsidR="00697A54" w:rsidRPr="001B02D3">
        <w:rPr>
          <w:rFonts w:ascii="Verdana" w:hAnsi="Verdana" w:cs="Lucida Sans Unicode"/>
          <w:sz w:val="18"/>
          <w:lang w:val="pt-BR"/>
        </w:rPr>
        <w:tab/>
      </w:r>
      <w:r w:rsidR="00697A54" w:rsidRPr="001B02D3">
        <w:rPr>
          <w:rFonts w:ascii="Verdana" w:hAnsi="Verdana" w:cs="Lucida Sans Unicode"/>
          <w:sz w:val="18"/>
          <w:lang w:val="pt-BR"/>
        </w:rPr>
        <w:tab/>
      </w:r>
      <w:r w:rsidR="00697A54" w:rsidRPr="001B02D3">
        <w:rPr>
          <w:rFonts w:ascii="Verdana" w:hAnsi="Verdana" w:cs="Lucida Sans Unicode"/>
          <w:sz w:val="18"/>
          <w:lang w:val="pt-BR"/>
        </w:rPr>
        <w:tab/>
      </w:r>
      <w:r w:rsidR="00697A54" w:rsidRPr="001B02D3">
        <w:rPr>
          <w:rFonts w:ascii="Verdana" w:hAnsi="Verdana" w:cs="Lucida Sans Unicode"/>
          <w:sz w:val="18"/>
          <w:lang w:val="pt-BR"/>
        </w:rPr>
        <w:tab/>
      </w:r>
      <w:r w:rsidR="00697A54" w:rsidRPr="001B02D3">
        <w:rPr>
          <w:rFonts w:ascii="Verdana" w:hAnsi="Verdana" w:cs="Lucida Sans Unicode"/>
          <w:sz w:val="18"/>
          <w:lang w:val="pt-BR"/>
        </w:rPr>
        <w:tab/>
        <w:t xml:space="preserve">            </w:t>
      </w:r>
      <w:r w:rsidR="00697A54" w:rsidRPr="001B02D3">
        <w:rPr>
          <w:rFonts w:ascii="Verdana" w:hAnsi="Verdana" w:cs="Lucida Sans Unicode"/>
          <w:sz w:val="18"/>
          <w:lang w:val="pt-BR"/>
        </w:rPr>
        <w:tab/>
      </w:r>
      <w:r w:rsidR="00697A54" w:rsidRPr="001B02D3">
        <w:rPr>
          <w:rFonts w:ascii="Verdana" w:hAnsi="Verdana" w:cs="Lucida Sans Unicode"/>
          <w:sz w:val="18"/>
          <w:lang w:val="pt-BR"/>
        </w:rPr>
        <w:tab/>
      </w:r>
      <w:r w:rsidR="00697A54" w:rsidRPr="001B02D3">
        <w:rPr>
          <w:rFonts w:ascii="Verdana" w:hAnsi="Verdana" w:cs="Lucida Sans Unicode"/>
          <w:sz w:val="18"/>
          <w:lang w:val="pt-BR"/>
        </w:rPr>
        <w:tab/>
      </w:r>
      <w:r w:rsidR="006853BE" w:rsidRPr="001B02D3">
        <w:rPr>
          <w:rFonts w:ascii="Verdana" w:hAnsi="Verdana" w:cs="Lucida Sans Unicode"/>
          <w:sz w:val="18"/>
          <w:lang w:val="pt-BR"/>
        </w:rPr>
        <w:tab/>
      </w:r>
      <w:r w:rsidR="00C51278" w:rsidRPr="001B02D3">
        <w:rPr>
          <w:rFonts w:ascii="Verdana" w:hAnsi="Verdana" w:cs="Lucida Sans Unicode"/>
          <w:sz w:val="18"/>
          <w:lang w:val="pt-BR"/>
        </w:rPr>
        <w:t>Brasileira.</w:t>
      </w:r>
    </w:p>
    <w:p w:rsidR="00697A54" w:rsidRPr="001B02D3" w:rsidRDefault="00697A54" w:rsidP="00697A54">
      <w:pPr>
        <w:rPr>
          <w:sz w:val="22"/>
          <w:lang w:val="pt-BR"/>
        </w:rPr>
      </w:pPr>
      <w:r w:rsidRPr="001B02D3">
        <w:rPr>
          <w:rFonts w:ascii="Verdana" w:hAnsi="Verdana" w:cs="Lucida Sans Unicode"/>
          <w:sz w:val="18"/>
          <w:lang w:val="pt-BR"/>
        </w:rPr>
        <w:t>Fone</w:t>
      </w:r>
      <w:r w:rsidR="00A200B2" w:rsidRPr="001B02D3">
        <w:rPr>
          <w:rFonts w:ascii="Verdana" w:hAnsi="Verdana" w:cs="Lucida Sans Unicode"/>
          <w:sz w:val="18"/>
          <w:lang w:val="pt-BR"/>
        </w:rPr>
        <w:t>:</w:t>
      </w:r>
      <w:r w:rsidR="00C51278" w:rsidRPr="001B02D3">
        <w:rPr>
          <w:rFonts w:ascii="Verdana" w:hAnsi="Verdana" w:cs="Lucida Sans Unicode"/>
          <w:sz w:val="18"/>
          <w:lang w:val="pt-BR"/>
        </w:rPr>
        <w:t xml:space="preserve"> </w:t>
      </w:r>
      <w:r w:rsidRPr="001B02D3">
        <w:rPr>
          <w:rFonts w:ascii="Verdana" w:hAnsi="Verdana" w:cs="Lucida Sans Unicode"/>
          <w:sz w:val="18"/>
          <w:lang w:val="pt-BR"/>
        </w:rPr>
        <w:t xml:space="preserve">47 </w:t>
      </w:r>
      <w:r w:rsidR="00F24BF6">
        <w:rPr>
          <w:rFonts w:ascii="Verdana" w:hAnsi="Verdana" w:cs="Lucida Sans Unicode"/>
          <w:sz w:val="18"/>
          <w:lang w:val="pt-BR"/>
        </w:rPr>
        <w:t>8824-1978</w:t>
      </w:r>
      <w:r w:rsidR="0089454F">
        <w:rPr>
          <w:rFonts w:ascii="Verdana" w:hAnsi="Verdana" w:cs="Lucida Sans Unicode"/>
          <w:sz w:val="18"/>
          <w:lang w:val="pt-BR"/>
        </w:rPr>
        <w:t xml:space="preserve"> </w:t>
      </w:r>
      <w:r w:rsidR="000274A0">
        <w:rPr>
          <w:rFonts w:ascii="Verdana" w:hAnsi="Verdana" w:cs="Lucida Sans Unicode"/>
          <w:sz w:val="18"/>
          <w:lang w:val="pt-BR"/>
        </w:rPr>
        <w:tab/>
      </w:r>
      <w:r w:rsidR="000274A0">
        <w:rPr>
          <w:rFonts w:ascii="Verdana" w:hAnsi="Verdana" w:cs="Lucida Sans Unicode"/>
          <w:sz w:val="18"/>
          <w:lang w:val="pt-BR"/>
        </w:rPr>
        <w:tab/>
      </w:r>
      <w:r w:rsidR="000274A0">
        <w:rPr>
          <w:rFonts w:ascii="Verdana" w:hAnsi="Verdana" w:cs="Lucida Sans Unicode"/>
          <w:sz w:val="18"/>
          <w:lang w:val="pt-BR"/>
        </w:rPr>
        <w:tab/>
      </w:r>
      <w:r w:rsidRPr="001B02D3">
        <w:rPr>
          <w:rFonts w:ascii="Verdana" w:hAnsi="Verdana" w:cs="Lucida Sans Unicode"/>
          <w:sz w:val="18"/>
          <w:lang w:val="pt-BR"/>
        </w:rPr>
        <w:tab/>
      </w:r>
      <w:r w:rsidRPr="001B02D3">
        <w:rPr>
          <w:rFonts w:ascii="Verdana" w:hAnsi="Verdana" w:cs="Lucida Sans Unicode"/>
          <w:sz w:val="18"/>
          <w:lang w:val="pt-BR"/>
        </w:rPr>
        <w:tab/>
      </w:r>
      <w:r w:rsidRPr="001B02D3">
        <w:rPr>
          <w:rFonts w:ascii="Verdana" w:hAnsi="Verdana" w:cs="Lucida Sans Unicode"/>
          <w:sz w:val="18"/>
          <w:lang w:val="pt-BR"/>
        </w:rPr>
        <w:tab/>
      </w:r>
      <w:r w:rsidRPr="001B02D3">
        <w:rPr>
          <w:rFonts w:ascii="Verdana" w:hAnsi="Verdana" w:cs="Lucida Sans Unicode"/>
          <w:sz w:val="18"/>
          <w:lang w:val="pt-BR"/>
        </w:rPr>
        <w:tab/>
      </w:r>
      <w:r w:rsidRPr="001B02D3">
        <w:rPr>
          <w:rFonts w:ascii="Verdana" w:hAnsi="Verdana" w:cs="Lucida Sans Unicode"/>
          <w:sz w:val="18"/>
          <w:lang w:val="pt-BR"/>
        </w:rPr>
        <w:tab/>
      </w:r>
      <w:r w:rsidR="00C770A4">
        <w:rPr>
          <w:rFonts w:ascii="Verdana" w:hAnsi="Verdana" w:cs="Lucida Sans Unicode"/>
          <w:sz w:val="18"/>
          <w:lang w:val="pt-BR"/>
        </w:rPr>
        <w:t>2</w:t>
      </w:r>
      <w:r w:rsidR="00592D55">
        <w:rPr>
          <w:rFonts w:ascii="Verdana" w:hAnsi="Verdana" w:cs="Lucida Sans Unicode"/>
          <w:sz w:val="18"/>
          <w:lang w:val="pt-BR"/>
        </w:rPr>
        <w:t>6</w:t>
      </w:r>
      <w:r w:rsidR="00C770A4">
        <w:rPr>
          <w:rFonts w:ascii="Verdana" w:hAnsi="Verdana" w:cs="Lucida Sans Unicode"/>
          <w:sz w:val="18"/>
          <w:lang w:val="pt-BR"/>
        </w:rPr>
        <w:t xml:space="preserve"> an</w:t>
      </w:r>
      <w:r w:rsidRPr="001B02D3">
        <w:rPr>
          <w:rFonts w:ascii="Verdana" w:hAnsi="Verdana" w:cs="Lucida Sans Unicode"/>
          <w:sz w:val="18"/>
          <w:lang w:val="pt-BR"/>
        </w:rPr>
        <w:t>os</w:t>
      </w:r>
      <w:r w:rsidR="006E5A6E" w:rsidRPr="001B02D3">
        <w:rPr>
          <w:rFonts w:ascii="Verdana" w:hAnsi="Verdana" w:cs="Lucida Sans Unicode"/>
          <w:sz w:val="18"/>
          <w:lang w:val="pt-BR"/>
        </w:rPr>
        <w:t xml:space="preserve">, </w:t>
      </w:r>
      <w:r w:rsidR="00C51278" w:rsidRPr="001B02D3">
        <w:rPr>
          <w:rFonts w:ascii="Verdana" w:hAnsi="Verdana" w:cs="Lucida Sans Unicode"/>
          <w:sz w:val="18"/>
          <w:lang w:val="pt-BR"/>
        </w:rPr>
        <w:t>Solteira.</w:t>
      </w:r>
    </w:p>
    <w:p w:rsidR="006853BE" w:rsidRPr="001B02D3" w:rsidRDefault="00A200B2" w:rsidP="006853BE">
      <w:pPr>
        <w:jc w:val="both"/>
        <w:rPr>
          <w:rFonts w:ascii="Verdana" w:eastAsia="Arial Unicode MS" w:hAnsi="Verdana" w:cs="Arial Unicode MS"/>
          <w:bCs/>
          <w:sz w:val="18"/>
          <w:lang w:val="pt-BR"/>
        </w:rPr>
      </w:pPr>
      <w:proofErr w:type="spellStart"/>
      <w:r w:rsidRPr="001B02D3">
        <w:rPr>
          <w:rFonts w:ascii="Verdana" w:eastAsia="Arial Unicode MS" w:hAnsi="Verdana" w:cs="Arial Unicode MS"/>
          <w:bCs/>
          <w:sz w:val="18"/>
          <w:lang w:val="pt-BR"/>
        </w:rPr>
        <w:t>E-mail</w:t>
      </w:r>
      <w:proofErr w:type="spellEnd"/>
      <w:r w:rsidRPr="001B02D3">
        <w:rPr>
          <w:rFonts w:ascii="Verdana" w:eastAsia="Arial Unicode MS" w:hAnsi="Verdana" w:cs="Arial Unicode MS"/>
          <w:bCs/>
          <w:sz w:val="18"/>
          <w:lang w:val="pt-BR"/>
        </w:rPr>
        <w:t xml:space="preserve">: </w:t>
      </w:r>
      <w:r w:rsidR="00FA65F9">
        <w:rPr>
          <w:rFonts w:ascii="Verdana" w:eastAsia="Arial Unicode MS" w:hAnsi="Verdana" w:cs="Arial Unicode MS"/>
          <w:bCs/>
          <w:sz w:val="18"/>
          <w:lang w:val="pt-BR"/>
        </w:rPr>
        <w:t>julianaguli.lins@gmail.com</w:t>
      </w:r>
    </w:p>
    <w:p w:rsidR="000B3C17" w:rsidRPr="001B02D3" w:rsidRDefault="000B3C17" w:rsidP="006853BE">
      <w:pPr>
        <w:jc w:val="both"/>
        <w:rPr>
          <w:rFonts w:ascii="Verdana" w:eastAsia="Arial Unicode MS" w:hAnsi="Verdana" w:cs="Arial Unicode MS"/>
          <w:b/>
          <w:bCs/>
          <w:sz w:val="20"/>
          <w:lang w:val="pt-BR"/>
        </w:rPr>
      </w:pPr>
    </w:p>
    <w:tbl>
      <w:tblPr>
        <w:tblW w:w="9936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936"/>
      </w:tblGrid>
      <w:tr w:rsidR="00771678" w:rsidTr="007F37B0">
        <w:trPr>
          <w:trHeight w:val="263"/>
        </w:trPr>
        <w:tc>
          <w:tcPr>
            <w:tcW w:w="9936" w:type="dxa"/>
            <w:tcBorders>
              <w:top w:val="nil"/>
              <w:left w:val="nil"/>
              <w:bottom w:val="nil"/>
              <w:right w:val="nil"/>
            </w:tcBorders>
            <w:shd w:val="pct10" w:color="000000" w:fill="FFFFFF"/>
            <w:vAlign w:val="center"/>
          </w:tcPr>
          <w:p w:rsidR="00771678" w:rsidRPr="008579AF" w:rsidRDefault="00771678" w:rsidP="00771678">
            <w:pPr>
              <w:pStyle w:val="Ttulo3"/>
              <w:spacing w:before="0"/>
              <w:jc w:val="center"/>
              <w:rPr>
                <w:rFonts w:ascii="Verdana" w:eastAsia="Arial Unicode MS" w:hAnsi="Verdana" w:cs="Arial Unicode MS"/>
                <w:iCs/>
                <w:sz w:val="20"/>
                <w:szCs w:val="22"/>
                <w:lang w:val="pt-BR"/>
              </w:rPr>
            </w:pPr>
            <w:r w:rsidRPr="008579AF">
              <w:rPr>
                <w:rFonts w:ascii="Verdana" w:eastAsia="Arial Unicode MS" w:hAnsi="Verdana" w:cs="Arial Unicode MS"/>
                <w:iCs/>
                <w:sz w:val="20"/>
                <w:szCs w:val="22"/>
                <w:lang w:val="pt-BR"/>
              </w:rPr>
              <w:t>FORMAÇÃO ACADÊMICA</w:t>
            </w:r>
          </w:p>
        </w:tc>
      </w:tr>
    </w:tbl>
    <w:p w:rsidR="00771678" w:rsidRDefault="00771678" w:rsidP="00771678">
      <w:pPr>
        <w:pStyle w:val="Ttulo4"/>
        <w:spacing w:before="0" w:after="0"/>
        <w:ind w:left="714"/>
        <w:rPr>
          <w:rFonts w:ascii="Verdana" w:eastAsia="Arial Unicode MS" w:hAnsi="Verdana" w:cs="Arial Unicode MS"/>
          <w:b w:val="0"/>
          <w:bCs w:val="0"/>
          <w:sz w:val="18"/>
          <w:szCs w:val="18"/>
          <w:lang w:val="pt-BR"/>
        </w:rPr>
      </w:pPr>
    </w:p>
    <w:p w:rsidR="00771678" w:rsidRPr="008579AF" w:rsidRDefault="00771678" w:rsidP="001B02D3">
      <w:pPr>
        <w:pStyle w:val="Ttulo4"/>
        <w:numPr>
          <w:ilvl w:val="0"/>
          <w:numId w:val="27"/>
        </w:numPr>
        <w:spacing w:before="0" w:after="0"/>
        <w:rPr>
          <w:rFonts w:ascii="Verdana" w:eastAsia="Arial Unicode MS" w:hAnsi="Verdana" w:cs="Arial Unicode MS"/>
          <w:b w:val="0"/>
          <w:bCs w:val="0"/>
          <w:sz w:val="18"/>
          <w:szCs w:val="18"/>
          <w:lang w:val="pt-BR"/>
        </w:rPr>
      </w:pPr>
      <w:r w:rsidRPr="008579AF">
        <w:rPr>
          <w:rFonts w:ascii="Verdana" w:eastAsia="Arial Unicode MS" w:hAnsi="Verdana" w:cs="Arial Unicode MS"/>
          <w:b w:val="0"/>
          <w:bCs w:val="0"/>
          <w:sz w:val="18"/>
          <w:szCs w:val="18"/>
          <w:lang w:val="pt-BR"/>
        </w:rPr>
        <w:t xml:space="preserve">Bacharelado em </w:t>
      </w:r>
      <w:r w:rsidR="00C770A4">
        <w:rPr>
          <w:rFonts w:ascii="Verdana" w:eastAsia="Arial Unicode MS" w:hAnsi="Verdana" w:cs="Arial Unicode MS"/>
          <w:b w:val="0"/>
          <w:bCs w:val="0"/>
          <w:sz w:val="18"/>
          <w:szCs w:val="18"/>
          <w:lang w:val="pt-BR"/>
        </w:rPr>
        <w:t>Comércio Exterior</w:t>
      </w:r>
      <w:r w:rsidRPr="008579AF">
        <w:rPr>
          <w:rFonts w:ascii="Verdana" w:eastAsia="Arial Unicode MS" w:hAnsi="Verdana" w:cs="Arial Unicode MS"/>
          <w:b w:val="0"/>
          <w:bCs w:val="0"/>
          <w:sz w:val="18"/>
          <w:szCs w:val="18"/>
          <w:lang w:val="pt-BR"/>
        </w:rPr>
        <w:t xml:space="preserve"> –</w:t>
      </w:r>
      <w:r w:rsidR="0082292C">
        <w:rPr>
          <w:rFonts w:ascii="Verdana" w:eastAsia="Arial Unicode MS" w:hAnsi="Verdana" w:cs="Arial Unicode MS"/>
          <w:b w:val="0"/>
          <w:bCs w:val="0"/>
          <w:sz w:val="18"/>
          <w:szCs w:val="18"/>
          <w:lang w:val="pt-BR"/>
        </w:rPr>
        <w:t xml:space="preserve"> Cursei até </w:t>
      </w:r>
      <w:r w:rsidR="00FA65F9">
        <w:rPr>
          <w:rFonts w:ascii="Verdana" w:eastAsia="Arial Unicode MS" w:hAnsi="Verdana" w:cs="Arial Unicode MS"/>
          <w:b w:val="0"/>
          <w:bCs w:val="0"/>
          <w:sz w:val="18"/>
          <w:szCs w:val="18"/>
          <w:lang w:val="pt-BR"/>
        </w:rPr>
        <w:t>8</w:t>
      </w:r>
      <w:r w:rsidR="00421FDB">
        <w:rPr>
          <w:rFonts w:ascii="Verdana" w:eastAsia="Arial Unicode MS" w:hAnsi="Verdana" w:cs="Arial Unicode MS"/>
          <w:b w:val="0"/>
          <w:bCs w:val="0"/>
          <w:sz w:val="18"/>
          <w:szCs w:val="18"/>
          <w:lang w:val="pt-BR"/>
        </w:rPr>
        <w:t>º período</w:t>
      </w:r>
      <w:proofErr w:type="gramStart"/>
      <w:r w:rsidR="0082292C">
        <w:rPr>
          <w:rFonts w:ascii="Verdana" w:eastAsia="Arial Unicode MS" w:hAnsi="Verdana" w:cs="Arial Unicode MS"/>
          <w:b w:val="0"/>
          <w:bCs w:val="0"/>
          <w:sz w:val="18"/>
          <w:szCs w:val="18"/>
          <w:lang w:val="pt-BR"/>
        </w:rPr>
        <w:t xml:space="preserve"> </w:t>
      </w:r>
      <w:r w:rsidR="00421FDB">
        <w:rPr>
          <w:rFonts w:ascii="Verdana" w:eastAsia="Arial Unicode MS" w:hAnsi="Verdana" w:cs="Arial Unicode MS"/>
          <w:b w:val="0"/>
          <w:bCs w:val="0"/>
          <w:sz w:val="18"/>
          <w:szCs w:val="18"/>
          <w:lang w:val="pt-BR"/>
        </w:rPr>
        <w:t xml:space="preserve"> </w:t>
      </w:r>
      <w:proofErr w:type="gramEnd"/>
      <w:r w:rsidR="00C770A4">
        <w:rPr>
          <w:rFonts w:ascii="Verdana" w:eastAsia="Arial Unicode MS" w:hAnsi="Verdana" w:cs="Arial Unicode MS"/>
          <w:b w:val="0"/>
          <w:bCs w:val="0"/>
          <w:sz w:val="18"/>
          <w:szCs w:val="18"/>
          <w:lang w:val="pt-BR"/>
        </w:rPr>
        <w:t>-</w:t>
      </w:r>
      <w:r w:rsidRPr="008579AF">
        <w:rPr>
          <w:rFonts w:ascii="Verdana" w:eastAsia="Arial Unicode MS" w:hAnsi="Verdana" w:cs="Arial Unicode MS"/>
          <w:b w:val="0"/>
          <w:bCs w:val="0"/>
          <w:sz w:val="18"/>
          <w:szCs w:val="18"/>
          <w:lang w:val="pt-BR"/>
        </w:rPr>
        <w:t xml:space="preserve"> Universidad</w:t>
      </w:r>
      <w:r w:rsidR="00421FDB">
        <w:rPr>
          <w:rFonts w:ascii="Verdana" w:eastAsia="Arial Unicode MS" w:hAnsi="Verdana" w:cs="Arial Unicode MS"/>
          <w:b w:val="0"/>
          <w:bCs w:val="0"/>
          <w:sz w:val="18"/>
          <w:szCs w:val="18"/>
          <w:lang w:val="pt-BR"/>
        </w:rPr>
        <w:t>e do Vale do Itajaí (SC)</w:t>
      </w:r>
    </w:p>
    <w:p w:rsidR="00771678" w:rsidRPr="008579AF" w:rsidRDefault="00771678" w:rsidP="001B02D3">
      <w:pPr>
        <w:ind w:left="360"/>
        <w:jc w:val="both"/>
        <w:rPr>
          <w:rFonts w:ascii="Verdana" w:hAnsi="Verdana" w:cs="Lucida Sans Unicode"/>
          <w:sz w:val="18"/>
          <w:szCs w:val="18"/>
          <w:lang w:val="pt-BR"/>
        </w:rPr>
      </w:pPr>
    </w:p>
    <w:p w:rsidR="001B02D3" w:rsidRPr="001B02D3" w:rsidRDefault="001B02D3" w:rsidP="006853BE">
      <w:pPr>
        <w:jc w:val="both"/>
        <w:rPr>
          <w:rFonts w:ascii="Verdana" w:eastAsia="Arial Unicode MS" w:hAnsi="Verdana" w:cs="Arial Unicode MS"/>
          <w:b/>
          <w:bCs/>
          <w:sz w:val="20"/>
          <w:lang w:val="pt-BR"/>
        </w:rPr>
      </w:pPr>
    </w:p>
    <w:p w:rsidR="001B02D3" w:rsidRPr="001B02D3" w:rsidRDefault="001B02D3" w:rsidP="00745F6A">
      <w:pPr>
        <w:tabs>
          <w:tab w:val="left" w:pos="6010"/>
        </w:tabs>
        <w:rPr>
          <w:rFonts w:ascii="Verdana" w:eastAsia="Arial Unicode MS" w:hAnsi="Verdana"/>
          <w:sz w:val="20"/>
          <w:lang w:val="pt-BR"/>
        </w:rPr>
      </w:pPr>
    </w:p>
    <w:p w:rsidR="00414AE6" w:rsidRPr="006853BE" w:rsidRDefault="00785493" w:rsidP="00414AE6">
      <w:pPr>
        <w:pStyle w:val="Ttulo3"/>
        <w:shd w:val="clear" w:color="auto" w:fill="D9D9D9"/>
        <w:spacing w:before="0"/>
        <w:jc w:val="center"/>
        <w:rPr>
          <w:rFonts w:ascii="Verdana" w:eastAsia="Arial Unicode MS" w:hAnsi="Verdana" w:cs="Arial Unicode MS"/>
          <w:iCs/>
          <w:sz w:val="22"/>
          <w:szCs w:val="22"/>
          <w:lang w:val="pt-BR"/>
        </w:rPr>
      </w:pPr>
      <w:r w:rsidRPr="003906F8">
        <w:rPr>
          <w:rFonts w:ascii="Verdana" w:eastAsia="Arial Unicode MS" w:hAnsi="Verdana" w:cs="Arial Unicode MS"/>
          <w:iCs/>
          <w:sz w:val="20"/>
          <w:szCs w:val="22"/>
          <w:lang w:val="pt-BR"/>
        </w:rPr>
        <w:t>EXPERIÊNCIA</w:t>
      </w:r>
      <w:r>
        <w:rPr>
          <w:rFonts w:ascii="Verdana" w:eastAsia="Arial Unicode MS" w:hAnsi="Verdana" w:cs="Arial Unicode MS"/>
          <w:iCs/>
          <w:sz w:val="22"/>
          <w:szCs w:val="22"/>
          <w:lang w:val="pt-BR"/>
        </w:rPr>
        <w:t xml:space="preserve"> </w:t>
      </w:r>
      <w:r w:rsidRPr="003906F8">
        <w:rPr>
          <w:rFonts w:ascii="Verdana" w:eastAsia="Arial Unicode MS" w:hAnsi="Verdana" w:cs="Arial Unicode MS"/>
          <w:iCs/>
          <w:sz w:val="20"/>
          <w:szCs w:val="22"/>
          <w:lang w:val="pt-BR"/>
        </w:rPr>
        <w:t>PROFISSIONAL</w:t>
      </w:r>
    </w:p>
    <w:p w:rsidR="00FA65F9" w:rsidRDefault="00FA65F9" w:rsidP="00FA65F9">
      <w:pPr>
        <w:jc w:val="both"/>
        <w:rPr>
          <w:rFonts w:ascii="Verdana" w:eastAsia="Arial Unicode MS" w:hAnsi="Verdana" w:cs="Arial Unicode MS"/>
          <w:b/>
          <w:bCs/>
          <w:sz w:val="18"/>
          <w:szCs w:val="18"/>
          <w:lang w:val="pt-BR"/>
        </w:rPr>
      </w:pPr>
    </w:p>
    <w:p w:rsidR="00FA65F9" w:rsidRPr="00BD4B47" w:rsidRDefault="00FA65F9" w:rsidP="00FA65F9">
      <w:pPr>
        <w:jc w:val="both"/>
        <w:rPr>
          <w:rFonts w:ascii="Verdana" w:eastAsia="Arial Unicode MS" w:hAnsi="Verdana" w:cs="Arial Unicode MS"/>
          <w:b/>
          <w:bCs/>
          <w:sz w:val="18"/>
          <w:szCs w:val="18"/>
          <w:lang w:val="pt-BR"/>
        </w:rPr>
      </w:pPr>
      <w:r w:rsidRPr="00BD4B47">
        <w:rPr>
          <w:rFonts w:ascii="Verdana" w:eastAsia="Arial Unicode MS" w:hAnsi="Verdana" w:cs="Arial Unicode MS"/>
          <w:b/>
          <w:bCs/>
          <w:sz w:val="18"/>
          <w:szCs w:val="18"/>
          <w:lang w:val="pt-BR"/>
        </w:rPr>
        <w:t xml:space="preserve">Cópia &amp; Cia    </w:t>
      </w:r>
      <w:r>
        <w:rPr>
          <w:rFonts w:ascii="Verdana" w:eastAsia="Arial Unicode MS" w:hAnsi="Verdana" w:cs="Arial Unicode MS"/>
          <w:b/>
          <w:bCs/>
          <w:sz w:val="18"/>
          <w:szCs w:val="18"/>
          <w:lang w:val="pt-BR"/>
        </w:rPr>
        <w:t xml:space="preserve">                      </w:t>
      </w:r>
      <w:r w:rsidRPr="00BD4B47">
        <w:rPr>
          <w:rFonts w:ascii="Verdana" w:eastAsia="Arial Unicode MS" w:hAnsi="Verdana" w:cs="Arial Unicode MS"/>
          <w:b/>
          <w:bCs/>
          <w:sz w:val="18"/>
          <w:szCs w:val="18"/>
          <w:lang w:val="pt-BR"/>
        </w:rPr>
        <w:t xml:space="preserve"> 02/07 </w:t>
      </w:r>
      <w:r>
        <w:rPr>
          <w:rFonts w:ascii="Verdana" w:eastAsia="Arial Unicode MS" w:hAnsi="Verdana" w:cs="Arial Unicode MS"/>
          <w:b/>
          <w:bCs/>
          <w:sz w:val="18"/>
          <w:szCs w:val="18"/>
          <w:lang w:val="pt-BR"/>
        </w:rPr>
        <w:t>a</w:t>
      </w:r>
      <w:r w:rsidRPr="00BD4B47">
        <w:rPr>
          <w:rFonts w:ascii="Verdana" w:eastAsia="Arial Unicode MS" w:hAnsi="Verdana" w:cs="Arial Unicode MS"/>
          <w:b/>
          <w:bCs/>
          <w:sz w:val="18"/>
          <w:szCs w:val="18"/>
          <w:lang w:val="pt-BR"/>
        </w:rPr>
        <w:t xml:space="preserve"> 08/07</w:t>
      </w:r>
    </w:p>
    <w:p w:rsidR="00FA65F9" w:rsidRDefault="00FA65F9" w:rsidP="00FA65F9">
      <w:pPr>
        <w:jc w:val="both"/>
        <w:rPr>
          <w:rFonts w:ascii="Verdana" w:eastAsia="Arial Unicode MS" w:hAnsi="Verdana" w:cs="Arial Unicode MS"/>
          <w:bCs/>
          <w:sz w:val="16"/>
          <w:szCs w:val="18"/>
          <w:lang w:val="pt-BR"/>
        </w:rPr>
      </w:pPr>
    </w:p>
    <w:p w:rsidR="00FA65F9" w:rsidRPr="00BD4B47" w:rsidRDefault="00FA65F9" w:rsidP="00FA65F9">
      <w:pPr>
        <w:jc w:val="both"/>
        <w:rPr>
          <w:rFonts w:ascii="Verdana" w:eastAsia="Arial Unicode MS" w:hAnsi="Verdana" w:cs="Arial Unicode MS"/>
          <w:bCs/>
          <w:sz w:val="16"/>
          <w:szCs w:val="18"/>
          <w:lang w:val="pt-BR"/>
        </w:rPr>
      </w:pPr>
      <w:r w:rsidRPr="00BD4B47">
        <w:rPr>
          <w:rFonts w:ascii="Verdana" w:eastAsia="Arial Unicode MS" w:hAnsi="Verdana" w:cs="Arial Unicode MS"/>
          <w:bCs/>
          <w:sz w:val="16"/>
          <w:szCs w:val="18"/>
          <w:lang w:val="pt-BR"/>
        </w:rPr>
        <w:t>Estágio no Xerox da UNIVALI</w:t>
      </w:r>
    </w:p>
    <w:p w:rsidR="00FA65F9" w:rsidRDefault="00FA65F9" w:rsidP="00FA65F9">
      <w:pPr>
        <w:jc w:val="both"/>
        <w:rPr>
          <w:rFonts w:ascii="Verdana" w:hAnsi="Verdana" w:cs="Lucida Sans Unicode"/>
          <w:sz w:val="18"/>
          <w:szCs w:val="18"/>
          <w:lang w:val="pt-BR"/>
        </w:rPr>
      </w:pPr>
    </w:p>
    <w:p w:rsidR="00FA65F9" w:rsidRDefault="00FA65F9" w:rsidP="00FA65F9">
      <w:pPr>
        <w:numPr>
          <w:ilvl w:val="0"/>
          <w:numId w:val="22"/>
        </w:numPr>
        <w:jc w:val="both"/>
        <w:rPr>
          <w:rFonts w:ascii="Verdana" w:hAnsi="Verdana" w:cs="Lucida Sans Unicode"/>
          <w:sz w:val="18"/>
          <w:szCs w:val="18"/>
          <w:lang w:val="pt-BR"/>
        </w:rPr>
      </w:pPr>
      <w:r>
        <w:rPr>
          <w:rFonts w:ascii="Verdana" w:hAnsi="Verdana" w:cs="Lucida Sans Unicode"/>
          <w:sz w:val="18"/>
          <w:szCs w:val="18"/>
          <w:lang w:val="pt-BR"/>
        </w:rPr>
        <w:t>Atendimento aos alunos e professores da UNIVALI.</w:t>
      </w:r>
    </w:p>
    <w:p w:rsidR="00FA65F9" w:rsidRPr="007819C5" w:rsidRDefault="00FA65F9" w:rsidP="00FA65F9">
      <w:pPr>
        <w:pStyle w:val="Ttulo4"/>
        <w:rPr>
          <w:rFonts w:ascii="Verdana" w:eastAsia="Arial Unicode MS" w:hAnsi="Verdana" w:cs="Arial Unicode MS"/>
          <w:sz w:val="18"/>
          <w:szCs w:val="18"/>
          <w:lang w:val="pt-BR"/>
        </w:rPr>
      </w:pPr>
      <w:proofErr w:type="spellStart"/>
      <w:r>
        <w:rPr>
          <w:rFonts w:ascii="Verdana" w:eastAsia="Arial Unicode MS" w:hAnsi="Verdana" w:cs="Arial Unicode MS"/>
          <w:sz w:val="18"/>
          <w:szCs w:val="18"/>
          <w:lang w:val="pt-BR"/>
        </w:rPr>
        <w:t>Gizepel</w:t>
      </w:r>
      <w:proofErr w:type="spellEnd"/>
      <w:r>
        <w:rPr>
          <w:rFonts w:ascii="Verdana" w:eastAsia="Arial Unicode MS" w:hAnsi="Verdana" w:cs="Arial Unicode MS"/>
          <w:sz w:val="18"/>
          <w:szCs w:val="18"/>
          <w:lang w:val="pt-BR"/>
        </w:rPr>
        <w:t xml:space="preserve"> Treinamento LTDA    02/08 a 07/08</w:t>
      </w:r>
    </w:p>
    <w:p w:rsidR="00FA65F9" w:rsidRPr="009B7A15" w:rsidRDefault="00FA65F9" w:rsidP="00FA65F9">
      <w:pPr>
        <w:tabs>
          <w:tab w:val="left" w:pos="2940"/>
        </w:tabs>
        <w:rPr>
          <w:rFonts w:ascii="Verdana" w:eastAsia="Arial Unicode MS" w:hAnsi="Verdana" w:cs="Arial Unicode MS"/>
          <w:b/>
          <w:bCs/>
          <w:sz w:val="16"/>
          <w:szCs w:val="16"/>
          <w:lang w:val="pt-BR"/>
        </w:rPr>
      </w:pPr>
      <w:r w:rsidRPr="009B7A15">
        <w:rPr>
          <w:rFonts w:ascii="Verdana" w:eastAsia="Arial Unicode MS" w:hAnsi="Verdana" w:cs="Arial Unicode MS"/>
          <w:bCs/>
          <w:sz w:val="16"/>
          <w:szCs w:val="16"/>
          <w:lang w:val="pt-BR"/>
        </w:rPr>
        <w:t>Escola de cursos de qualificação</w:t>
      </w:r>
      <w:r w:rsidRPr="009B7A15">
        <w:rPr>
          <w:rFonts w:ascii="Verdana" w:eastAsia="Arial Unicode MS" w:hAnsi="Verdana" w:cs="Arial Unicode MS"/>
          <w:b/>
          <w:bCs/>
          <w:sz w:val="16"/>
          <w:szCs w:val="16"/>
          <w:lang w:val="pt-BR"/>
        </w:rPr>
        <w:tab/>
      </w:r>
      <w:r w:rsidRPr="009B7A15">
        <w:rPr>
          <w:rFonts w:ascii="Verdana" w:eastAsia="Arial Unicode MS" w:hAnsi="Verdana" w:cs="Arial Unicode MS"/>
          <w:b/>
          <w:bCs/>
          <w:sz w:val="16"/>
          <w:szCs w:val="16"/>
          <w:lang w:val="pt-BR"/>
        </w:rPr>
        <w:tab/>
      </w:r>
    </w:p>
    <w:p w:rsidR="00FA65F9" w:rsidRDefault="00FA65F9" w:rsidP="00FA65F9">
      <w:pPr>
        <w:rPr>
          <w:rFonts w:ascii="Verdana" w:eastAsia="Arial Unicode MS" w:hAnsi="Verdana" w:cs="Arial Unicode MS"/>
          <w:b/>
          <w:bCs/>
          <w:i/>
          <w:sz w:val="18"/>
          <w:szCs w:val="18"/>
          <w:lang w:val="pt-BR"/>
        </w:rPr>
      </w:pPr>
    </w:p>
    <w:p w:rsidR="00FA65F9" w:rsidRPr="00FA65F9" w:rsidRDefault="00FA65F9" w:rsidP="00FA65F9">
      <w:pPr>
        <w:rPr>
          <w:rFonts w:ascii="Verdana" w:eastAsia="Arial Unicode MS" w:hAnsi="Verdana" w:cs="Arial Unicode MS"/>
          <w:bCs/>
          <w:sz w:val="18"/>
          <w:szCs w:val="18"/>
          <w:lang w:val="pt-BR"/>
        </w:rPr>
      </w:pPr>
      <w:r w:rsidRPr="00FA65F9">
        <w:rPr>
          <w:rFonts w:ascii="Verdana" w:eastAsia="Arial Unicode MS" w:hAnsi="Verdana" w:cs="Arial Unicode MS"/>
          <w:bCs/>
          <w:sz w:val="18"/>
          <w:szCs w:val="18"/>
          <w:lang w:val="pt-BR"/>
        </w:rPr>
        <w:t xml:space="preserve">Recepcionista                        </w:t>
      </w:r>
    </w:p>
    <w:p w:rsidR="00FA65F9" w:rsidRPr="006D53F2" w:rsidRDefault="00FA65F9" w:rsidP="00FA65F9">
      <w:pPr>
        <w:rPr>
          <w:rFonts w:ascii="Verdana" w:eastAsia="Arial Unicode MS" w:hAnsi="Verdana" w:cs="Arial Unicode MS"/>
          <w:b/>
          <w:bCs/>
          <w:i/>
          <w:sz w:val="18"/>
          <w:szCs w:val="18"/>
          <w:lang w:val="pt-BR"/>
        </w:rPr>
      </w:pPr>
      <w:r w:rsidRPr="006D53F2">
        <w:rPr>
          <w:rFonts w:ascii="Verdana" w:eastAsia="Arial Unicode MS" w:hAnsi="Verdana" w:cs="Arial Unicode MS"/>
          <w:b/>
          <w:bCs/>
          <w:i/>
          <w:sz w:val="18"/>
          <w:szCs w:val="18"/>
          <w:lang w:val="pt-BR"/>
        </w:rPr>
        <w:t xml:space="preserve"> </w:t>
      </w:r>
    </w:p>
    <w:p w:rsidR="00FA65F9" w:rsidRDefault="00FA65F9" w:rsidP="00FA65F9">
      <w:pPr>
        <w:numPr>
          <w:ilvl w:val="0"/>
          <w:numId w:val="25"/>
        </w:numPr>
        <w:jc w:val="both"/>
        <w:rPr>
          <w:rFonts w:ascii="Verdana" w:hAnsi="Verdana" w:cs="Lucida Sans Unicode"/>
          <w:sz w:val="18"/>
          <w:szCs w:val="18"/>
          <w:lang w:val="pt-BR"/>
        </w:rPr>
      </w:pPr>
      <w:r>
        <w:rPr>
          <w:rFonts w:ascii="Verdana" w:hAnsi="Verdana" w:cs="Lucida Sans Unicode"/>
          <w:sz w:val="18"/>
          <w:szCs w:val="18"/>
          <w:lang w:val="pt-BR"/>
        </w:rPr>
        <w:t>Telemarketing, vendas de cursos de qualificação.</w:t>
      </w:r>
    </w:p>
    <w:p w:rsidR="00FA65F9" w:rsidRDefault="00FA65F9" w:rsidP="00FA65F9">
      <w:pPr>
        <w:numPr>
          <w:ilvl w:val="0"/>
          <w:numId w:val="25"/>
        </w:numPr>
        <w:jc w:val="both"/>
        <w:rPr>
          <w:rFonts w:ascii="Verdana" w:hAnsi="Verdana" w:cs="Lucida Sans Unicode"/>
          <w:sz w:val="18"/>
          <w:szCs w:val="18"/>
          <w:lang w:val="pt-BR"/>
        </w:rPr>
      </w:pPr>
      <w:r>
        <w:rPr>
          <w:rFonts w:ascii="Verdana" w:hAnsi="Verdana" w:cs="Lucida Sans Unicode"/>
          <w:sz w:val="18"/>
          <w:szCs w:val="18"/>
          <w:lang w:val="pt-BR"/>
        </w:rPr>
        <w:t>Atendimento ao público.</w:t>
      </w:r>
    </w:p>
    <w:p w:rsidR="00FA65F9" w:rsidRDefault="00FA65F9" w:rsidP="00FA65F9">
      <w:pPr>
        <w:ind w:left="357"/>
        <w:jc w:val="both"/>
        <w:rPr>
          <w:rFonts w:ascii="Verdana" w:hAnsi="Verdana" w:cs="Lucida Sans Unicode"/>
          <w:sz w:val="18"/>
          <w:szCs w:val="18"/>
          <w:lang w:val="pt-BR"/>
        </w:rPr>
      </w:pPr>
    </w:p>
    <w:p w:rsidR="006853BE" w:rsidRPr="007819C5" w:rsidRDefault="00FA65F9" w:rsidP="006853BE">
      <w:pPr>
        <w:pStyle w:val="Ttulo4"/>
        <w:rPr>
          <w:rFonts w:ascii="Verdana" w:eastAsia="Arial Unicode MS" w:hAnsi="Verdana" w:cs="Arial Unicode MS"/>
          <w:sz w:val="18"/>
          <w:szCs w:val="18"/>
          <w:lang w:val="pt-BR"/>
        </w:rPr>
      </w:pPr>
      <w:proofErr w:type="spellStart"/>
      <w:r>
        <w:rPr>
          <w:rFonts w:ascii="Verdana" w:eastAsia="Arial Unicode MS" w:hAnsi="Verdana" w:cs="Arial Unicode MS"/>
          <w:sz w:val="18"/>
          <w:szCs w:val="18"/>
          <w:lang w:val="pt-BR"/>
        </w:rPr>
        <w:t>Cadence</w:t>
      </w:r>
      <w:proofErr w:type="spellEnd"/>
      <w:r>
        <w:rPr>
          <w:rFonts w:ascii="Verdana" w:eastAsia="Arial Unicode MS" w:hAnsi="Verdana" w:cs="Arial Unicode MS"/>
          <w:sz w:val="18"/>
          <w:szCs w:val="18"/>
          <w:lang w:val="pt-BR"/>
        </w:rPr>
        <w:t xml:space="preserve"> </w:t>
      </w:r>
      <w:r w:rsidR="007819C5">
        <w:rPr>
          <w:rFonts w:ascii="Verdana" w:eastAsia="Arial Unicode MS" w:hAnsi="Verdana" w:cs="Arial Unicode MS"/>
          <w:sz w:val="18"/>
          <w:szCs w:val="18"/>
          <w:lang w:val="pt-BR"/>
        </w:rPr>
        <w:t>Indústria e Comércio LTDA</w:t>
      </w:r>
      <w:r>
        <w:rPr>
          <w:rFonts w:ascii="Verdana" w:eastAsia="Arial Unicode MS" w:hAnsi="Verdana" w:cs="Arial Unicode MS"/>
          <w:sz w:val="18"/>
          <w:szCs w:val="18"/>
          <w:lang w:val="pt-BR"/>
        </w:rPr>
        <w:t xml:space="preserve">  09/08 a 11/09</w:t>
      </w:r>
    </w:p>
    <w:p w:rsidR="006853BE" w:rsidRPr="00892DCC" w:rsidRDefault="006853BE" w:rsidP="006853BE">
      <w:pPr>
        <w:rPr>
          <w:rFonts w:ascii="Verdana" w:eastAsia="Arial Unicode MS" w:hAnsi="Verdana" w:cs="Arial Unicode MS"/>
          <w:sz w:val="18"/>
          <w:szCs w:val="18"/>
          <w:lang w:val="pt-BR"/>
        </w:rPr>
      </w:pPr>
    </w:p>
    <w:p w:rsidR="008C6E6C" w:rsidRPr="00BD4B47" w:rsidRDefault="007819C5" w:rsidP="00785493">
      <w:pPr>
        <w:rPr>
          <w:rFonts w:ascii="Verdana" w:eastAsia="Arial Unicode MS" w:hAnsi="Verdana" w:cs="Arial Unicode MS"/>
          <w:b/>
          <w:bCs/>
          <w:sz w:val="18"/>
          <w:szCs w:val="18"/>
          <w:lang w:val="pt-BR"/>
        </w:rPr>
      </w:pPr>
      <w:r w:rsidRPr="00FA65F9">
        <w:rPr>
          <w:rFonts w:ascii="Verdana" w:eastAsia="Arial Unicode MS" w:hAnsi="Verdana" w:cs="Arial Unicode MS"/>
          <w:bCs/>
          <w:sz w:val="18"/>
          <w:szCs w:val="18"/>
          <w:lang w:val="pt-BR"/>
        </w:rPr>
        <w:t>Oper</w:t>
      </w:r>
      <w:r w:rsidR="00FA65F9" w:rsidRPr="00FA65F9">
        <w:rPr>
          <w:rFonts w:ascii="Verdana" w:eastAsia="Arial Unicode MS" w:hAnsi="Verdana" w:cs="Arial Unicode MS"/>
          <w:bCs/>
          <w:sz w:val="18"/>
          <w:szCs w:val="18"/>
          <w:lang w:val="pt-BR"/>
        </w:rPr>
        <w:t>ador de Produção I</w:t>
      </w:r>
      <w:r w:rsidR="00FA65F9">
        <w:rPr>
          <w:rFonts w:ascii="Verdana" w:eastAsia="Arial Unicode MS" w:hAnsi="Verdana" w:cs="Arial Unicode MS"/>
          <w:b/>
          <w:bCs/>
          <w:sz w:val="18"/>
          <w:szCs w:val="18"/>
          <w:lang w:val="pt-BR"/>
        </w:rPr>
        <w:t xml:space="preserve">       </w:t>
      </w:r>
    </w:p>
    <w:p w:rsidR="00DF3A62" w:rsidRPr="00DF3A62" w:rsidRDefault="00DF3A62" w:rsidP="00DF3A62">
      <w:pPr>
        <w:pStyle w:val="Default"/>
        <w:rPr>
          <w:sz w:val="18"/>
        </w:rPr>
      </w:pPr>
      <w:r>
        <w:t xml:space="preserve"> </w:t>
      </w:r>
    </w:p>
    <w:p w:rsidR="00DF3A62" w:rsidRPr="007819C5" w:rsidRDefault="007819C5" w:rsidP="00DF3A62">
      <w:pPr>
        <w:numPr>
          <w:ilvl w:val="0"/>
          <w:numId w:val="25"/>
        </w:numPr>
        <w:jc w:val="both"/>
        <w:rPr>
          <w:sz w:val="18"/>
          <w:szCs w:val="18"/>
          <w:lang w:val="pt-BR"/>
        </w:rPr>
      </w:pPr>
      <w:r w:rsidRPr="007819C5">
        <w:rPr>
          <w:rFonts w:ascii="Verdana" w:hAnsi="Verdana"/>
          <w:sz w:val="18"/>
          <w:szCs w:val="18"/>
          <w:lang w:val="pt-BR"/>
        </w:rPr>
        <w:t>Montagem</w:t>
      </w:r>
      <w:r w:rsidR="00DF3A62" w:rsidRPr="007819C5">
        <w:rPr>
          <w:sz w:val="18"/>
          <w:szCs w:val="18"/>
          <w:lang w:val="pt-BR"/>
        </w:rPr>
        <w:t xml:space="preserve"> </w:t>
      </w:r>
      <w:r w:rsidRPr="007819C5">
        <w:rPr>
          <w:rFonts w:ascii="Verdana" w:hAnsi="Verdana"/>
          <w:sz w:val="18"/>
          <w:szCs w:val="18"/>
          <w:lang w:val="pt-BR"/>
        </w:rPr>
        <w:t>de Ferro de passar roupa;</w:t>
      </w:r>
    </w:p>
    <w:p w:rsidR="007819C5" w:rsidRPr="007819C5" w:rsidRDefault="007819C5" w:rsidP="00DF3A62">
      <w:pPr>
        <w:numPr>
          <w:ilvl w:val="0"/>
          <w:numId w:val="25"/>
        </w:numPr>
        <w:jc w:val="both"/>
        <w:rPr>
          <w:sz w:val="18"/>
          <w:szCs w:val="18"/>
          <w:lang w:val="pt-BR"/>
        </w:rPr>
      </w:pPr>
      <w:r w:rsidRPr="007819C5">
        <w:rPr>
          <w:rFonts w:ascii="Verdana" w:hAnsi="Verdana"/>
          <w:sz w:val="18"/>
          <w:szCs w:val="18"/>
          <w:lang w:val="pt-BR"/>
        </w:rPr>
        <w:t>Auxílio na contagem de estoque</w:t>
      </w:r>
      <w:r>
        <w:rPr>
          <w:rFonts w:ascii="Verdana" w:hAnsi="Verdana"/>
          <w:sz w:val="18"/>
          <w:szCs w:val="18"/>
          <w:lang w:val="pt-BR"/>
        </w:rPr>
        <w:t>.</w:t>
      </w:r>
    </w:p>
    <w:p w:rsidR="00421FDB" w:rsidRDefault="00421FDB" w:rsidP="00421FDB">
      <w:pPr>
        <w:jc w:val="both"/>
        <w:rPr>
          <w:rFonts w:ascii="Verdana" w:hAnsi="Verdana" w:cs="Lucida Sans Unicode"/>
          <w:sz w:val="18"/>
          <w:szCs w:val="18"/>
          <w:lang w:val="pt-BR"/>
        </w:rPr>
      </w:pPr>
    </w:p>
    <w:p w:rsidR="00FA65F9" w:rsidRDefault="00FA65F9" w:rsidP="00421FDB">
      <w:pPr>
        <w:jc w:val="both"/>
        <w:rPr>
          <w:rFonts w:ascii="Verdana" w:hAnsi="Verdana" w:cs="Lucida Sans Unicode"/>
          <w:sz w:val="18"/>
          <w:szCs w:val="18"/>
          <w:lang w:val="pt-BR"/>
        </w:rPr>
      </w:pPr>
    </w:p>
    <w:p w:rsidR="006D53F2" w:rsidRDefault="00FA65F9" w:rsidP="00421FDB">
      <w:pPr>
        <w:jc w:val="both"/>
        <w:rPr>
          <w:rFonts w:ascii="Verdana" w:eastAsia="Arial Unicode MS" w:hAnsi="Verdana" w:cs="Arial Unicode MS"/>
          <w:b/>
          <w:bCs/>
          <w:sz w:val="18"/>
          <w:szCs w:val="18"/>
          <w:lang w:val="pt-BR"/>
        </w:rPr>
      </w:pPr>
      <w:r>
        <w:rPr>
          <w:rFonts w:ascii="Verdana" w:eastAsia="Arial Unicode MS" w:hAnsi="Verdana" w:cs="Arial Unicode MS"/>
          <w:b/>
          <w:bCs/>
          <w:sz w:val="18"/>
          <w:szCs w:val="18"/>
          <w:lang w:val="pt-BR"/>
        </w:rPr>
        <w:t>Spread Importação e Exportação   03/11/2011 a 02/09/2013</w:t>
      </w:r>
    </w:p>
    <w:p w:rsidR="00421FDB" w:rsidRDefault="00421FDB" w:rsidP="00421FDB">
      <w:pPr>
        <w:jc w:val="both"/>
        <w:rPr>
          <w:rFonts w:ascii="Verdana" w:hAnsi="Verdana" w:cs="Lucida Sans Unicode"/>
          <w:sz w:val="18"/>
          <w:szCs w:val="18"/>
          <w:lang w:val="pt-BR"/>
        </w:rPr>
      </w:pPr>
    </w:p>
    <w:p w:rsidR="00771678" w:rsidRPr="00421FDB" w:rsidRDefault="00421FDB" w:rsidP="00421FDB">
      <w:pPr>
        <w:jc w:val="both"/>
        <w:rPr>
          <w:rFonts w:ascii="Verdana" w:eastAsia="Arial Unicode MS" w:hAnsi="Verdana" w:cs="Arial Unicode MS"/>
          <w:b/>
          <w:bCs/>
          <w:sz w:val="18"/>
          <w:szCs w:val="18"/>
          <w:lang w:val="pt-BR"/>
        </w:rPr>
      </w:pPr>
      <w:r>
        <w:rPr>
          <w:rFonts w:ascii="Verdana" w:hAnsi="Verdana" w:cs="Lucida Sans Unicode"/>
          <w:sz w:val="18"/>
          <w:szCs w:val="18"/>
          <w:lang w:val="pt-BR"/>
        </w:rPr>
        <w:t>Estágio d</w:t>
      </w:r>
      <w:r w:rsidR="00FA65F9">
        <w:rPr>
          <w:rFonts w:ascii="Verdana" w:hAnsi="Verdana" w:cs="Lucida Sans Unicode"/>
          <w:sz w:val="18"/>
          <w:szCs w:val="18"/>
          <w:lang w:val="pt-BR"/>
        </w:rPr>
        <w:t xml:space="preserve">e um ano na área administrativa, financeira </w:t>
      </w:r>
      <w:r>
        <w:rPr>
          <w:rFonts w:ascii="Verdana" w:hAnsi="Verdana" w:cs="Lucida Sans Unicode"/>
          <w:sz w:val="18"/>
          <w:szCs w:val="18"/>
          <w:lang w:val="pt-BR"/>
        </w:rPr>
        <w:t xml:space="preserve">e de importação </w:t>
      </w:r>
      <w:r w:rsidRPr="00421FDB">
        <w:rPr>
          <w:rFonts w:ascii="Verdana" w:eastAsia="Arial Unicode MS" w:hAnsi="Verdana" w:cs="Arial Unicode MS"/>
          <w:b/>
          <w:bCs/>
          <w:sz w:val="18"/>
          <w:szCs w:val="18"/>
          <w:lang w:val="pt-BR"/>
        </w:rPr>
        <w:t xml:space="preserve">11/11 </w:t>
      </w:r>
      <w:r>
        <w:rPr>
          <w:rFonts w:ascii="Verdana" w:eastAsia="Arial Unicode MS" w:hAnsi="Verdana" w:cs="Arial Unicode MS"/>
          <w:b/>
          <w:bCs/>
          <w:sz w:val="18"/>
          <w:szCs w:val="18"/>
          <w:lang w:val="pt-BR"/>
        </w:rPr>
        <w:t>a</w:t>
      </w:r>
      <w:r w:rsidRPr="00421FDB">
        <w:rPr>
          <w:rFonts w:ascii="Verdana" w:eastAsia="Arial Unicode MS" w:hAnsi="Verdana" w:cs="Arial Unicode MS"/>
          <w:b/>
          <w:bCs/>
          <w:sz w:val="18"/>
          <w:szCs w:val="18"/>
          <w:lang w:val="pt-BR"/>
        </w:rPr>
        <w:t xml:space="preserve"> 11/12</w:t>
      </w:r>
    </w:p>
    <w:p w:rsidR="00421FDB" w:rsidRDefault="00421FDB" w:rsidP="00421FDB">
      <w:pPr>
        <w:jc w:val="both"/>
        <w:rPr>
          <w:rFonts w:ascii="Verdana" w:hAnsi="Verdana" w:cs="Lucida Sans Unicode"/>
          <w:sz w:val="18"/>
          <w:szCs w:val="18"/>
          <w:lang w:val="pt-BR"/>
        </w:rPr>
      </w:pPr>
    </w:p>
    <w:p w:rsidR="00421FDB" w:rsidRDefault="00421FDB" w:rsidP="00421FDB">
      <w:pPr>
        <w:jc w:val="both"/>
        <w:rPr>
          <w:rFonts w:ascii="Verdana" w:eastAsia="Arial Unicode MS" w:hAnsi="Verdana" w:cs="Arial Unicode MS"/>
          <w:b/>
          <w:bCs/>
          <w:sz w:val="18"/>
          <w:szCs w:val="18"/>
          <w:lang w:val="pt-BR"/>
        </w:rPr>
      </w:pPr>
      <w:r>
        <w:rPr>
          <w:rFonts w:ascii="Verdana" w:hAnsi="Verdana" w:cs="Lucida Sans Unicode"/>
          <w:sz w:val="18"/>
          <w:szCs w:val="18"/>
          <w:lang w:val="pt-BR"/>
        </w:rPr>
        <w:t xml:space="preserve">Assistente de Comércio Exterior Jr. </w:t>
      </w:r>
      <w:r w:rsidR="00FA65F9">
        <w:rPr>
          <w:rFonts w:ascii="Verdana" w:eastAsia="Arial Unicode MS" w:hAnsi="Verdana" w:cs="Arial Unicode MS"/>
          <w:b/>
          <w:bCs/>
          <w:sz w:val="18"/>
          <w:szCs w:val="18"/>
          <w:lang w:val="pt-BR"/>
        </w:rPr>
        <w:t>11/12 a 09/13</w:t>
      </w:r>
    </w:p>
    <w:p w:rsidR="00421FDB" w:rsidRDefault="00421FDB" w:rsidP="00421FDB">
      <w:pPr>
        <w:jc w:val="both"/>
        <w:rPr>
          <w:rFonts w:ascii="Verdana" w:eastAsia="Arial Unicode MS" w:hAnsi="Verdana" w:cs="Arial Unicode MS"/>
          <w:b/>
          <w:bCs/>
          <w:sz w:val="18"/>
          <w:szCs w:val="18"/>
          <w:lang w:val="pt-BR"/>
        </w:rPr>
      </w:pPr>
    </w:p>
    <w:p w:rsidR="00421FDB" w:rsidRPr="00401863" w:rsidRDefault="00421FDB" w:rsidP="00421FDB">
      <w:pPr>
        <w:numPr>
          <w:ilvl w:val="0"/>
          <w:numId w:val="27"/>
        </w:numPr>
        <w:jc w:val="both"/>
        <w:rPr>
          <w:rFonts w:ascii="Verdana" w:eastAsia="Arial Unicode MS" w:hAnsi="Verdana" w:cs="Arial Unicode MS"/>
          <w:b/>
          <w:bCs/>
          <w:sz w:val="18"/>
          <w:szCs w:val="18"/>
          <w:lang w:val="pt-BR"/>
        </w:rPr>
      </w:pPr>
      <w:r>
        <w:rPr>
          <w:rFonts w:ascii="Verdana" w:eastAsia="Arial Unicode MS" w:hAnsi="Verdana" w:cs="Arial Unicode MS"/>
          <w:bCs/>
          <w:sz w:val="18"/>
          <w:szCs w:val="18"/>
          <w:lang w:val="pt-BR"/>
        </w:rPr>
        <w:t>Solicitação de Averbação de Seguro</w:t>
      </w:r>
      <w:r w:rsidR="00D64E91">
        <w:rPr>
          <w:rFonts w:ascii="Verdana" w:eastAsia="Arial Unicode MS" w:hAnsi="Verdana" w:cs="Arial Unicode MS"/>
          <w:bCs/>
          <w:sz w:val="18"/>
          <w:szCs w:val="18"/>
          <w:lang w:val="pt-BR"/>
        </w:rPr>
        <w:t>; Controle de Câmbio;</w:t>
      </w:r>
      <w:r>
        <w:rPr>
          <w:rFonts w:ascii="Verdana" w:eastAsia="Arial Unicode MS" w:hAnsi="Verdana" w:cs="Arial Unicode MS"/>
          <w:bCs/>
          <w:sz w:val="18"/>
          <w:szCs w:val="18"/>
          <w:lang w:val="pt-BR"/>
        </w:rPr>
        <w:t xml:space="preserve"> Lan</w:t>
      </w:r>
      <w:r w:rsidR="00FA65F9">
        <w:rPr>
          <w:rFonts w:ascii="Verdana" w:eastAsia="Arial Unicode MS" w:hAnsi="Verdana" w:cs="Arial Unicode MS"/>
          <w:bCs/>
          <w:sz w:val="18"/>
          <w:szCs w:val="18"/>
          <w:lang w:val="pt-BR"/>
        </w:rPr>
        <w:t>çamento de receitas e despesas financeiras</w:t>
      </w:r>
      <w:r w:rsidR="00D64E91">
        <w:rPr>
          <w:rFonts w:ascii="Verdana" w:eastAsia="Arial Unicode MS" w:hAnsi="Verdana" w:cs="Arial Unicode MS"/>
          <w:bCs/>
          <w:sz w:val="18"/>
          <w:szCs w:val="18"/>
          <w:lang w:val="pt-BR"/>
        </w:rPr>
        <w:t xml:space="preserve"> no sistema; Controle de comissões;</w:t>
      </w:r>
      <w:r>
        <w:rPr>
          <w:rFonts w:ascii="Verdana" w:eastAsia="Arial Unicode MS" w:hAnsi="Verdana" w:cs="Arial Unicode MS"/>
          <w:bCs/>
          <w:sz w:val="18"/>
          <w:szCs w:val="18"/>
          <w:lang w:val="pt-BR"/>
        </w:rPr>
        <w:t xml:space="preserve"> </w:t>
      </w:r>
      <w:r w:rsidR="00D64E91">
        <w:rPr>
          <w:rFonts w:ascii="Verdana" w:eastAsia="Arial Unicode MS" w:hAnsi="Verdana" w:cs="Arial Unicode MS"/>
          <w:bCs/>
          <w:sz w:val="18"/>
          <w:szCs w:val="18"/>
          <w:lang w:val="pt-BR"/>
        </w:rPr>
        <w:t xml:space="preserve">Controle de documentos originais, scanner, salvar e guardar nos processos; Conferencia de todos os documentos de um processo; fechamento de processos; envio dos processos aos clientes; arquivamento dos processos; envio de documentos ao financeiro; responsável pelos carregamentos; atualização de planilhas; enviar e responder e-mails; </w:t>
      </w:r>
      <w:r w:rsidR="00613308">
        <w:rPr>
          <w:rFonts w:ascii="Verdana" w:eastAsia="Arial Unicode MS" w:hAnsi="Verdana" w:cs="Arial Unicode MS"/>
          <w:bCs/>
          <w:sz w:val="18"/>
          <w:szCs w:val="18"/>
          <w:lang w:val="pt-BR"/>
        </w:rPr>
        <w:t xml:space="preserve">envio de </w:t>
      </w:r>
      <w:proofErr w:type="spellStart"/>
      <w:r w:rsidR="00613308">
        <w:rPr>
          <w:rFonts w:ascii="Verdana" w:eastAsia="Arial Unicode MS" w:hAnsi="Verdana" w:cs="Arial Unicode MS"/>
          <w:bCs/>
          <w:sz w:val="18"/>
          <w:szCs w:val="18"/>
          <w:lang w:val="pt-BR"/>
        </w:rPr>
        <w:t>follow</w:t>
      </w:r>
      <w:proofErr w:type="spellEnd"/>
      <w:r w:rsidR="00613308">
        <w:rPr>
          <w:rFonts w:ascii="Verdana" w:eastAsia="Arial Unicode MS" w:hAnsi="Verdana" w:cs="Arial Unicode MS"/>
          <w:bCs/>
          <w:sz w:val="18"/>
          <w:szCs w:val="18"/>
          <w:lang w:val="pt-BR"/>
        </w:rPr>
        <w:t xml:space="preserve"> </w:t>
      </w:r>
      <w:proofErr w:type="spellStart"/>
      <w:r w:rsidR="00613308">
        <w:rPr>
          <w:rFonts w:ascii="Verdana" w:eastAsia="Arial Unicode MS" w:hAnsi="Verdana" w:cs="Arial Unicode MS"/>
          <w:bCs/>
          <w:sz w:val="18"/>
          <w:szCs w:val="18"/>
          <w:lang w:val="pt-BR"/>
        </w:rPr>
        <w:t>up</w:t>
      </w:r>
      <w:proofErr w:type="spellEnd"/>
      <w:r w:rsidR="00613308">
        <w:rPr>
          <w:rFonts w:ascii="Verdana" w:eastAsia="Arial Unicode MS" w:hAnsi="Verdana" w:cs="Arial Unicode MS"/>
          <w:bCs/>
          <w:sz w:val="18"/>
          <w:szCs w:val="18"/>
          <w:lang w:val="pt-BR"/>
        </w:rPr>
        <w:t xml:space="preserve"> aos clientes.</w:t>
      </w:r>
    </w:p>
    <w:p w:rsidR="00401863" w:rsidRDefault="00401863" w:rsidP="00401863">
      <w:pPr>
        <w:jc w:val="both"/>
        <w:rPr>
          <w:rFonts w:ascii="Verdana" w:eastAsia="Arial Unicode MS" w:hAnsi="Verdana" w:cs="Arial Unicode MS"/>
          <w:bCs/>
          <w:sz w:val="18"/>
          <w:szCs w:val="18"/>
          <w:lang w:val="pt-BR"/>
        </w:rPr>
      </w:pPr>
    </w:p>
    <w:p w:rsidR="00401863" w:rsidRDefault="00401863" w:rsidP="00401863">
      <w:pPr>
        <w:jc w:val="both"/>
        <w:rPr>
          <w:rFonts w:ascii="Verdana" w:eastAsia="Arial Unicode MS" w:hAnsi="Verdana" w:cs="Arial Unicode MS"/>
          <w:bCs/>
          <w:sz w:val="18"/>
          <w:szCs w:val="18"/>
          <w:lang w:val="pt-BR"/>
        </w:rPr>
      </w:pPr>
    </w:p>
    <w:p w:rsidR="00401863" w:rsidRDefault="00401863" w:rsidP="00401863">
      <w:pPr>
        <w:jc w:val="both"/>
        <w:rPr>
          <w:rFonts w:ascii="Verdana" w:eastAsia="Arial Unicode MS" w:hAnsi="Verdana" w:cs="Arial Unicode MS"/>
          <w:b/>
          <w:bCs/>
          <w:sz w:val="18"/>
          <w:szCs w:val="18"/>
          <w:lang w:val="pt-BR"/>
        </w:rPr>
      </w:pPr>
      <w:r w:rsidRPr="00401863">
        <w:rPr>
          <w:rFonts w:ascii="Verdana" w:eastAsia="Arial Unicode MS" w:hAnsi="Verdana" w:cs="Arial Unicode MS"/>
          <w:b/>
          <w:bCs/>
          <w:sz w:val="18"/>
          <w:szCs w:val="18"/>
          <w:lang w:val="pt-BR"/>
        </w:rPr>
        <w:t>Open Trade Logística 01/04/2014 a 14/07/2016</w:t>
      </w:r>
    </w:p>
    <w:p w:rsidR="00401863" w:rsidRDefault="00401863" w:rsidP="00401863">
      <w:pPr>
        <w:jc w:val="both"/>
        <w:rPr>
          <w:rFonts w:ascii="Verdana" w:eastAsia="Arial Unicode MS" w:hAnsi="Verdana" w:cs="Arial Unicode MS"/>
          <w:b/>
          <w:bCs/>
          <w:sz w:val="18"/>
          <w:szCs w:val="18"/>
          <w:lang w:val="pt-BR"/>
        </w:rPr>
      </w:pPr>
    </w:p>
    <w:p w:rsidR="00401863" w:rsidRDefault="00401863" w:rsidP="00401863">
      <w:pPr>
        <w:jc w:val="both"/>
        <w:rPr>
          <w:rFonts w:ascii="Verdana" w:eastAsia="Arial Unicode MS" w:hAnsi="Verdana" w:cs="Arial Unicode MS"/>
          <w:bCs/>
          <w:sz w:val="18"/>
          <w:szCs w:val="18"/>
          <w:lang w:val="pt-BR"/>
        </w:rPr>
      </w:pPr>
      <w:r w:rsidRPr="00401863">
        <w:rPr>
          <w:rFonts w:ascii="Verdana" w:eastAsia="Arial Unicode MS" w:hAnsi="Verdana" w:cs="Arial Unicode MS"/>
          <w:bCs/>
          <w:sz w:val="18"/>
          <w:szCs w:val="18"/>
          <w:lang w:val="pt-BR"/>
        </w:rPr>
        <w:t xml:space="preserve">Faturamento – 04/14 a </w:t>
      </w:r>
      <w:r w:rsidR="00CC396B">
        <w:rPr>
          <w:rFonts w:ascii="Verdana" w:eastAsia="Arial Unicode MS" w:hAnsi="Verdana" w:cs="Arial Unicode MS"/>
          <w:bCs/>
          <w:sz w:val="18"/>
          <w:szCs w:val="18"/>
          <w:lang w:val="pt-BR"/>
        </w:rPr>
        <w:t>05</w:t>
      </w:r>
      <w:r w:rsidRPr="00401863">
        <w:rPr>
          <w:rFonts w:ascii="Verdana" w:eastAsia="Arial Unicode MS" w:hAnsi="Verdana" w:cs="Arial Unicode MS"/>
          <w:bCs/>
          <w:sz w:val="18"/>
          <w:szCs w:val="18"/>
          <w:lang w:val="pt-BR"/>
        </w:rPr>
        <w:t>/2015</w:t>
      </w:r>
    </w:p>
    <w:p w:rsidR="00401863" w:rsidRDefault="00401863" w:rsidP="00401863">
      <w:pPr>
        <w:jc w:val="both"/>
        <w:rPr>
          <w:rFonts w:ascii="Verdana" w:eastAsia="Arial Unicode MS" w:hAnsi="Verdana" w:cs="Arial Unicode MS"/>
          <w:bCs/>
          <w:sz w:val="18"/>
          <w:szCs w:val="18"/>
          <w:lang w:val="pt-BR"/>
        </w:rPr>
      </w:pPr>
    </w:p>
    <w:p w:rsidR="00401863" w:rsidRDefault="00401863" w:rsidP="00401863">
      <w:pPr>
        <w:pStyle w:val="PargrafodaLista"/>
        <w:numPr>
          <w:ilvl w:val="0"/>
          <w:numId w:val="27"/>
        </w:numPr>
        <w:jc w:val="both"/>
        <w:rPr>
          <w:rFonts w:ascii="Verdana" w:eastAsia="Arial Unicode MS" w:hAnsi="Verdana" w:cs="Arial Unicode MS"/>
          <w:bCs/>
          <w:sz w:val="18"/>
          <w:szCs w:val="18"/>
          <w:lang w:val="pt-BR"/>
        </w:rPr>
      </w:pPr>
      <w:r>
        <w:rPr>
          <w:rFonts w:ascii="Verdana" w:eastAsia="Arial Unicode MS" w:hAnsi="Verdana" w:cs="Arial Unicode MS"/>
          <w:bCs/>
          <w:sz w:val="18"/>
          <w:szCs w:val="18"/>
          <w:lang w:val="pt-BR"/>
        </w:rPr>
        <w:t xml:space="preserve">Fechamento de processos; Emissão de Notas Fiscais; Emissão de </w:t>
      </w:r>
      <w:proofErr w:type="spellStart"/>
      <w:r>
        <w:rPr>
          <w:rFonts w:ascii="Verdana" w:eastAsia="Arial Unicode MS" w:hAnsi="Verdana" w:cs="Arial Unicode MS"/>
          <w:bCs/>
          <w:sz w:val="18"/>
          <w:szCs w:val="18"/>
          <w:lang w:val="pt-BR"/>
        </w:rPr>
        <w:t>Darf’s</w:t>
      </w:r>
      <w:proofErr w:type="spellEnd"/>
      <w:r>
        <w:rPr>
          <w:rFonts w:ascii="Verdana" w:eastAsia="Arial Unicode MS" w:hAnsi="Verdana" w:cs="Arial Unicode MS"/>
          <w:bCs/>
          <w:sz w:val="18"/>
          <w:szCs w:val="18"/>
          <w:lang w:val="pt-BR"/>
        </w:rPr>
        <w:t xml:space="preserve">; </w:t>
      </w:r>
      <w:r w:rsidR="00CC396B">
        <w:rPr>
          <w:rFonts w:ascii="Verdana" w:eastAsia="Arial Unicode MS" w:hAnsi="Verdana" w:cs="Arial Unicode MS"/>
          <w:bCs/>
          <w:sz w:val="18"/>
          <w:szCs w:val="18"/>
          <w:lang w:val="pt-BR"/>
        </w:rPr>
        <w:t>Emissão de SDA; Relatórios, Atualização de planilhas; enviar e responder e-mails.</w:t>
      </w:r>
    </w:p>
    <w:p w:rsidR="00CC396B" w:rsidRDefault="00CC396B" w:rsidP="00CC396B">
      <w:pPr>
        <w:jc w:val="both"/>
        <w:rPr>
          <w:rFonts w:ascii="Verdana" w:eastAsia="Arial Unicode MS" w:hAnsi="Verdana" w:cs="Arial Unicode MS"/>
          <w:bCs/>
          <w:sz w:val="18"/>
          <w:szCs w:val="18"/>
          <w:lang w:val="pt-BR"/>
        </w:rPr>
      </w:pPr>
    </w:p>
    <w:p w:rsidR="00CC396B" w:rsidRDefault="00CC396B" w:rsidP="00CC396B">
      <w:pPr>
        <w:jc w:val="both"/>
        <w:rPr>
          <w:rFonts w:ascii="Verdana" w:eastAsia="Arial Unicode MS" w:hAnsi="Verdana" w:cs="Arial Unicode MS"/>
          <w:bCs/>
          <w:sz w:val="18"/>
          <w:szCs w:val="18"/>
          <w:lang w:val="pt-BR"/>
        </w:rPr>
      </w:pPr>
      <w:r>
        <w:rPr>
          <w:rFonts w:ascii="Verdana" w:eastAsia="Arial Unicode MS" w:hAnsi="Verdana" w:cs="Arial Unicode MS"/>
          <w:bCs/>
          <w:sz w:val="18"/>
          <w:szCs w:val="18"/>
          <w:lang w:val="pt-BR"/>
        </w:rPr>
        <w:t>Contas a Receber – 06/2015 a 07/2016</w:t>
      </w:r>
    </w:p>
    <w:p w:rsidR="00CC396B" w:rsidRDefault="00CC396B" w:rsidP="00CC396B">
      <w:pPr>
        <w:jc w:val="both"/>
        <w:rPr>
          <w:rFonts w:ascii="Verdana" w:eastAsia="Arial Unicode MS" w:hAnsi="Verdana" w:cs="Arial Unicode MS"/>
          <w:bCs/>
          <w:sz w:val="18"/>
          <w:szCs w:val="18"/>
          <w:lang w:val="pt-BR"/>
        </w:rPr>
      </w:pPr>
    </w:p>
    <w:p w:rsidR="00CC396B" w:rsidRPr="00CC396B" w:rsidRDefault="00CC396B" w:rsidP="00CC396B">
      <w:pPr>
        <w:pStyle w:val="PargrafodaLista"/>
        <w:numPr>
          <w:ilvl w:val="0"/>
          <w:numId w:val="27"/>
        </w:numPr>
        <w:jc w:val="both"/>
        <w:rPr>
          <w:rFonts w:ascii="Verdana" w:eastAsia="Arial Unicode MS" w:hAnsi="Verdana" w:cs="Arial Unicode MS"/>
          <w:bCs/>
          <w:sz w:val="18"/>
          <w:szCs w:val="18"/>
          <w:lang w:val="pt-BR"/>
        </w:rPr>
      </w:pPr>
      <w:r>
        <w:rPr>
          <w:rFonts w:ascii="Verdana" w:eastAsia="Arial Unicode MS" w:hAnsi="Verdana" w:cs="Arial Unicode MS"/>
          <w:bCs/>
          <w:sz w:val="18"/>
          <w:szCs w:val="18"/>
          <w:lang w:val="pt-BR"/>
        </w:rPr>
        <w:t xml:space="preserve">Conciliação bancaria, lançamento contas a pagar e contas a </w:t>
      </w:r>
      <w:r w:rsidR="0053263D">
        <w:rPr>
          <w:rFonts w:ascii="Verdana" w:eastAsia="Arial Unicode MS" w:hAnsi="Verdana" w:cs="Arial Unicode MS"/>
          <w:bCs/>
          <w:sz w:val="18"/>
          <w:szCs w:val="18"/>
          <w:lang w:val="pt-BR"/>
        </w:rPr>
        <w:t>receber</w:t>
      </w:r>
      <w:r>
        <w:rPr>
          <w:rFonts w:ascii="Verdana" w:eastAsia="Arial Unicode MS" w:hAnsi="Verdana" w:cs="Arial Unicode MS"/>
          <w:bCs/>
          <w:sz w:val="18"/>
          <w:szCs w:val="18"/>
          <w:lang w:val="pt-BR"/>
        </w:rPr>
        <w:t xml:space="preserve"> extrato bancário,</w:t>
      </w:r>
      <w:r w:rsidR="0053263D">
        <w:rPr>
          <w:rFonts w:ascii="Verdana" w:eastAsia="Arial Unicode MS" w:hAnsi="Verdana" w:cs="Arial Unicode MS"/>
          <w:bCs/>
          <w:sz w:val="18"/>
          <w:szCs w:val="18"/>
          <w:lang w:val="pt-BR"/>
        </w:rPr>
        <w:t xml:space="preserve"> fluxo de caixa, </w:t>
      </w:r>
      <w:r>
        <w:rPr>
          <w:rFonts w:ascii="Verdana" w:eastAsia="Arial Unicode MS" w:hAnsi="Verdana" w:cs="Arial Unicode MS"/>
          <w:bCs/>
          <w:sz w:val="18"/>
          <w:szCs w:val="18"/>
          <w:lang w:val="pt-BR"/>
        </w:rPr>
        <w:t>envio de numerário aos clientes, cobrança de registro de DI, autorização do registro de DI, autorização de entrega da carga,</w:t>
      </w:r>
      <w:r w:rsidR="00D94ACB">
        <w:rPr>
          <w:rFonts w:ascii="Verdana" w:eastAsia="Arial Unicode MS" w:hAnsi="Verdana" w:cs="Arial Unicode MS"/>
          <w:bCs/>
          <w:sz w:val="18"/>
          <w:szCs w:val="18"/>
          <w:lang w:val="pt-BR"/>
        </w:rPr>
        <w:t xml:space="preserve"> autorização de pagamento de frete, de marinha mercante,</w:t>
      </w:r>
      <w:r>
        <w:rPr>
          <w:rFonts w:ascii="Verdana" w:eastAsia="Arial Unicode MS" w:hAnsi="Verdana" w:cs="Arial Unicode MS"/>
          <w:bCs/>
          <w:sz w:val="18"/>
          <w:szCs w:val="18"/>
          <w:lang w:val="pt-BR"/>
        </w:rPr>
        <w:t xml:space="preserve"> emissão de boletos, </w:t>
      </w:r>
      <w:r>
        <w:rPr>
          <w:rFonts w:ascii="Verdana" w:eastAsia="Arial Unicode MS" w:hAnsi="Verdana" w:cs="Arial Unicode MS"/>
          <w:bCs/>
          <w:sz w:val="18"/>
          <w:szCs w:val="18"/>
          <w:lang w:val="pt-BR"/>
        </w:rPr>
        <w:lastRenderedPageBreak/>
        <w:t>lançamento de devoluções aos clientes, cobrança de inadimplências aos clientes</w:t>
      </w:r>
      <w:r w:rsidR="00D94ACB">
        <w:rPr>
          <w:rFonts w:ascii="Verdana" w:eastAsia="Arial Unicode MS" w:hAnsi="Verdana" w:cs="Arial Unicode MS"/>
          <w:bCs/>
          <w:sz w:val="18"/>
          <w:szCs w:val="18"/>
          <w:lang w:val="pt-BR"/>
        </w:rPr>
        <w:t xml:space="preserve">, bancos, relatórios, atualização de planilhas, </w:t>
      </w:r>
      <w:r w:rsidR="00F078C1">
        <w:rPr>
          <w:rFonts w:ascii="Verdana" w:eastAsia="Arial Unicode MS" w:hAnsi="Verdana" w:cs="Arial Unicode MS"/>
          <w:bCs/>
          <w:sz w:val="18"/>
          <w:szCs w:val="18"/>
          <w:lang w:val="pt-BR"/>
        </w:rPr>
        <w:t xml:space="preserve">permutas, </w:t>
      </w:r>
      <w:r w:rsidR="00D94ACB">
        <w:rPr>
          <w:rFonts w:ascii="Verdana" w:eastAsia="Arial Unicode MS" w:hAnsi="Verdana" w:cs="Arial Unicode MS"/>
          <w:bCs/>
          <w:sz w:val="18"/>
          <w:szCs w:val="18"/>
          <w:lang w:val="pt-BR"/>
        </w:rPr>
        <w:t>enviar e responder e-mails.</w:t>
      </w:r>
    </w:p>
    <w:p w:rsidR="00825DB4" w:rsidRDefault="00825DB4" w:rsidP="00825DB4">
      <w:pPr>
        <w:ind w:left="360"/>
        <w:jc w:val="both"/>
        <w:rPr>
          <w:rFonts w:ascii="Verdana" w:eastAsia="Arial Unicode MS" w:hAnsi="Verdana" w:cs="Arial Unicode MS"/>
          <w:b/>
          <w:bCs/>
          <w:sz w:val="18"/>
          <w:szCs w:val="18"/>
          <w:lang w:val="pt-BR"/>
        </w:rPr>
      </w:pPr>
    </w:p>
    <w:p w:rsidR="0082292C" w:rsidRDefault="0082292C" w:rsidP="00825DB4">
      <w:pPr>
        <w:ind w:left="360"/>
        <w:jc w:val="both"/>
        <w:rPr>
          <w:rFonts w:ascii="Verdana" w:eastAsia="Arial Unicode MS" w:hAnsi="Verdana" w:cs="Arial Unicode MS"/>
          <w:b/>
          <w:bCs/>
          <w:sz w:val="18"/>
          <w:szCs w:val="18"/>
          <w:lang w:val="pt-BR"/>
        </w:rPr>
      </w:pPr>
    </w:p>
    <w:p w:rsidR="0082292C" w:rsidRDefault="0082292C" w:rsidP="008D638A">
      <w:pPr>
        <w:jc w:val="both"/>
        <w:rPr>
          <w:rFonts w:ascii="Verdana" w:eastAsia="Arial Unicode MS" w:hAnsi="Verdana" w:cs="Arial Unicode MS"/>
          <w:b/>
          <w:bCs/>
          <w:sz w:val="18"/>
          <w:szCs w:val="18"/>
          <w:lang w:val="pt-BR"/>
        </w:rPr>
      </w:pPr>
      <w:proofErr w:type="spellStart"/>
      <w:r>
        <w:rPr>
          <w:rFonts w:ascii="Verdana" w:eastAsia="Arial Unicode MS" w:hAnsi="Verdana" w:cs="Arial Unicode MS"/>
          <w:b/>
          <w:bCs/>
          <w:sz w:val="18"/>
          <w:szCs w:val="18"/>
          <w:lang w:val="pt-BR"/>
        </w:rPr>
        <w:t>Pagicon</w:t>
      </w:r>
      <w:proofErr w:type="spellEnd"/>
      <w:r>
        <w:rPr>
          <w:rFonts w:ascii="Verdana" w:eastAsia="Arial Unicode MS" w:hAnsi="Verdana" w:cs="Arial Unicode MS"/>
          <w:b/>
          <w:bCs/>
          <w:sz w:val="18"/>
          <w:szCs w:val="18"/>
          <w:lang w:val="pt-BR"/>
        </w:rPr>
        <w:t xml:space="preserve"> Construções, Investimentos e Participações 01/08/2016 a 17/02/2017</w:t>
      </w:r>
    </w:p>
    <w:p w:rsidR="008D638A" w:rsidRDefault="008D638A" w:rsidP="008D638A">
      <w:pPr>
        <w:jc w:val="both"/>
        <w:rPr>
          <w:rFonts w:ascii="Verdana" w:eastAsia="Arial Unicode MS" w:hAnsi="Verdana" w:cs="Arial Unicode MS"/>
          <w:b/>
          <w:bCs/>
          <w:sz w:val="18"/>
          <w:szCs w:val="18"/>
          <w:lang w:val="pt-BR"/>
        </w:rPr>
      </w:pPr>
    </w:p>
    <w:p w:rsidR="0082292C" w:rsidRDefault="0082292C" w:rsidP="008D638A">
      <w:pPr>
        <w:jc w:val="both"/>
        <w:rPr>
          <w:rFonts w:ascii="Verdana" w:eastAsia="Arial Unicode MS" w:hAnsi="Verdana" w:cs="Arial Unicode MS"/>
          <w:bCs/>
          <w:sz w:val="18"/>
          <w:szCs w:val="18"/>
          <w:lang w:val="pt-BR"/>
        </w:rPr>
      </w:pPr>
      <w:r w:rsidRPr="0082292C">
        <w:rPr>
          <w:rFonts w:ascii="Verdana" w:eastAsia="Arial Unicode MS" w:hAnsi="Verdana" w:cs="Arial Unicode MS"/>
          <w:bCs/>
          <w:sz w:val="18"/>
          <w:szCs w:val="18"/>
          <w:lang w:val="pt-BR"/>
        </w:rPr>
        <w:t>Auxiliar Administrativo</w:t>
      </w:r>
    </w:p>
    <w:p w:rsidR="0082292C" w:rsidRPr="008D638A" w:rsidRDefault="008D638A" w:rsidP="008D638A">
      <w:pPr>
        <w:jc w:val="both"/>
        <w:rPr>
          <w:rFonts w:ascii="Verdana" w:eastAsia="Arial Unicode MS" w:hAnsi="Verdana" w:cs="Arial Unicode MS"/>
          <w:bCs/>
          <w:sz w:val="18"/>
          <w:szCs w:val="18"/>
          <w:lang w:val="pt-BR"/>
        </w:rPr>
      </w:pPr>
      <w:r>
        <w:rPr>
          <w:rFonts w:ascii="Verdana" w:eastAsia="Arial Unicode MS" w:hAnsi="Verdana" w:cs="Arial Unicode MS"/>
          <w:bCs/>
          <w:sz w:val="18"/>
          <w:szCs w:val="18"/>
          <w:lang w:val="pt-BR"/>
        </w:rPr>
        <w:t xml:space="preserve">      </w:t>
      </w:r>
    </w:p>
    <w:p w:rsidR="008D638A" w:rsidRPr="008D638A" w:rsidRDefault="008D638A" w:rsidP="008D638A">
      <w:pPr>
        <w:pStyle w:val="PargrafodaLista"/>
        <w:ind w:left="360"/>
        <w:jc w:val="both"/>
        <w:rPr>
          <w:rFonts w:ascii="Verdana" w:eastAsia="Arial Unicode MS" w:hAnsi="Verdana" w:cs="Arial Unicode MS"/>
          <w:bCs/>
          <w:sz w:val="18"/>
          <w:szCs w:val="18"/>
          <w:lang w:val="pt-BR"/>
        </w:rPr>
      </w:pPr>
    </w:p>
    <w:p w:rsidR="0082292C" w:rsidRPr="008D638A" w:rsidRDefault="0009359D" w:rsidP="008D638A">
      <w:pPr>
        <w:pStyle w:val="PargrafodaLista"/>
        <w:numPr>
          <w:ilvl w:val="0"/>
          <w:numId w:val="27"/>
        </w:numPr>
        <w:jc w:val="both"/>
        <w:rPr>
          <w:rFonts w:ascii="Verdana" w:eastAsia="Arial Unicode MS" w:hAnsi="Verdana" w:cs="Arial Unicode MS"/>
          <w:bCs/>
          <w:sz w:val="18"/>
          <w:szCs w:val="18"/>
          <w:lang w:val="pt-BR"/>
        </w:rPr>
      </w:pPr>
      <w:r w:rsidRPr="008D638A">
        <w:rPr>
          <w:rFonts w:ascii="Verdana" w:eastAsia="Arial Unicode MS" w:hAnsi="Verdana" w:cs="Arial Unicode MS"/>
          <w:bCs/>
          <w:sz w:val="18"/>
          <w:szCs w:val="18"/>
          <w:lang w:val="pt-BR"/>
        </w:rPr>
        <w:t xml:space="preserve">Financeiro, contas a pagar, contas a </w:t>
      </w:r>
      <w:proofErr w:type="gramStart"/>
      <w:r w:rsidRPr="008D638A">
        <w:rPr>
          <w:rFonts w:ascii="Verdana" w:eastAsia="Arial Unicode MS" w:hAnsi="Verdana" w:cs="Arial Unicode MS"/>
          <w:bCs/>
          <w:sz w:val="18"/>
          <w:szCs w:val="18"/>
          <w:lang w:val="pt-BR"/>
        </w:rPr>
        <w:t>receber,</w:t>
      </w:r>
      <w:proofErr w:type="gramEnd"/>
      <w:r w:rsidRPr="008D638A">
        <w:rPr>
          <w:rFonts w:ascii="Verdana" w:eastAsia="Arial Unicode MS" w:hAnsi="Verdana" w:cs="Arial Unicode MS"/>
          <w:bCs/>
          <w:sz w:val="18"/>
          <w:szCs w:val="18"/>
          <w:lang w:val="pt-BR"/>
        </w:rPr>
        <w:t xml:space="preserve"> impostos, movimentação da empresa, lançamento bancário, serviços de banco, administrativo em geral, fechamento mensal, enviar e responder e-mails, planilhas.</w:t>
      </w:r>
    </w:p>
    <w:p w:rsidR="0009359D" w:rsidRDefault="0009359D" w:rsidP="00825DB4">
      <w:pPr>
        <w:ind w:left="360"/>
        <w:jc w:val="both"/>
        <w:rPr>
          <w:rFonts w:ascii="Verdana" w:eastAsia="Arial Unicode MS" w:hAnsi="Verdana" w:cs="Arial Unicode MS"/>
          <w:bCs/>
          <w:sz w:val="18"/>
          <w:szCs w:val="18"/>
          <w:lang w:val="pt-BR"/>
        </w:rPr>
      </w:pPr>
    </w:p>
    <w:p w:rsidR="0009359D" w:rsidRDefault="0009359D" w:rsidP="008D638A">
      <w:pPr>
        <w:jc w:val="both"/>
        <w:rPr>
          <w:rFonts w:ascii="Verdana" w:eastAsia="Arial Unicode MS" w:hAnsi="Verdana" w:cs="Arial Unicode MS"/>
          <w:b/>
          <w:bCs/>
          <w:sz w:val="18"/>
          <w:szCs w:val="18"/>
          <w:lang w:val="pt-BR"/>
        </w:rPr>
      </w:pPr>
      <w:proofErr w:type="spellStart"/>
      <w:r>
        <w:rPr>
          <w:rFonts w:ascii="Verdana" w:eastAsia="Arial Unicode MS" w:hAnsi="Verdana" w:cs="Arial Unicode MS"/>
          <w:b/>
          <w:bCs/>
          <w:sz w:val="18"/>
          <w:szCs w:val="18"/>
          <w:lang w:val="pt-BR"/>
        </w:rPr>
        <w:t>Peg</w:t>
      </w:r>
      <w:proofErr w:type="spellEnd"/>
      <w:r>
        <w:rPr>
          <w:rFonts w:ascii="Verdana" w:eastAsia="Arial Unicode MS" w:hAnsi="Verdana" w:cs="Arial Unicode MS"/>
          <w:b/>
          <w:bCs/>
          <w:sz w:val="18"/>
          <w:szCs w:val="18"/>
          <w:lang w:val="pt-BR"/>
        </w:rPr>
        <w:t xml:space="preserve"> Comercial Importadora 01/08/2016 a 17/02/2017</w:t>
      </w:r>
    </w:p>
    <w:p w:rsidR="0009359D" w:rsidRDefault="0009359D" w:rsidP="00825DB4">
      <w:pPr>
        <w:ind w:left="360"/>
        <w:jc w:val="both"/>
        <w:rPr>
          <w:rFonts w:ascii="Verdana" w:eastAsia="Arial Unicode MS" w:hAnsi="Verdana" w:cs="Arial Unicode MS"/>
          <w:b/>
          <w:bCs/>
          <w:sz w:val="18"/>
          <w:szCs w:val="18"/>
          <w:lang w:val="pt-BR"/>
        </w:rPr>
      </w:pPr>
    </w:p>
    <w:p w:rsidR="0009359D" w:rsidRDefault="0009359D" w:rsidP="008D638A">
      <w:pPr>
        <w:jc w:val="both"/>
        <w:rPr>
          <w:rFonts w:ascii="Verdana" w:eastAsia="Arial Unicode MS" w:hAnsi="Verdana" w:cs="Arial Unicode MS"/>
          <w:bCs/>
          <w:sz w:val="18"/>
          <w:szCs w:val="18"/>
          <w:lang w:val="pt-BR"/>
        </w:rPr>
      </w:pPr>
      <w:r>
        <w:rPr>
          <w:rFonts w:ascii="Verdana" w:eastAsia="Arial Unicode MS" w:hAnsi="Verdana" w:cs="Arial Unicode MS"/>
          <w:bCs/>
          <w:sz w:val="18"/>
          <w:szCs w:val="18"/>
          <w:lang w:val="pt-BR"/>
        </w:rPr>
        <w:t>Auxiliar Administrativo</w:t>
      </w:r>
    </w:p>
    <w:p w:rsidR="0009359D" w:rsidRDefault="0009359D" w:rsidP="00825DB4">
      <w:pPr>
        <w:ind w:left="360"/>
        <w:jc w:val="both"/>
        <w:rPr>
          <w:rFonts w:ascii="Verdana" w:eastAsia="Arial Unicode MS" w:hAnsi="Verdana" w:cs="Arial Unicode MS"/>
          <w:bCs/>
          <w:sz w:val="18"/>
          <w:szCs w:val="18"/>
          <w:lang w:val="pt-BR"/>
        </w:rPr>
      </w:pPr>
    </w:p>
    <w:p w:rsidR="0009359D" w:rsidRPr="008D638A" w:rsidRDefault="0009359D" w:rsidP="008D638A">
      <w:pPr>
        <w:pStyle w:val="PargrafodaLista"/>
        <w:numPr>
          <w:ilvl w:val="0"/>
          <w:numId w:val="27"/>
        </w:numPr>
        <w:jc w:val="both"/>
        <w:rPr>
          <w:rFonts w:ascii="Verdana" w:eastAsia="Arial Unicode MS" w:hAnsi="Verdana" w:cs="Arial Unicode MS"/>
          <w:bCs/>
          <w:sz w:val="18"/>
          <w:szCs w:val="18"/>
          <w:lang w:val="pt-BR"/>
        </w:rPr>
      </w:pPr>
      <w:r w:rsidRPr="008D638A">
        <w:rPr>
          <w:rFonts w:ascii="Verdana" w:eastAsia="Arial Unicode MS" w:hAnsi="Verdana" w:cs="Arial Unicode MS"/>
          <w:bCs/>
          <w:sz w:val="18"/>
          <w:szCs w:val="18"/>
          <w:lang w:val="pt-BR"/>
        </w:rPr>
        <w:t xml:space="preserve">Financeiro, contas a pagar, contas a </w:t>
      </w:r>
      <w:proofErr w:type="gramStart"/>
      <w:r w:rsidRPr="008D638A">
        <w:rPr>
          <w:rFonts w:ascii="Verdana" w:eastAsia="Arial Unicode MS" w:hAnsi="Verdana" w:cs="Arial Unicode MS"/>
          <w:bCs/>
          <w:sz w:val="18"/>
          <w:szCs w:val="18"/>
          <w:lang w:val="pt-BR"/>
        </w:rPr>
        <w:t>receber,</w:t>
      </w:r>
      <w:proofErr w:type="gramEnd"/>
      <w:r w:rsidRPr="008D638A">
        <w:rPr>
          <w:rFonts w:ascii="Verdana" w:eastAsia="Arial Unicode MS" w:hAnsi="Verdana" w:cs="Arial Unicode MS"/>
          <w:bCs/>
          <w:sz w:val="18"/>
          <w:szCs w:val="18"/>
          <w:lang w:val="pt-BR"/>
        </w:rPr>
        <w:t xml:space="preserve"> impostos, movimentação da empresa, lançamento bancário, serviços de banco, administrativo em geral, fechamento mensal, enviar e responder e-mails, planilhas, vendas, sistema </w:t>
      </w:r>
      <w:proofErr w:type="spellStart"/>
      <w:r w:rsidRPr="008D638A">
        <w:rPr>
          <w:rFonts w:ascii="Verdana" w:eastAsia="Arial Unicode MS" w:hAnsi="Verdana" w:cs="Arial Unicode MS"/>
          <w:bCs/>
          <w:sz w:val="18"/>
          <w:szCs w:val="18"/>
          <w:lang w:val="pt-BR"/>
        </w:rPr>
        <w:t>Bling</w:t>
      </w:r>
      <w:proofErr w:type="spellEnd"/>
      <w:r w:rsidRPr="008D638A">
        <w:rPr>
          <w:rFonts w:ascii="Verdana" w:eastAsia="Arial Unicode MS" w:hAnsi="Verdana" w:cs="Arial Unicode MS"/>
          <w:bCs/>
          <w:sz w:val="18"/>
          <w:szCs w:val="18"/>
          <w:lang w:val="pt-BR"/>
        </w:rPr>
        <w:t xml:space="preserve">. </w:t>
      </w:r>
    </w:p>
    <w:p w:rsidR="0009359D" w:rsidRPr="0009359D" w:rsidRDefault="0009359D" w:rsidP="00825DB4">
      <w:pPr>
        <w:ind w:left="360"/>
        <w:jc w:val="both"/>
        <w:rPr>
          <w:rFonts w:ascii="Verdana" w:eastAsia="Arial Unicode MS" w:hAnsi="Verdana" w:cs="Arial Unicode MS"/>
          <w:bCs/>
          <w:sz w:val="18"/>
          <w:szCs w:val="18"/>
          <w:lang w:val="pt-BR"/>
        </w:rPr>
      </w:pPr>
    </w:p>
    <w:p w:rsidR="0009359D" w:rsidRPr="0009359D" w:rsidRDefault="0009359D" w:rsidP="00825DB4">
      <w:pPr>
        <w:ind w:left="360"/>
        <w:jc w:val="both"/>
        <w:rPr>
          <w:rFonts w:ascii="Verdana" w:eastAsia="Arial Unicode MS" w:hAnsi="Verdana" w:cs="Arial Unicode MS"/>
          <w:b/>
          <w:bCs/>
          <w:sz w:val="18"/>
          <w:szCs w:val="18"/>
          <w:lang w:val="pt-BR"/>
        </w:rPr>
      </w:pPr>
    </w:p>
    <w:p w:rsidR="00421FDB" w:rsidRDefault="00421FDB" w:rsidP="00421FDB">
      <w:pPr>
        <w:jc w:val="both"/>
        <w:rPr>
          <w:rFonts w:ascii="Verdana" w:hAnsi="Verdana" w:cs="Lucida Sans Unicode"/>
          <w:sz w:val="18"/>
          <w:szCs w:val="18"/>
          <w:lang w:val="pt-BR"/>
        </w:rPr>
      </w:pPr>
    </w:p>
    <w:p w:rsidR="00771678" w:rsidRPr="003906F8" w:rsidRDefault="00771678" w:rsidP="00771678">
      <w:pPr>
        <w:pStyle w:val="Ttulo3"/>
        <w:shd w:val="clear" w:color="auto" w:fill="D9D9D9"/>
        <w:spacing w:before="0"/>
        <w:jc w:val="center"/>
        <w:rPr>
          <w:rFonts w:ascii="Verdana" w:eastAsia="Arial Unicode MS" w:hAnsi="Verdana" w:cs="Arial Unicode MS"/>
          <w:i/>
          <w:iCs/>
          <w:sz w:val="24"/>
          <w:szCs w:val="22"/>
          <w:lang w:val="pt-BR"/>
        </w:rPr>
      </w:pPr>
      <w:r w:rsidRPr="003906F8">
        <w:rPr>
          <w:rFonts w:ascii="Verdana" w:eastAsia="Arial Unicode MS" w:hAnsi="Verdana" w:cs="Arial Unicode MS"/>
          <w:iCs/>
          <w:sz w:val="20"/>
          <w:szCs w:val="22"/>
          <w:lang w:val="pt-BR"/>
        </w:rPr>
        <w:t>CURSOS E TREINAMENTOS</w:t>
      </w:r>
    </w:p>
    <w:p w:rsidR="00771678" w:rsidRDefault="00771678" w:rsidP="00613308">
      <w:pPr>
        <w:jc w:val="both"/>
        <w:rPr>
          <w:rFonts w:ascii="Verdana" w:hAnsi="Verdana" w:cs="Lucida Sans Unicode"/>
          <w:sz w:val="18"/>
          <w:szCs w:val="18"/>
          <w:lang w:val="pt-BR"/>
        </w:rPr>
      </w:pPr>
    </w:p>
    <w:p w:rsidR="00613308" w:rsidRPr="00681527" w:rsidRDefault="00613308" w:rsidP="00681527">
      <w:pPr>
        <w:numPr>
          <w:ilvl w:val="0"/>
          <w:numId w:val="27"/>
        </w:numPr>
        <w:jc w:val="both"/>
        <w:rPr>
          <w:rFonts w:ascii="Verdana" w:hAnsi="Verdana" w:cs="Lucida Sans Unicode"/>
          <w:sz w:val="18"/>
          <w:szCs w:val="18"/>
          <w:lang w:val="pt-BR"/>
        </w:rPr>
      </w:pPr>
      <w:r>
        <w:rPr>
          <w:rFonts w:ascii="Verdana" w:hAnsi="Verdana" w:cs="Lucida Sans Unicode"/>
          <w:sz w:val="18"/>
          <w:szCs w:val="18"/>
          <w:lang w:val="pt-BR"/>
        </w:rPr>
        <w:t>Legislação Aduaneira, Penalidades, Classificação Fiscal</w:t>
      </w:r>
      <w:r w:rsidR="00681527">
        <w:rPr>
          <w:rFonts w:ascii="Verdana" w:hAnsi="Verdana" w:cs="Lucida Sans Unicode"/>
          <w:sz w:val="18"/>
          <w:szCs w:val="18"/>
          <w:lang w:val="pt-BR"/>
        </w:rPr>
        <w:t xml:space="preserve"> – </w:t>
      </w:r>
      <w:r w:rsidRPr="00681527">
        <w:rPr>
          <w:rFonts w:ascii="Verdana" w:hAnsi="Verdana" w:cs="Lucida Sans Unicode"/>
          <w:sz w:val="18"/>
          <w:szCs w:val="18"/>
          <w:lang w:val="pt-BR"/>
        </w:rPr>
        <w:t>2012</w:t>
      </w:r>
      <w:r w:rsidR="00825DB4" w:rsidRPr="00681527">
        <w:rPr>
          <w:rFonts w:ascii="Verdana" w:hAnsi="Verdana" w:cs="Lucida Sans Unicode"/>
          <w:sz w:val="18"/>
          <w:szCs w:val="18"/>
          <w:lang w:val="pt-BR"/>
        </w:rPr>
        <w:t>.</w:t>
      </w:r>
    </w:p>
    <w:p w:rsidR="00A074AF" w:rsidRDefault="00421FDB" w:rsidP="00A074AF">
      <w:pPr>
        <w:pStyle w:val="Ttulo4"/>
        <w:numPr>
          <w:ilvl w:val="0"/>
          <w:numId w:val="27"/>
        </w:numPr>
        <w:spacing w:before="0" w:after="0"/>
        <w:rPr>
          <w:rFonts w:ascii="Verdana" w:eastAsia="Arial Unicode MS" w:hAnsi="Verdana" w:cs="Arial Unicode MS"/>
          <w:b w:val="0"/>
          <w:bCs w:val="0"/>
          <w:sz w:val="18"/>
          <w:szCs w:val="18"/>
          <w:lang w:val="pt-BR"/>
        </w:rPr>
      </w:pPr>
      <w:r>
        <w:rPr>
          <w:rFonts w:ascii="Verdana" w:eastAsia="Arial Unicode MS" w:hAnsi="Verdana" w:cs="Arial Unicode MS"/>
          <w:b w:val="0"/>
          <w:bCs w:val="0"/>
          <w:sz w:val="18"/>
          <w:szCs w:val="18"/>
          <w:lang w:val="pt-BR"/>
        </w:rPr>
        <w:t>Departame</w:t>
      </w:r>
      <w:r w:rsidR="00825DB4">
        <w:rPr>
          <w:rFonts w:ascii="Verdana" w:eastAsia="Arial Unicode MS" w:hAnsi="Verdana" w:cs="Arial Unicode MS"/>
          <w:b w:val="0"/>
          <w:bCs w:val="0"/>
          <w:sz w:val="18"/>
          <w:szCs w:val="18"/>
          <w:lang w:val="pt-BR"/>
        </w:rPr>
        <w:t xml:space="preserve">nto </w:t>
      </w:r>
      <w:r>
        <w:rPr>
          <w:rFonts w:ascii="Verdana" w:eastAsia="Arial Unicode MS" w:hAnsi="Verdana" w:cs="Arial Unicode MS"/>
          <w:b w:val="0"/>
          <w:bCs w:val="0"/>
          <w:sz w:val="18"/>
          <w:szCs w:val="18"/>
          <w:lang w:val="pt-BR"/>
        </w:rPr>
        <w:t>Pessoa</w:t>
      </w:r>
      <w:r w:rsidR="00825DB4">
        <w:rPr>
          <w:rFonts w:ascii="Verdana" w:eastAsia="Arial Unicode MS" w:hAnsi="Verdana" w:cs="Arial Unicode MS"/>
          <w:b w:val="0"/>
          <w:bCs w:val="0"/>
          <w:sz w:val="18"/>
          <w:szCs w:val="18"/>
          <w:lang w:val="pt-BR"/>
        </w:rPr>
        <w:t xml:space="preserve">l - </w:t>
      </w:r>
      <w:r w:rsidR="00BD4B47">
        <w:rPr>
          <w:rFonts w:ascii="Verdana" w:eastAsia="Arial Unicode MS" w:hAnsi="Verdana" w:cs="Arial Unicode MS"/>
          <w:b w:val="0"/>
          <w:bCs w:val="0"/>
          <w:sz w:val="18"/>
          <w:szCs w:val="18"/>
          <w:lang w:val="pt-BR"/>
        </w:rPr>
        <w:t xml:space="preserve"> 2010</w:t>
      </w:r>
      <w:r w:rsidR="00C51278">
        <w:rPr>
          <w:rFonts w:ascii="Verdana" w:eastAsia="Arial Unicode MS" w:hAnsi="Verdana" w:cs="Arial Unicode MS"/>
          <w:b w:val="0"/>
          <w:bCs w:val="0"/>
          <w:sz w:val="18"/>
          <w:szCs w:val="18"/>
          <w:lang w:val="pt-BR"/>
        </w:rPr>
        <w:t>.</w:t>
      </w:r>
    </w:p>
    <w:p w:rsidR="00771678" w:rsidRDefault="00BD4B47" w:rsidP="00A074AF">
      <w:pPr>
        <w:pStyle w:val="Ttulo4"/>
        <w:numPr>
          <w:ilvl w:val="0"/>
          <w:numId w:val="27"/>
        </w:numPr>
        <w:spacing w:before="0" w:after="0"/>
        <w:rPr>
          <w:rFonts w:ascii="Verdana" w:eastAsia="Arial Unicode MS" w:hAnsi="Verdana" w:cs="Arial Unicode MS"/>
          <w:b w:val="0"/>
          <w:bCs w:val="0"/>
          <w:sz w:val="18"/>
          <w:szCs w:val="18"/>
          <w:lang w:val="pt-BR"/>
        </w:rPr>
      </w:pPr>
      <w:r>
        <w:rPr>
          <w:rFonts w:ascii="Verdana" w:eastAsia="Arial Unicode MS" w:hAnsi="Verdana" w:cs="Arial Unicode MS"/>
          <w:b w:val="0"/>
          <w:bCs w:val="0"/>
          <w:sz w:val="18"/>
          <w:szCs w:val="18"/>
          <w:lang w:val="pt-BR"/>
        </w:rPr>
        <w:t>Secretariado Administrativo</w:t>
      </w:r>
      <w:r w:rsidR="00825DB4">
        <w:rPr>
          <w:rFonts w:ascii="Verdana" w:eastAsia="Arial Unicode MS" w:hAnsi="Verdana" w:cs="Arial Unicode MS"/>
          <w:b w:val="0"/>
          <w:bCs w:val="0"/>
          <w:sz w:val="18"/>
          <w:szCs w:val="18"/>
          <w:lang w:val="pt-BR"/>
        </w:rPr>
        <w:t xml:space="preserve"> - </w:t>
      </w:r>
      <w:r>
        <w:rPr>
          <w:rFonts w:ascii="Verdana" w:eastAsia="Arial Unicode MS" w:hAnsi="Verdana" w:cs="Arial Unicode MS"/>
          <w:b w:val="0"/>
          <w:bCs w:val="0"/>
          <w:sz w:val="18"/>
          <w:szCs w:val="18"/>
          <w:lang w:val="pt-BR"/>
        </w:rPr>
        <w:t>2009</w:t>
      </w:r>
      <w:r w:rsidR="00C51278">
        <w:rPr>
          <w:rFonts w:ascii="Verdana" w:eastAsia="Arial Unicode MS" w:hAnsi="Verdana" w:cs="Arial Unicode MS"/>
          <w:b w:val="0"/>
          <w:bCs w:val="0"/>
          <w:sz w:val="18"/>
          <w:szCs w:val="18"/>
          <w:lang w:val="pt-BR"/>
        </w:rPr>
        <w:t>.</w:t>
      </w:r>
    </w:p>
    <w:p w:rsidR="00771678" w:rsidRPr="008579AF" w:rsidRDefault="00BD4B47" w:rsidP="00A074AF">
      <w:pPr>
        <w:pStyle w:val="Ttulo4"/>
        <w:numPr>
          <w:ilvl w:val="0"/>
          <w:numId w:val="27"/>
        </w:numPr>
        <w:spacing w:before="0" w:after="0"/>
        <w:rPr>
          <w:rFonts w:ascii="Verdana" w:eastAsia="Arial Unicode MS" w:hAnsi="Verdana" w:cs="Arial Unicode MS"/>
          <w:b w:val="0"/>
          <w:bCs w:val="0"/>
          <w:sz w:val="18"/>
          <w:szCs w:val="18"/>
          <w:lang w:val="pt-BR"/>
        </w:rPr>
      </w:pPr>
      <w:r>
        <w:rPr>
          <w:rFonts w:ascii="Verdana" w:eastAsia="Arial Unicode MS" w:hAnsi="Verdana" w:cs="Arial Unicode MS"/>
          <w:b w:val="0"/>
          <w:bCs w:val="0"/>
          <w:sz w:val="18"/>
          <w:szCs w:val="18"/>
          <w:lang w:val="pt-BR"/>
        </w:rPr>
        <w:t>Conferente de Container e Vistoriador</w:t>
      </w:r>
      <w:r w:rsidR="00825DB4">
        <w:rPr>
          <w:rFonts w:ascii="Verdana" w:eastAsia="Arial Unicode MS" w:hAnsi="Verdana" w:cs="Arial Unicode MS"/>
          <w:b w:val="0"/>
          <w:bCs w:val="0"/>
          <w:sz w:val="18"/>
          <w:szCs w:val="18"/>
          <w:lang w:val="pt-BR"/>
        </w:rPr>
        <w:t xml:space="preserve"> - </w:t>
      </w:r>
      <w:r w:rsidR="00C51278">
        <w:rPr>
          <w:rFonts w:ascii="Verdana" w:eastAsia="Arial Unicode MS" w:hAnsi="Verdana" w:cs="Arial Unicode MS"/>
          <w:b w:val="0"/>
          <w:bCs w:val="0"/>
          <w:sz w:val="18"/>
          <w:szCs w:val="18"/>
          <w:lang w:val="pt-BR"/>
        </w:rPr>
        <w:t>2008.</w:t>
      </w:r>
    </w:p>
    <w:p w:rsidR="00771678" w:rsidRDefault="00C51278" w:rsidP="00A074AF">
      <w:pPr>
        <w:pStyle w:val="Ttulo4"/>
        <w:numPr>
          <w:ilvl w:val="0"/>
          <w:numId w:val="27"/>
        </w:numPr>
        <w:spacing w:before="0" w:after="0"/>
        <w:rPr>
          <w:rFonts w:ascii="Verdana" w:eastAsia="Arial Unicode MS" w:hAnsi="Verdana" w:cs="Arial Unicode MS"/>
          <w:b w:val="0"/>
          <w:bCs w:val="0"/>
          <w:sz w:val="18"/>
          <w:szCs w:val="18"/>
          <w:lang w:val="pt-BR"/>
        </w:rPr>
      </w:pPr>
      <w:r>
        <w:rPr>
          <w:rFonts w:ascii="Verdana" w:eastAsia="Arial Unicode MS" w:hAnsi="Verdana" w:cs="Arial Unicode MS"/>
          <w:b w:val="0"/>
          <w:bCs w:val="0"/>
          <w:sz w:val="18"/>
          <w:szCs w:val="18"/>
          <w:lang w:val="pt-BR"/>
        </w:rPr>
        <w:t>Técnicas em Vendas</w:t>
      </w:r>
      <w:r w:rsidR="00825DB4">
        <w:rPr>
          <w:rFonts w:ascii="Verdana" w:eastAsia="Arial Unicode MS" w:hAnsi="Verdana" w:cs="Arial Unicode MS"/>
          <w:b w:val="0"/>
          <w:bCs w:val="0"/>
          <w:sz w:val="18"/>
          <w:szCs w:val="18"/>
          <w:lang w:val="pt-BR"/>
        </w:rPr>
        <w:t xml:space="preserve"> - </w:t>
      </w:r>
      <w:r>
        <w:rPr>
          <w:rFonts w:ascii="Verdana" w:eastAsia="Arial Unicode MS" w:hAnsi="Verdana" w:cs="Arial Unicode MS"/>
          <w:b w:val="0"/>
          <w:bCs w:val="0"/>
          <w:sz w:val="18"/>
          <w:szCs w:val="18"/>
          <w:lang w:val="pt-BR"/>
        </w:rPr>
        <w:t>2008.</w:t>
      </w:r>
    </w:p>
    <w:p w:rsidR="00681527" w:rsidRDefault="00681527" w:rsidP="00681527">
      <w:pPr>
        <w:pStyle w:val="PargrafodaLista"/>
        <w:numPr>
          <w:ilvl w:val="0"/>
          <w:numId w:val="27"/>
        </w:numPr>
        <w:rPr>
          <w:rFonts w:ascii="Verdana" w:eastAsia="Arial Unicode MS" w:hAnsi="Verdana" w:cs="Arial Unicode MS"/>
          <w:sz w:val="18"/>
          <w:szCs w:val="18"/>
          <w:lang w:val="pt-BR"/>
        </w:rPr>
      </w:pPr>
      <w:r w:rsidRPr="00681527">
        <w:rPr>
          <w:rFonts w:ascii="Verdana" w:eastAsia="Arial Unicode MS" w:hAnsi="Verdana" w:cs="Arial Unicode MS"/>
          <w:sz w:val="18"/>
          <w:szCs w:val="18"/>
          <w:lang w:val="pt-BR"/>
        </w:rPr>
        <w:t>Faturamento e Emissão de</w:t>
      </w:r>
      <w:r>
        <w:rPr>
          <w:rFonts w:eastAsia="Arial Unicode MS"/>
          <w:lang w:val="pt-BR"/>
        </w:rPr>
        <w:t xml:space="preserve"> </w:t>
      </w:r>
      <w:r w:rsidRPr="00681527">
        <w:rPr>
          <w:rFonts w:ascii="Verdana" w:eastAsia="Arial Unicode MS" w:hAnsi="Verdana" w:cs="Arial Unicode MS"/>
          <w:sz w:val="18"/>
          <w:szCs w:val="18"/>
          <w:lang w:val="pt-BR"/>
        </w:rPr>
        <w:t xml:space="preserve">Notas Fiscais Eletrônicas </w:t>
      </w:r>
      <w:r>
        <w:rPr>
          <w:rFonts w:ascii="Verdana" w:eastAsia="Arial Unicode MS" w:hAnsi="Verdana" w:cs="Arial Unicode MS"/>
          <w:sz w:val="18"/>
          <w:szCs w:val="18"/>
          <w:lang w:val="pt-BR"/>
        </w:rPr>
        <w:t>–</w:t>
      </w:r>
      <w:r w:rsidRPr="00681527">
        <w:rPr>
          <w:rFonts w:ascii="Verdana" w:eastAsia="Arial Unicode MS" w:hAnsi="Verdana" w:cs="Arial Unicode MS"/>
          <w:sz w:val="18"/>
          <w:szCs w:val="18"/>
          <w:lang w:val="pt-BR"/>
        </w:rPr>
        <w:t xml:space="preserve"> 2016</w:t>
      </w:r>
      <w:r>
        <w:rPr>
          <w:rFonts w:ascii="Verdana" w:eastAsia="Arial Unicode MS" w:hAnsi="Verdana" w:cs="Arial Unicode MS"/>
          <w:sz w:val="18"/>
          <w:szCs w:val="18"/>
          <w:lang w:val="pt-BR"/>
        </w:rPr>
        <w:t>.</w:t>
      </w:r>
    </w:p>
    <w:p w:rsidR="00681527" w:rsidRDefault="00681527" w:rsidP="00681527">
      <w:pPr>
        <w:pStyle w:val="PargrafodaLista"/>
        <w:numPr>
          <w:ilvl w:val="0"/>
          <w:numId w:val="27"/>
        </w:numPr>
        <w:rPr>
          <w:rFonts w:ascii="Verdana" w:eastAsia="Arial Unicode MS" w:hAnsi="Verdana" w:cs="Arial Unicode MS"/>
          <w:sz w:val="18"/>
          <w:szCs w:val="18"/>
          <w:lang w:val="pt-BR"/>
        </w:rPr>
      </w:pPr>
      <w:r>
        <w:rPr>
          <w:rFonts w:ascii="Verdana" w:eastAsia="Arial Unicode MS" w:hAnsi="Verdana" w:cs="Arial Unicode MS"/>
          <w:sz w:val="18"/>
          <w:szCs w:val="18"/>
          <w:lang w:val="pt-BR"/>
        </w:rPr>
        <w:t>Técnicas de Apresentação e Oratória – 2016.</w:t>
      </w:r>
    </w:p>
    <w:p w:rsidR="00681527" w:rsidRPr="00681527" w:rsidRDefault="00681527" w:rsidP="00681527">
      <w:pPr>
        <w:pStyle w:val="PargrafodaLista"/>
        <w:numPr>
          <w:ilvl w:val="0"/>
          <w:numId w:val="27"/>
        </w:numPr>
        <w:rPr>
          <w:rFonts w:ascii="Verdana" w:eastAsia="Arial Unicode MS" w:hAnsi="Verdana" w:cs="Arial Unicode MS"/>
          <w:sz w:val="18"/>
          <w:szCs w:val="18"/>
          <w:lang w:val="pt-BR"/>
        </w:rPr>
      </w:pPr>
      <w:r>
        <w:rPr>
          <w:rFonts w:ascii="Verdana" w:eastAsia="Arial Unicode MS" w:hAnsi="Verdana" w:cs="Arial Unicode MS"/>
          <w:sz w:val="18"/>
          <w:szCs w:val="18"/>
          <w:lang w:val="pt-BR"/>
        </w:rPr>
        <w:t>Contabilidade para Não Contadores – 2016.</w:t>
      </w:r>
    </w:p>
    <w:p w:rsidR="00681527" w:rsidRPr="00681527" w:rsidRDefault="00681527" w:rsidP="00681527">
      <w:pPr>
        <w:rPr>
          <w:rFonts w:ascii="Verdana" w:eastAsia="Arial Unicode MS" w:hAnsi="Verdana" w:cs="Arial Unicode MS"/>
          <w:sz w:val="18"/>
          <w:szCs w:val="18"/>
          <w:lang w:val="pt-BR"/>
        </w:rPr>
      </w:pPr>
    </w:p>
    <w:p w:rsidR="00771678" w:rsidRPr="008579AF" w:rsidRDefault="00771678" w:rsidP="00825DB4">
      <w:pPr>
        <w:pStyle w:val="Ttulo4"/>
        <w:spacing w:before="0" w:after="0"/>
        <w:ind w:left="360"/>
        <w:rPr>
          <w:rFonts w:ascii="Verdana" w:eastAsia="Arial Unicode MS" w:hAnsi="Verdana" w:cs="Arial Unicode MS"/>
          <w:b w:val="0"/>
          <w:bCs w:val="0"/>
          <w:sz w:val="18"/>
          <w:szCs w:val="18"/>
          <w:lang w:val="pt-BR"/>
        </w:rPr>
      </w:pPr>
    </w:p>
    <w:p w:rsidR="003808EF" w:rsidRDefault="003808EF" w:rsidP="00573721">
      <w:pPr>
        <w:jc w:val="both"/>
        <w:rPr>
          <w:rFonts w:ascii="Verdana" w:hAnsi="Verdana" w:cs="Lucida Sans Unicode"/>
          <w:sz w:val="18"/>
          <w:szCs w:val="18"/>
          <w:lang w:val="pt-BR"/>
        </w:rPr>
      </w:pPr>
    </w:p>
    <w:p w:rsidR="003808EF" w:rsidRDefault="003808EF" w:rsidP="003808EF">
      <w:pPr>
        <w:ind w:left="357"/>
        <w:jc w:val="both"/>
        <w:rPr>
          <w:rFonts w:ascii="Verdana" w:hAnsi="Verdana" w:cs="Lucida Sans Unicode"/>
          <w:sz w:val="18"/>
          <w:szCs w:val="18"/>
          <w:lang w:val="pt-BR"/>
        </w:rPr>
      </w:pPr>
    </w:p>
    <w:p w:rsidR="003808EF" w:rsidRDefault="003808EF" w:rsidP="003808EF">
      <w:pPr>
        <w:ind w:left="357"/>
        <w:jc w:val="both"/>
        <w:rPr>
          <w:rFonts w:ascii="Verdana" w:hAnsi="Verdana" w:cs="Lucida Sans Unicode"/>
          <w:sz w:val="18"/>
          <w:szCs w:val="18"/>
          <w:lang w:val="pt-BR"/>
        </w:rPr>
      </w:pPr>
    </w:p>
    <w:p w:rsidR="00916463" w:rsidRPr="009527B9" w:rsidRDefault="00916463" w:rsidP="004E2D1A">
      <w:pPr>
        <w:jc w:val="both"/>
        <w:rPr>
          <w:rFonts w:ascii="Arial" w:hAnsi="Arial" w:cs="Arial"/>
          <w:sz w:val="20"/>
          <w:szCs w:val="22"/>
          <w:lang w:val="pt-BR"/>
        </w:rPr>
      </w:pPr>
    </w:p>
    <w:sectPr w:rsidR="00916463" w:rsidRPr="009527B9" w:rsidSect="003808EF">
      <w:pgSz w:w="11907" w:h="16840" w:code="9"/>
      <w:pgMar w:top="709" w:right="1080" w:bottom="1134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7AF1"/>
    <w:multiLevelType w:val="hybridMultilevel"/>
    <w:tmpl w:val="66D204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A5509"/>
    <w:multiLevelType w:val="multilevel"/>
    <w:tmpl w:val="C688D0C2"/>
    <w:numStyleLink w:val="EstiloCommarcadores"/>
  </w:abstractNum>
  <w:abstractNum w:abstractNumId="2">
    <w:nsid w:val="04B96A1E"/>
    <w:multiLevelType w:val="multilevel"/>
    <w:tmpl w:val="C688D0C2"/>
    <w:numStyleLink w:val="EstiloCommarcadores"/>
  </w:abstractNum>
  <w:abstractNum w:abstractNumId="3">
    <w:nsid w:val="127956B2"/>
    <w:multiLevelType w:val="hybridMultilevel"/>
    <w:tmpl w:val="1EEEF176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17E24"/>
    <w:multiLevelType w:val="hybridMultilevel"/>
    <w:tmpl w:val="14BCCFA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7C7DA5"/>
    <w:multiLevelType w:val="hybridMultilevel"/>
    <w:tmpl w:val="415A71E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1E3661"/>
    <w:multiLevelType w:val="hybridMultilevel"/>
    <w:tmpl w:val="320677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92"/>
        </w:tabs>
        <w:ind w:left="16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7">
    <w:nsid w:val="21805C9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68038E5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EB22A69"/>
    <w:multiLevelType w:val="hybridMultilevel"/>
    <w:tmpl w:val="60BEF732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F23129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F481A7A"/>
    <w:multiLevelType w:val="hybridMultilevel"/>
    <w:tmpl w:val="DC8446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7601FB5"/>
    <w:multiLevelType w:val="multilevel"/>
    <w:tmpl w:val="DC84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86222B"/>
    <w:multiLevelType w:val="hybridMultilevel"/>
    <w:tmpl w:val="2116B3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D23182C"/>
    <w:multiLevelType w:val="multilevel"/>
    <w:tmpl w:val="C688D0C2"/>
    <w:numStyleLink w:val="EstiloCommarcadores"/>
  </w:abstractNum>
  <w:abstractNum w:abstractNumId="15">
    <w:nsid w:val="485C3A26"/>
    <w:multiLevelType w:val="multilevel"/>
    <w:tmpl w:val="C688D0C2"/>
    <w:numStyleLink w:val="EstiloCommarcadores"/>
  </w:abstractNum>
  <w:abstractNum w:abstractNumId="16">
    <w:nsid w:val="49272A80"/>
    <w:multiLevelType w:val="hybridMultilevel"/>
    <w:tmpl w:val="4A6EE6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B6B00EC"/>
    <w:multiLevelType w:val="hybridMultilevel"/>
    <w:tmpl w:val="71065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506069A"/>
    <w:multiLevelType w:val="multilevel"/>
    <w:tmpl w:val="C688D0C2"/>
    <w:styleLink w:val="EstiloCommarcadores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/>
        <w:sz w:val="20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AA93ED5"/>
    <w:multiLevelType w:val="hybridMultilevel"/>
    <w:tmpl w:val="989E7E04"/>
    <w:lvl w:ilvl="0" w:tplc="5CE2C316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DC87A5B"/>
    <w:multiLevelType w:val="hybridMultilevel"/>
    <w:tmpl w:val="73D8A98A"/>
    <w:lvl w:ilvl="0" w:tplc="04090001">
      <w:start w:val="1"/>
      <w:numFmt w:val="bullet"/>
      <w:lvlText w:val=""/>
      <w:lvlJc w:val="left"/>
      <w:pPr>
        <w:ind w:left="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3" w:hanging="360"/>
      </w:pPr>
      <w:rPr>
        <w:rFonts w:ascii="Wingdings" w:hAnsi="Wingdings" w:hint="default"/>
      </w:rPr>
    </w:lvl>
  </w:abstractNum>
  <w:abstractNum w:abstractNumId="21">
    <w:nsid w:val="642E02DC"/>
    <w:multiLevelType w:val="hybridMultilevel"/>
    <w:tmpl w:val="D03050D0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4DD31C2"/>
    <w:multiLevelType w:val="hybridMultilevel"/>
    <w:tmpl w:val="5FC0B030"/>
    <w:lvl w:ilvl="0" w:tplc="8842E47E">
      <w:start w:val="1"/>
      <w:numFmt w:val="decimal"/>
      <w:lvlText w:val="%1-"/>
      <w:lvlJc w:val="left"/>
      <w:pPr>
        <w:ind w:left="720" w:hanging="360"/>
      </w:pPr>
      <w:rPr>
        <w:rFonts w:eastAsia="Times New Roman" w:cs="Lucida Sans Unicode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307BC6"/>
    <w:multiLevelType w:val="multilevel"/>
    <w:tmpl w:val="C688D0C2"/>
    <w:numStyleLink w:val="EstiloCommarcadores"/>
  </w:abstractNum>
  <w:abstractNum w:abstractNumId="24">
    <w:nsid w:val="77A54B8A"/>
    <w:multiLevelType w:val="hybridMultilevel"/>
    <w:tmpl w:val="55C0319E"/>
    <w:lvl w:ilvl="0" w:tplc="5CE2C316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AA0B10"/>
    <w:multiLevelType w:val="hybridMultilevel"/>
    <w:tmpl w:val="20C0A75C"/>
    <w:lvl w:ilvl="0" w:tplc="5CE2C316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5"/>
  </w:num>
  <w:num w:numId="4">
    <w:abstractNumId w:val="1"/>
  </w:num>
  <w:num w:numId="5">
    <w:abstractNumId w:val="23"/>
  </w:num>
  <w:num w:numId="6">
    <w:abstractNumId w:val="14"/>
  </w:num>
  <w:num w:numId="7">
    <w:abstractNumId w:val="9"/>
  </w:num>
  <w:num w:numId="8">
    <w:abstractNumId w:val="1"/>
  </w:num>
  <w:num w:numId="9">
    <w:abstractNumId w:val="11"/>
  </w:num>
  <w:num w:numId="10">
    <w:abstractNumId w:val="12"/>
  </w:num>
  <w:num w:numId="11">
    <w:abstractNumId w:val="4"/>
  </w:num>
  <w:num w:numId="12">
    <w:abstractNumId w:val="3"/>
  </w:num>
  <w:num w:numId="13">
    <w:abstractNumId w:val="0"/>
  </w:num>
  <w:num w:numId="14">
    <w:abstractNumId w:val="21"/>
  </w:num>
  <w:num w:numId="15">
    <w:abstractNumId w:val="10"/>
  </w:num>
  <w:num w:numId="16">
    <w:abstractNumId w:val="6"/>
  </w:num>
  <w:num w:numId="17">
    <w:abstractNumId w:val="20"/>
  </w:num>
  <w:num w:numId="18">
    <w:abstractNumId w:val="7"/>
  </w:num>
  <w:num w:numId="19">
    <w:abstractNumId w:val="17"/>
  </w:num>
  <w:num w:numId="20">
    <w:abstractNumId w:val="16"/>
  </w:num>
  <w:num w:numId="21">
    <w:abstractNumId w:val="13"/>
  </w:num>
  <w:num w:numId="22">
    <w:abstractNumId w:val="19"/>
  </w:num>
  <w:num w:numId="23">
    <w:abstractNumId w:val="22"/>
  </w:num>
  <w:num w:numId="24">
    <w:abstractNumId w:val="25"/>
  </w:num>
  <w:num w:numId="25">
    <w:abstractNumId w:val="24"/>
  </w:num>
  <w:num w:numId="26">
    <w:abstractNumId w:val="8"/>
  </w:num>
  <w:num w:numId="2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20"/>
  <w:hyphenationZone w:val="425"/>
  <w:drawingGridHorizontalSpacing w:val="120"/>
  <w:displayHorizontalDrawingGridEvery w:val="2"/>
  <w:characterSpacingControl w:val="doNotCompress"/>
  <w:compat/>
  <w:rsids>
    <w:rsidRoot w:val="00CA3F52"/>
    <w:rsid w:val="000274A0"/>
    <w:rsid w:val="00043349"/>
    <w:rsid w:val="00053F25"/>
    <w:rsid w:val="00066180"/>
    <w:rsid w:val="000749D7"/>
    <w:rsid w:val="00077BA3"/>
    <w:rsid w:val="00083A43"/>
    <w:rsid w:val="000859DD"/>
    <w:rsid w:val="0009359D"/>
    <w:rsid w:val="000A50C9"/>
    <w:rsid w:val="000B3C17"/>
    <w:rsid w:val="000E158D"/>
    <w:rsid w:val="000E1691"/>
    <w:rsid w:val="001037F2"/>
    <w:rsid w:val="00103F66"/>
    <w:rsid w:val="00105C38"/>
    <w:rsid w:val="00121659"/>
    <w:rsid w:val="00121CA1"/>
    <w:rsid w:val="001300C2"/>
    <w:rsid w:val="00130139"/>
    <w:rsid w:val="00131D57"/>
    <w:rsid w:val="00162B98"/>
    <w:rsid w:val="001A192D"/>
    <w:rsid w:val="001B02D3"/>
    <w:rsid w:val="001B3348"/>
    <w:rsid w:val="001B674D"/>
    <w:rsid w:val="001B7C2C"/>
    <w:rsid w:val="001D4AE7"/>
    <w:rsid w:val="001D78A6"/>
    <w:rsid w:val="00232F0D"/>
    <w:rsid w:val="002349D6"/>
    <w:rsid w:val="002475F8"/>
    <w:rsid w:val="00251EDB"/>
    <w:rsid w:val="00255CCE"/>
    <w:rsid w:val="00255D4B"/>
    <w:rsid w:val="00267C11"/>
    <w:rsid w:val="00271C0C"/>
    <w:rsid w:val="0027611C"/>
    <w:rsid w:val="00287A8F"/>
    <w:rsid w:val="002A5FEA"/>
    <w:rsid w:val="002B61BE"/>
    <w:rsid w:val="002C4A57"/>
    <w:rsid w:val="002E1815"/>
    <w:rsid w:val="002E3C49"/>
    <w:rsid w:val="002E70F1"/>
    <w:rsid w:val="00301774"/>
    <w:rsid w:val="003057B5"/>
    <w:rsid w:val="00322722"/>
    <w:rsid w:val="00324B55"/>
    <w:rsid w:val="00362A90"/>
    <w:rsid w:val="00370DBF"/>
    <w:rsid w:val="003808EF"/>
    <w:rsid w:val="003906F8"/>
    <w:rsid w:val="00390757"/>
    <w:rsid w:val="00391893"/>
    <w:rsid w:val="003A3E59"/>
    <w:rsid w:val="003C00A7"/>
    <w:rsid w:val="003F12E4"/>
    <w:rsid w:val="00401863"/>
    <w:rsid w:val="00414AE6"/>
    <w:rsid w:val="00420E2D"/>
    <w:rsid w:val="00421FDB"/>
    <w:rsid w:val="00447BD7"/>
    <w:rsid w:val="00450D0E"/>
    <w:rsid w:val="00455250"/>
    <w:rsid w:val="004627BE"/>
    <w:rsid w:val="00483544"/>
    <w:rsid w:val="00483772"/>
    <w:rsid w:val="00483F06"/>
    <w:rsid w:val="004A0359"/>
    <w:rsid w:val="004A31C0"/>
    <w:rsid w:val="004D2396"/>
    <w:rsid w:val="004D7AFF"/>
    <w:rsid w:val="004E2D1A"/>
    <w:rsid w:val="004F2EB3"/>
    <w:rsid w:val="004F51E4"/>
    <w:rsid w:val="0052465D"/>
    <w:rsid w:val="0053263D"/>
    <w:rsid w:val="0054057A"/>
    <w:rsid w:val="00544B48"/>
    <w:rsid w:val="00545813"/>
    <w:rsid w:val="00555326"/>
    <w:rsid w:val="005710A3"/>
    <w:rsid w:val="00573721"/>
    <w:rsid w:val="0057597B"/>
    <w:rsid w:val="00592D55"/>
    <w:rsid w:val="00594D9E"/>
    <w:rsid w:val="005974E7"/>
    <w:rsid w:val="005B2968"/>
    <w:rsid w:val="005B7E1C"/>
    <w:rsid w:val="005C25D6"/>
    <w:rsid w:val="005E208C"/>
    <w:rsid w:val="005E2659"/>
    <w:rsid w:val="005E75B2"/>
    <w:rsid w:val="005F4DB3"/>
    <w:rsid w:val="005F6973"/>
    <w:rsid w:val="006033B5"/>
    <w:rsid w:val="006100E9"/>
    <w:rsid w:val="00613308"/>
    <w:rsid w:val="00635E09"/>
    <w:rsid w:val="00645FA2"/>
    <w:rsid w:val="00646C9B"/>
    <w:rsid w:val="0065045E"/>
    <w:rsid w:val="006523B5"/>
    <w:rsid w:val="00660D05"/>
    <w:rsid w:val="00663118"/>
    <w:rsid w:val="00681527"/>
    <w:rsid w:val="006853BE"/>
    <w:rsid w:val="00697A54"/>
    <w:rsid w:val="006B798D"/>
    <w:rsid w:val="006D2A83"/>
    <w:rsid w:val="006D53F2"/>
    <w:rsid w:val="006E4510"/>
    <w:rsid w:val="006E5A6E"/>
    <w:rsid w:val="00725E29"/>
    <w:rsid w:val="0073318B"/>
    <w:rsid w:val="00744E7C"/>
    <w:rsid w:val="00745F6A"/>
    <w:rsid w:val="00751DC6"/>
    <w:rsid w:val="00771678"/>
    <w:rsid w:val="00772413"/>
    <w:rsid w:val="00772A3F"/>
    <w:rsid w:val="007819C5"/>
    <w:rsid w:val="00785493"/>
    <w:rsid w:val="007B43DC"/>
    <w:rsid w:val="007B7910"/>
    <w:rsid w:val="007C419B"/>
    <w:rsid w:val="007D1142"/>
    <w:rsid w:val="007F37B0"/>
    <w:rsid w:val="00804284"/>
    <w:rsid w:val="00805096"/>
    <w:rsid w:val="0081017A"/>
    <w:rsid w:val="00812C66"/>
    <w:rsid w:val="0082292C"/>
    <w:rsid w:val="00825DB4"/>
    <w:rsid w:val="008301F0"/>
    <w:rsid w:val="00830993"/>
    <w:rsid w:val="00845068"/>
    <w:rsid w:val="00845D90"/>
    <w:rsid w:val="0085683A"/>
    <w:rsid w:val="008579AF"/>
    <w:rsid w:val="00875B09"/>
    <w:rsid w:val="0089454F"/>
    <w:rsid w:val="008947EE"/>
    <w:rsid w:val="008952FE"/>
    <w:rsid w:val="00897A74"/>
    <w:rsid w:val="008A567A"/>
    <w:rsid w:val="008B71CC"/>
    <w:rsid w:val="008C68A4"/>
    <w:rsid w:val="008C6E6C"/>
    <w:rsid w:val="008C7855"/>
    <w:rsid w:val="008D468B"/>
    <w:rsid w:val="008D5856"/>
    <w:rsid w:val="008D5C29"/>
    <w:rsid w:val="008D638A"/>
    <w:rsid w:val="008E508F"/>
    <w:rsid w:val="008F2CEE"/>
    <w:rsid w:val="008F3429"/>
    <w:rsid w:val="00903143"/>
    <w:rsid w:val="00916463"/>
    <w:rsid w:val="009240EA"/>
    <w:rsid w:val="009241CE"/>
    <w:rsid w:val="009444B5"/>
    <w:rsid w:val="00944632"/>
    <w:rsid w:val="00946195"/>
    <w:rsid w:val="00946BCB"/>
    <w:rsid w:val="00950513"/>
    <w:rsid w:val="009527B9"/>
    <w:rsid w:val="00961C47"/>
    <w:rsid w:val="00976219"/>
    <w:rsid w:val="009865DA"/>
    <w:rsid w:val="00991138"/>
    <w:rsid w:val="00992E9F"/>
    <w:rsid w:val="009B7A15"/>
    <w:rsid w:val="009E6631"/>
    <w:rsid w:val="009F6A23"/>
    <w:rsid w:val="00A074AF"/>
    <w:rsid w:val="00A12FFA"/>
    <w:rsid w:val="00A200B2"/>
    <w:rsid w:val="00A65D36"/>
    <w:rsid w:val="00A65DBC"/>
    <w:rsid w:val="00AA7462"/>
    <w:rsid w:val="00AB221B"/>
    <w:rsid w:val="00AB6813"/>
    <w:rsid w:val="00AC71CE"/>
    <w:rsid w:val="00AD1F3A"/>
    <w:rsid w:val="00B11179"/>
    <w:rsid w:val="00B12B12"/>
    <w:rsid w:val="00B13F71"/>
    <w:rsid w:val="00B31932"/>
    <w:rsid w:val="00B378E1"/>
    <w:rsid w:val="00B42C91"/>
    <w:rsid w:val="00B465DA"/>
    <w:rsid w:val="00B46B60"/>
    <w:rsid w:val="00B514EE"/>
    <w:rsid w:val="00B55EB8"/>
    <w:rsid w:val="00B9011A"/>
    <w:rsid w:val="00BB1594"/>
    <w:rsid w:val="00BB51E5"/>
    <w:rsid w:val="00BD4B47"/>
    <w:rsid w:val="00BD571E"/>
    <w:rsid w:val="00BD78CC"/>
    <w:rsid w:val="00BE0930"/>
    <w:rsid w:val="00BF4379"/>
    <w:rsid w:val="00C06AF9"/>
    <w:rsid w:val="00C110A2"/>
    <w:rsid w:val="00C12B34"/>
    <w:rsid w:val="00C16387"/>
    <w:rsid w:val="00C2051A"/>
    <w:rsid w:val="00C31BFE"/>
    <w:rsid w:val="00C35EB3"/>
    <w:rsid w:val="00C40124"/>
    <w:rsid w:val="00C51278"/>
    <w:rsid w:val="00C52D79"/>
    <w:rsid w:val="00C634ED"/>
    <w:rsid w:val="00C770A4"/>
    <w:rsid w:val="00CA3F52"/>
    <w:rsid w:val="00CA5BB0"/>
    <w:rsid w:val="00CB29E6"/>
    <w:rsid w:val="00CB39D0"/>
    <w:rsid w:val="00CC1CF1"/>
    <w:rsid w:val="00CC396B"/>
    <w:rsid w:val="00CD0851"/>
    <w:rsid w:val="00CD79EF"/>
    <w:rsid w:val="00CF0C6E"/>
    <w:rsid w:val="00CF3E85"/>
    <w:rsid w:val="00D23226"/>
    <w:rsid w:val="00D2553A"/>
    <w:rsid w:val="00D351E9"/>
    <w:rsid w:val="00D42972"/>
    <w:rsid w:val="00D4548A"/>
    <w:rsid w:val="00D45861"/>
    <w:rsid w:val="00D5175F"/>
    <w:rsid w:val="00D53C2F"/>
    <w:rsid w:val="00D64E91"/>
    <w:rsid w:val="00D70886"/>
    <w:rsid w:val="00D7349D"/>
    <w:rsid w:val="00D76256"/>
    <w:rsid w:val="00D76AA0"/>
    <w:rsid w:val="00D8648C"/>
    <w:rsid w:val="00D86D4D"/>
    <w:rsid w:val="00D94ACB"/>
    <w:rsid w:val="00DB110F"/>
    <w:rsid w:val="00DB5D41"/>
    <w:rsid w:val="00DC1B6E"/>
    <w:rsid w:val="00DC2B0D"/>
    <w:rsid w:val="00DD18AE"/>
    <w:rsid w:val="00DD3A59"/>
    <w:rsid w:val="00DF2879"/>
    <w:rsid w:val="00DF3A62"/>
    <w:rsid w:val="00DF51FA"/>
    <w:rsid w:val="00E073FA"/>
    <w:rsid w:val="00E25239"/>
    <w:rsid w:val="00E279A7"/>
    <w:rsid w:val="00E5775B"/>
    <w:rsid w:val="00E724BE"/>
    <w:rsid w:val="00E77E0A"/>
    <w:rsid w:val="00E96854"/>
    <w:rsid w:val="00EA58CA"/>
    <w:rsid w:val="00EA5F93"/>
    <w:rsid w:val="00EA7253"/>
    <w:rsid w:val="00EB6F50"/>
    <w:rsid w:val="00EC7755"/>
    <w:rsid w:val="00ED2217"/>
    <w:rsid w:val="00ED5B0F"/>
    <w:rsid w:val="00ED69A9"/>
    <w:rsid w:val="00EE6455"/>
    <w:rsid w:val="00F078C1"/>
    <w:rsid w:val="00F117E8"/>
    <w:rsid w:val="00F148DE"/>
    <w:rsid w:val="00F23A37"/>
    <w:rsid w:val="00F24BF6"/>
    <w:rsid w:val="00F24C51"/>
    <w:rsid w:val="00F27176"/>
    <w:rsid w:val="00F478D3"/>
    <w:rsid w:val="00F741EE"/>
    <w:rsid w:val="00F77AE4"/>
    <w:rsid w:val="00F81E2F"/>
    <w:rsid w:val="00F85940"/>
    <w:rsid w:val="00F867F8"/>
    <w:rsid w:val="00F8776F"/>
    <w:rsid w:val="00F90E48"/>
    <w:rsid w:val="00F9420E"/>
    <w:rsid w:val="00F96DB9"/>
    <w:rsid w:val="00FA65F9"/>
    <w:rsid w:val="00FB2A1E"/>
    <w:rsid w:val="00FB746C"/>
    <w:rsid w:val="00FC4DD5"/>
    <w:rsid w:val="00FD04A4"/>
    <w:rsid w:val="00FD5914"/>
    <w:rsid w:val="00FD7866"/>
    <w:rsid w:val="00FE0348"/>
    <w:rsid w:val="00FE2178"/>
    <w:rsid w:val="00FE6CCB"/>
    <w:rsid w:val="00FF5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ru v:ext="edit" colors="#e4c9ff,#06f,#36f,#9cf,#ccecf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04284"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har"/>
    <w:qFormat/>
    <w:rsid w:val="00697A54"/>
    <w:pPr>
      <w:keepNext/>
      <w:jc w:val="both"/>
      <w:outlineLvl w:val="1"/>
    </w:pPr>
    <w:rPr>
      <w:szCs w:val="20"/>
      <w:lang w:eastAsia="pt-BR"/>
    </w:rPr>
  </w:style>
  <w:style w:type="paragraph" w:styleId="Ttulo3">
    <w:name w:val="heading 3"/>
    <w:basedOn w:val="Normal"/>
    <w:next w:val="Normal"/>
    <w:link w:val="Ttulo3Char"/>
    <w:unhideWhenUsed/>
    <w:qFormat/>
    <w:rsid w:val="006853B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6853BE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F77A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2475F8"/>
    <w:rPr>
      <w:color w:val="0000FF"/>
      <w:u w:val="single"/>
    </w:rPr>
  </w:style>
  <w:style w:type="numbering" w:customStyle="1" w:styleId="EstiloCommarcadores">
    <w:name w:val="Estilo Com marcadores"/>
    <w:basedOn w:val="Semlista"/>
    <w:rsid w:val="00FF533C"/>
    <w:pPr>
      <w:numPr>
        <w:numId w:val="1"/>
      </w:numPr>
    </w:pPr>
  </w:style>
  <w:style w:type="paragraph" w:styleId="Textodebalo">
    <w:name w:val="Balloon Text"/>
    <w:basedOn w:val="Normal"/>
    <w:link w:val="TextodebaloChar"/>
    <w:rsid w:val="00CC1CF1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CC1CF1"/>
    <w:rPr>
      <w:rFonts w:ascii="Tahoma" w:hAnsi="Tahoma" w:cs="Tahoma"/>
      <w:sz w:val="16"/>
      <w:szCs w:val="16"/>
      <w:lang w:val="en-US" w:eastAsia="en-US"/>
    </w:rPr>
  </w:style>
  <w:style w:type="character" w:customStyle="1" w:styleId="Ttulo2Char">
    <w:name w:val="Título 2 Char"/>
    <w:link w:val="Ttulo2"/>
    <w:rsid w:val="00697A54"/>
    <w:rPr>
      <w:sz w:val="24"/>
      <w:lang w:eastAsia="pt-BR"/>
    </w:rPr>
  </w:style>
  <w:style w:type="paragraph" w:styleId="Ttulo">
    <w:name w:val="Title"/>
    <w:basedOn w:val="Normal"/>
    <w:link w:val="TtuloChar"/>
    <w:qFormat/>
    <w:rsid w:val="00697A54"/>
    <w:pPr>
      <w:jc w:val="center"/>
    </w:pPr>
    <w:rPr>
      <w:rFonts w:ascii="Arial" w:hAnsi="Arial"/>
      <w:b/>
      <w:i/>
      <w:szCs w:val="20"/>
      <w:lang w:val="pt-BR" w:eastAsia="pt-BR"/>
    </w:rPr>
  </w:style>
  <w:style w:type="character" w:customStyle="1" w:styleId="TtuloChar">
    <w:name w:val="Título Char"/>
    <w:link w:val="Ttulo"/>
    <w:rsid w:val="00697A54"/>
    <w:rPr>
      <w:rFonts w:ascii="Arial" w:hAnsi="Arial"/>
      <w:b/>
      <w:i/>
      <w:sz w:val="24"/>
      <w:lang w:val="pt-BR" w:eastAsia="pt-BR"/>
    </w:rPr>
  </w:style>
  <w:style w:type="character" w:customStyle="1" w:styleId="Ttulo3Char">
    <w:name w:val="Título 3 Char"/>
    <w:link w:val="Ttulo3"/>
    <w:rsid w:val="006853B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rsid w:val="006853BE"/>
    <w:rPr>
      <w:rFonts w:ascii="Calibri" w:eastAsia="Times New Roman" w:hAnsi="Calibri" w:cs="Times New Roman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946195"/>
    <w:pPr>
      <w:ind w:left="720"/>
    </w:pPr>
  </w:style>
  <w:style w:type="paragraph" w:customStyle="1" w:styleId="Default">
    <w:name w:val="Default"/>
    <w:rsid w:val="00DF3A6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4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B248B-A9C3-4B60-B219-369D61D03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507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Rossana Becke Cabral</vt:lpstr>
    </vt:vector>
  </TitlesOfParts>
  <Company/>
  <LinksUpToDate>false</LinksUpToDate>
  <CharactersWithSpaces>3243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Rossana Becke Cabral</dc:title>
  <dc:creator>Rodrigo Becke Cabral</dc:creator>
  <cp:lastModifiedBy>juliana lins</cp:lastModifiedBy>
  <cp:revision>7</cp:revision>
  <cp:lastPrinted>2010-04-14T12:05:00Z</cp:lastPrinted>
  <dcterms:created xsi:type="dcterms:W3CDTF">2016-07-26T12:28:00Z</dcterms:created>
  <dcterms:modified xsi:type="dcterms:W3CDTF">2017-02-23T20:49:00Z</dcterms:modified>
</cp:coreProperties>
</file>