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rFonts w:ascii="Verdana" w:hAnsi="Verdana"/>
          <w:sz w:val="40"/>
          <w:szCs w:val="40"/>
        </w:rPr>
      </w:pPr>
      <w:r>
        <mc:AlternateContent>
          <mc:Choice Requires="wpg">
            <w:drawing>
              <wp:anchor behindDoc="0" distT="0" distB="0" distL="226060" distR="114300" simplePos="0" locked="0" layoutInCell="1" allowOverlap="1" relativeHeight="2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7395" cy="9363710"/>
                <wp:effectExtent l="12700" t="31115" r="21590" b="26035"/>
                <wp:wrapSquare wrapText="bothSides"/>
                <wp:docPr id="1" name="Grupo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640" cy="9363240"/>
                        </a:xfrm>
                      </wpg:grpSpPr>
                      <wps:wsp>
                        <wps:cNvSpPr/>
                        <wps:spPr>
                          <a:xfrm>
                            <a:off x="118800" y="0"/>
                            <a:ext cx="564480" cy="9352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/>
                          </a:gra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935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b9bec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6280" y="13320"/>
                            <a:ext cx="720" cy="9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8440">
                            <a:solidFill>
                              <a:srgbClr val="777c8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960" y="0"/>
                            <a:ext cx="720" cy="935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7240">
                            <a:solidFill>
                              <a:srgbClr val="c8cac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6" style="position:absolute;margin-left:529pt;margin-top:45.2pt;width:58.85pt;height:737.25pt" coordorigin="10580,904" coordsize="1177,14745">
                <v:rect id="shape_0" ID="Rectangle 3" fillcolor="#a5a5a5" stroked="f" style="position:absolute;left:10767;top:904;width:888;height:1472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</w:rPr>
                        </w:r>
                      </w:p>
                    </w:txbxContent>
                  </v:textbox>
                  <w10:wrap type="none"/>
                  <v:fill o:detectmouseclick="t" color2="#777c84"/>
                  <v:stroke color="#3465a4" joinstyle="round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4" stroked="t" style="position:absolute;left:10580;top:904;width:0;height:14727;mso-position-horizontal-relative:page;mso-position-vertical-relative:page" type="shapetype_32">
                  <w10:wrap type="none"/>
                  <v:fill o:detectmouseclick="t" on="false"/>
                  <v:stroke color="#b9bec7" weight="12600" joinstyle="round" endcap="flat"/>
                </v:shape>
                <v:shape id="shape_0" ID="AutoShape 5" stroked="t" style="position:absolute;left:11755;top:925;width:0;height:14723;mso-position-horizontal-relative:page;mso-position-vertical-relative:page" type="shapetype_32">
                  <w10:wrap type="none"/>
                  <v:fill o:detectmouseclick="t" on="false"/>
                  <v:stroke color="#777c84" weight="28440" joinstyle="round" endcap="flat"/>
                </v:shape>
                <v:shape id="shape_0" ID="AutoShape 6" stroked="t" style="position:absolute;left:10714;top:904;width:0;height:14727;mso-position-horizontal-relative:page;mso-position-vertical-relative:page" type="shapetype_32">
                  <w10:wrap type="none"/>
                  <v:fill o:detectmouseclick="t" on="false"/>
                  <v:stroke color="#c8cace" weight="57240" joinstyle="round" endcap="flat"/>
                </v:shape>
              </v:group>
            </w:pict>
          </mc:Fallback>
        </mc:AlternateContent>
      </w:r>
      <w:r>
        <w:rPr>
          <w:rFonts w:ascii="Verdana" w:hAnsi="Verdana"/>
          <w:sz w:val="40"/>
          <w:szCs w:val="40"/>
        </w:rPr>
        <w:t>Natalice Martins Santos</w:t>
      </w:r>
    </w:p>
    <w:p>
      <w:pPr>
        <w:pStyle w:val="Normal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Brasileira, solteira, 22 anos</w:t>
        <w:br/>
        <w:t>Rua Horácio Ramos Gonzaga, número 107</w:t>
        <w:br/>
        <w:t>Itajaí – Santa Catarina – SC</w:t>
        <w:br/>
        <w:t>Telefone: (47) 99149-8912 / E-mail: natalice-martins@hotmail.com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0" distT="0" distB="0" distL="113665" distR="113665" simplePos="0" locked="0" layoutInCell="1" allowOverlap="1" relativeHeight="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8010" cy="0"/>
                <wp:effectExtent l="9525" t="9525" r="9525" b="9525"/>
                <wp:wrapNone/>
                <wp:docPr id="2" name="Conector de seta ret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" stroked="t" style="position:absolute;margin-left:0.3pt;margin-top:-1883.25pt;width:446.2pt;height:1889.3pt;mso-position-horizontal-relative:margin" type="shapetype_32">
                <w10:wrap type="none"/>
                <v:fill o:detectmouseclick="t" on="false"/>
                <v:stroke color="#b9bec7" weight="12600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>Auxiliar de CQ</w:t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 xml:space="preserve">Inspetor de soldagem N1 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4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8010" cy="0"/>
                <wp:effectExtent l="9525" t="6985" r="9525" b="12065"/>
                <wp:wrapNone/>
                <wp:docPr id="3" name="Conector de seta re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4" stroked="t" style="position:absolute;margin-left:0.3pt;margin-top:-1964.85pt;width:446.2pt;height:1975.55pt;mso-position-horizontal-relative:margin" type="shapetype_32">
                <w10:wrap type="none"/>
                <v:fill o:detectmouseclick="t" on="false"/>
                <v:stroke color="#b9bec7" weight="12600" joinstyle="round" endcap="flat"/>
              </v:shape>
            </w:pict>
          </mc:Fallback>
        </mc:AlternateContent>
      </w:r>
      <w:r>
        <w:rPr>
          <w:rFonts w:ascii="Verdana" w:hAnsi="Verdana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Inspetor de soldagem N1, carga horária 196 horas (SENAI).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Processos de soldagem MIG/MAG e Eletrodo Revestido, carga horária 200 horas (EBS).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Eletricista Predial e Industrial com automação, carga horária 1200 horas (SENAI).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completo, conclusão 2013.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ascii="Verdana" w:hAnsi="Verdana"/>
        </w:rPr>
        <w:t xml:space="preserve">Técnico em Mecânica, </w:t>
      </w:r>
      <w:r>
        <w:rPr>
          <w:rFonts w:ascii="Verdana" w:hAnsi="Verdana"/>
        </w:rPr>
        <w:t>incompleto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2017-2019(Instituto Federal de Santa Catarina IFSC)</w:t>
      </w:r>
      <w:r>
        <w:rPr>
          <w:rFonts w:ascii="Verdana" w:hAnsi="Verdana"/>
        </w:rPr>
        <w:t>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5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8010" cy="0"/>
                <wp:effectExtent l="9525" t="6985" r="9525" b="12065"/>
                <wp:wrapNone/>
                <wp:docPr id="4" name="Conector de seta re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" stroked="t" style="position:absolute;margin-left:0.3pt;margin-top:-2139.95pt;width:446.2pt;height:2150.65pt;mso-position-horizontal-relative:margin" type="shapetype_32">
                <w10:wrap type="none"/>
                <v:fill o:detectmouseclick="t" on="false"/>
                <v:stroke color="#b9bec7" weight="12600" joinstyle="round" endcap="flat"/>
              </v:shape>
            </w:pict>
          </mc:Fallback>
        </mc:AlternateContent>
      </w:r>
      <w:r>
        <w:rPr>
          <w:rFonts w:ascii="Verdana" w:hAnsi="Verdana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2014- Detroit Brasil LTDA</w:t>
      </w:r>
      <w:r>
        <w:rPr>
          <w:rFonts w:ascii="Verdana" w:hAnsi="Verdana"/>
        </w:rPr>
        <w:br/>
        <w:t>Cargo: Soldadora</w:t>
        <w:br/>
        <w:t>Principais atividades: Soldagem MIG/MAG, acompanhamento EVR.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2012-2014 – Sociedade Semear/ Petrobras </w:t>
      </w:r>
      <w:r>
        <w:rPr>
          <w:rFonts w:ascii="Verdana" w:hAnsi="Verdana"/>
        </w:rPr>
        <w:br/>
        <w:t xml:space="preserve">Cargo: Jovem Aprendiz </w:t>
      </w:r>
    </w:p>
    <w:p>
      <w:pPr>
        <w:pStyle w:val="ListParagraph"/>
        <w:spacing w:lineRule="auto" w:line="240" w:before="0" w:after="120"/>
        <w:ind w:left="284" w:hanging="0"/>
        <w:rPr>
          <w:rFonts w:ascii="Verdana" w:hAnsi="Verdana"/>
        </w:rPr>
      </w:pPr>
      <w:r>
        <w:rPr>
          <w:rFonts w:ascii="Verdana" w:hAnsi="Verdana"/>
        </w:rPr>
        <w:t xml:space="preserve">Principais atividades: Auxiliar administrativo </w:t>
      </w:r>
    </w:p>
    <w:p>
      <w:pPr>
        <w:pStyle w:val="ListParagraph"/>
        <w:spacing w:lineRule="auto" w:line="165"/>
        <w:ind w:left="284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6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8010" cy="0"/>
                <wp:effectExtent l="9525" t="13970" r="9525" b="14605"/>
                <wp:wrapNone/>
                <wp:docPr id="5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2" stroked="t" style="position:absolute;margin-left:0.3pt;margin-top:-2287.3pt;width:446.2pt;height:2298pt;mso-position-horizontal-relative:margin" type="shapetype_32">
                <w10:wrap type="none"/>
                <v:fill o:detectmouseclick="t" on="false"/>
                <v:stroke color="#b9bec7" weight="12600" joinstyle="round" endcap="flat"/>
              </v:shape>
            </w:pict>
          </mc:Fallback>
        </mc:AlternateContent>
      </w:r>
      <w:r>
        <w:rPr>
          <w:rFonts w:ascii="Verdana" w:hAnsi="Verdana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Básica Word/Excel, 2012;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Relações interpessoais, 2014.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CNH AB.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9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44f6"/>
    <w:pPr>
      <w:widowControl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9"/>
    <w:unhideWhenUsed/>
    <w:qFormat/>
    <w:rsid w:val="005f44f6"/>
    <w:pPr>
      <w:ind w:left="720" w:hanging="0"/>
    </w:pPr>
    <w:rPr/>
  </w:style>
  <w:style w:type="paragraph" w:styleId="Seo" w:customStyle="1">
    <w:name w:val="Seção"/>
    <w:basedOn w:val="Normal"/>
    <w:uiPriority w:val="2"/>
    <w:qFormat/>
    <w:rsid w:val="005f44f6"/>
    <w:pPr>
      <w:spacing w:lineRule="auto" w:line="240" w:before="200" w:after="0"/>
      <w:contextualSpacing/>
    </w:pPr>
    <w:rPr>
      <w:caps/>
      <w:color w:val="575F6D"/>
      <w:spacing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AFC47-AE13-483D-80C8-FCE14565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LibreOffice/5.1.6.2$Linux_X86_64 LibreOffice_project/10m0$Build-2</Application>
  <Pages>1</Pages>
  <Words>127</Words>
  <Characters>835</Characters>
  <CharactersWithSpaces>943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2017-01-25T20:56:00Z</dcterms:created>
  <dc:creator>Usuario</dc:creator>
  <dc:description/>
  <dc:language>pt-BR</dc:language>
  <cp:lastModifiedBy/>
  <dcterms:modified xsi:type="dcterms:W3CDTF">2017-06-08T20:40:40Z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