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4FBE"/>
          <w:sz w:val="44"/>
          <w:szCs w:val="44"/>
        </w:rPr>
        <w:t xml:space="preserve">DanTracking</w:t>
      </w:r>
    </w:p>
    <w:p>
      <w:pPr>
        <w:spacing w:after="40"/>
        <w:jc w:val="center"/>
      </w:pPr>
      <w:r>
        <w:rPr>
          <w:color w:val="555555"/>
          <w:sz w:val="28"/>
          <w:szCs w:val="28"/>
        </w:rPr>
        <w:t xml:space="preserve">Documentação do sistema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Painel de controle de remessas de materiais do INCOR</w:t>
      </w:r>
    </w:p>
    <w:p>
      <w:pPr>
        <w:pStyle w:val="Heading1"/>
        <w:spacing w:after="180" w:before="360"/>
      </w:pPr>
      <w:r>
        <w:t xml:space="preserve">1. Visão geral</w:t>
      </w:r>
    </w:p>
    <w:p>
      <w:pPr>
        <w:spacing w:after="160" w:line="300"/>
      </w:pPr>
      <w:r>
        <w:rPr>
          <w:sz w:val="22"/>
          <w:szCs w:val="22"/>
        </w:rPr>
        <w:t xml:space="preserve">O DanTracking é um painel web que centraliza o acompanhamento das remessas de materiais do INCOR. Ele substitui a consulta manual à planilha por uma interface única, com login individual e visões prontas para cada etapa do processo: solicitação, atendimento, despacho e recebimento.</w:t>
      </w:r>
    </w:p>
    <w:p>
      <w:pPr>
        <w:spacing w:after="160" w:line="300"/>
      </w:pPr>
      <w:r>
        <w:rPr>
          <w:sz w:val="22"/>
          <w:szCs w:val="22"/>
        </w:rPr>
        <w:t xml:space="preserve">O painel não substitui a planilha do Google como fonte de dados — todo o cadastro e toda edição de conteúdo continuam sendo feitos lá. O papel do painel é ler esses dados em tempo real e apresentá-los de forma organizada, filtrável, ordenável e com controle de acesso por usuário.</w:t>
      </w:r>
    </w:p>
    <w:p>
      <w:pPr>
        <w:pStyle w:val="Heading1"/>
        <w:spacing w:after="180" w:before="360"/>
      </w:pPr>
      <w:r>
        <w:t xml:space="preserve">2. Como o sistema ajuda no controle de remessas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b/>
          <w:bCs/>
          <w:sz w:val="22"/>
          <w:szCs w:val="22"/>
        </w:rPr>
        <w:t xml:space="preserve">Visibilidade ponta a ponta: </w:t>
      </w:r>
      <w:r>
        <w:rPr>
          <w:sz w:val="22"/>
          <w:szCs w:val="22"/>
        </w:rPr>
        <w:t xml:space="preserve">cada requisição mostra, lado a lado, quanto foi solicitado, quanto foi atendido, se já foi despachado (com número da carga, status e data) e quanto já foi recebido — sem precisar cruzar colunas manualmente na planilha.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b/>
          <w:bCs/>
          <w:sz w:val="22"/>
          <w:szCs w:val="22"/>
        </w:rPr>
        <w:t xml:space="preserve">Alerta automático de atraso: </w:t>
      </w:r>
      <w:r>
        <w:rPr>
          <w:sz w:val="22"/>
          <w:szCs w:val="22"/>
        </w:rPr>
        <w:t xml:space="preserve">duas visões dedicadas ("Atendidos +7d sem despacho" e "Despachados +7d sem receber") isolam os itens que já deveriam ter avançado de etapa há mais de 7 dias, funcionando como sinal de gargalo no processo.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b/>
          <w:bCs/>
          <w:sz w:val="22"/>
          <w:szCs w:val="22"/>
        </w:rPr>
        <w:t xml:space="preserve">Priorização por cobertura de estoque: </w:t>
      </w:r>
      <w:r>
        <w:rPr>
          <w:sz w:val="22"/>
          <w:szCs w:val="22"/>
        </w:rPr>
        <w:t xml:space="preserve">a coluna "Cobertura Instituto (dias)" cruza cada item com a aba Cobertura_Instituto e mostra quantos dias de estoque restam. Essa coluna pode ser ordenada, de forma crescente ou decrescente, com um clique no cabeçalho — o que permite priorizar rapidamente os itens com cobertura mais crítica.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b/>
          <w:bCs/>
          <w:sz w:val="22"/>
          <w:szCs w:val="22"/>
        </w:rPr>
        <w:t xml:space="preserve">Detecção de itens esquecidos: </w:t>
      </w:r>
      <w:r>
        <w:rPr>
          <w:sz w:val="22"/>
          <w:szCs w:val="22"/>
        </w:rPr>
        <w:t xml:space="preserve">a visão "Saldo sem remessa" cruza o saldo (Saldo 150) da aba Cobertura_Instituto com a base de remessas e isola produtos que têm saldo positivo mas nenhuma remessa em andamento — um indício de que algo ainda não foi solicitado.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b/>
          <w:bCs/>
          <w:sz w:val="22"/>
          <w:szCs w:val="22"/>
        </w:rPr>
        <w:t xml:space="preserve">Busca imediata: </w:t>
      </w:r>
      <w:r>
        <w:rPr>
          <w:sz w:val="22"/>
          <w:szCs w:val="22"/>
        </w:rPr>
        <w:t xml:space="preserve">qualquer usuário localiza um item específico por número de requisição, código do produto ou descrição, em qualquer aba, sem procurar linha por linha na planilha.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b/>
          <w:bCs/>
          <w:sz w:val="22"/>
          <w:szCs w:val="22"/>
        </w:rPr>
        <w:t xml:space="preserve">Leitura rápida da situação geral: </w:t>
      </w:r>
      <w:r>
        <w:rPr>
          <w:sz w:val="22"/>
          <w:szCs w:val="22"/>
        </w:rPr>
        <w:t xml:space="preserve">um banner de boas-vindas e cards de resumo mostram, assim que o painel é aberto, quantos itens estão em cada situação (total, sem despacho, despachados, recebidos, com saldo sem remessa, atrasados).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b/>
          <w:bCs/>
          <w:sz w:val="22"/>
          <w:szCs w:val="22"/>
        </w:rPr>
        <w:t xml:space="preserve">Dado sempre atual: </w:t>
      </w:r>
      <w:r>
        <w:rPr>
          <w:sz w:val="22"/>
          <w:szCs w:val="22"/>
        </w:rPr>
        <w:t xml:space="preserve">o painel lê a planilha em tempo real a cada abertura e a cada clique em "Atualizar", eliminando o risco de alguém decidir com base em uma cópia desatualizada.</w:t>
      </w:r>
    </w:p>
    <w:p>
      <w:pPr>
        <w:pStyle w:val="Heading1"/>
        <w:spacing w:after="180" w:before="360"/>
      </w:pPr>
      <w:r>
        <w:t xml:space="preserve">3. Funcionalidades do painel</w:t>
      </w:r>
    </w:p>
    <w:p>
      <w:pPr>
        <w:pStyle w:val="Heading2"/>
        <w:spacing w:after="120" w:before="260"/>
      </w:pPr>
      <w:r>
        <w:t xml:space="preserve">3.1 Login e controle de acesso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Cada pessoa entra com usuário e senha próprios; não existe acesso anônimo ao painel.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Senhas são armazenadas como hash (nunca em texto puro).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 sessão expira automaticamente após 6 horas ou quando o usuário faz logout.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Depois de 5 tentativas de senha erradas para o mesmo usuário, novas tentativas ficam bloqueadas por 15 minutos.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Um administrador pode criar usuários, editar nome, senha e permissões, e ativar ou desativar contas a qualquer momento, sem precisar mexer na planilha.</w:t>
      </w:r>
    </w:p>
    <w:p>
      <w:pPr>
        <w:pStyle w:val="Heading2"/>
        <w:spacing w:after="120" w:before="260"/>
      </w:pPr>
      <w:r>
        <w:t xml:space="preserve">3.2 Permissões por usuário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Cada usuário só vê as abas (visões) que o administrador liberou para ele — por exemplo, alguém do setor de recebimento pode ter acesso só à aba "Recebidos".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 restrição é aplicada no próprio servidor, não apenas escondida na tela: um pedido de dados de uma aba não autorizada é recusado mesmo que feito diretamente.</w:t>
      </w:r>
    </w:p>
    <w:p>
      <w:pPr>
        <w:pStyle w:val="Heading2"/>
        <w:spacing w:after="120" w:before="260"/>
      </w:pPr>
      <w:r>
        <w:t xml:space="preserve">3.3 Visões (abas) disponíveis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Todos — todos os itens da base de remessas, sem filtro.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Atendidos — itens já atendidos, total ou parcialmente, com filtro para ver só parcial ou só total.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Despachados — itens que já saíram, com número de carga, status e data de despacho.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Recebidos — itens já recebidos, total ou parcialmente, com o mesmo filtro parcial/total.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Atendidos +7d sem despacho — itens atendidos há mais de 7 dias que ainda não foram despachados.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Despachados +7d sem receber — itens despachados há mais de 7 dias que ainda não foram confirmados como recebidos.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Saldo sem remessa — produtos com saldo positivo na Cobertura_Instituto que não aparecem em nenhuma remessa.</w:t>
      </w:r>
    </w:p>
    <w:p>
      <w:pPr>
        <w:pStyle w:val="Heading2"/>
        <w:spacing w:after="120" w:before="260"/>
      </w:pPr>
      <w:r>
        <w:t xml:space="preserve">3.4 Indicadores e resumo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Banner de boas-vindas com saudação, data e um resumo rápido (total, sem despacho, despachados, recebidos).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Cards de estatística — um para cada métrica que o usuário tem permissão de ver, cada um com ícone e cor própria para leitura rápida.</w:t>
      </w:r>
    </w:p>
    <w:p>
      <w:pPr>
        <w:pStyle w:val="Heading2"/>
        <w:spacing w:after="120" w:before="260"/>
      </w:pPr>
      <w:r>
        <w:t xml:space="preserve">3.5 Busca, filtros e ordenação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Campo de busca por número de requisição, código do produto ou descrição, disponível em todas as abas.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Filtro adicional de status (parcial/total) nas abas Atendidos e Recebidos.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Ordenação por "Cobertura Instituto (dias)", crescente ou decrescente, com um clique no cabeçalho da coluna — disponível na tabela principal e na aba "Saldo sem remessa".</w:t>
      </w:r>
    </w:p>
    <w:p>
      <w:pPr>
        <w:pStyle w:val="Heading2"/>
        <w:spacing w:after="120" w:before="260"/>
      </w:pPr>
      <w:r>
        <w:t xml:space="preserve">3.6 Painel de administração (restrito a administradores)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Criar novos usuários (usuário, nome, senha, papel e abas permitidas).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Editar nome, senha e permissões de qualquer usuário existente.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Ativar ou desativar contas sem apagar o histórico do usuário.</w:t>
      </w:r>
    </w:p>
    <w:p>
      <w:pPr>
        <w:pStyle w:val="Heading2"/>
        <w:spacing w:after="120" w:before="260"/>
      </w:pPr>
      <w:r>
        <w:t xml:space="preserve">3.7 Atualização de dados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Os dados são buscados da planilha toda vez que o painel é aberto e sempre que o usuário clica em "Atualizar" — não é necessário publicar nada de novo quando só os dados da planilha mudam.</w:t>
      </w:r>
    </w:p>
    <w:p>
      <w:pPr>
        <w:pStyle w:val="Heading1"/>
        <w:spacing w:after="180" w:before="360"/>
      </w:pPr>
      <w:r>
        <w:t xml:space="preserve">4. De onde vêm os dados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Aba Base_Remessas — origem dos itens de remessa (solicitação, atendimento, despacho, recebimento).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Aba Cobertura_Instituto — origem do saldo (Saldo 150) e da cobertura em dias, cruzados pelo código do produto.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Aba Usuarios_Sistema — cadastro de usuários, senhas em hash, papéis e permissões.</w:t>
      </w:r>
    </w:p>
    <w:p>
      <w:pPr>
        <w:spacing w:after="160" w:line="300"/>
      </w:pPr>
      <w:r>
        <w:rPr>
          <w:sz w:val="22"/>
          <w:szCs w:val="22"/>
        </w:rPr>
        <w:t xml:space="preserve">Nenhum dado é editável pelo painel — toda alteração de conteúdo continua sendo feita diretamente na planilha do Google.</w:t>
      </w:r>
    </w:p>
    <w:p>
      <w:pPr>
        <w:pStyle w:val="Heading1"/>
        <w:spacing w:after="180" w:before="360"/>
      </w:pPr>
      <w:r>
        <w:t xml:space="preserve">5. Segurança: o que o sistema garante e o que não garante</w:t>
      </w:r>
    </w:p>
    <w:p>
      <w:pPr>
        <w:pStyle w:val="Heading2"/>
        <w:spacing w:after="120" w:before="260"/>
      </w:pPr>
      <w:r>
        <w:t xml:space="preserve">Garante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Toda comunicação é feita via POST (nunca GET), então usuário, senha e token de sessão nunca aparecem em uma URL.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Senhas nunca são armazenadas em texto puro.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Permissões são aplicadas no servidor, não apenas escondidas na interface.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Login com limite de tentativas erradas por usuário.</w:t>
      </w:r>
    </w:p>
    <w:p>
      <w:pPr>
        <w:pStyle w:val="Heading2"/>
        <w:spacing w:after="120" w:before="260"/>
      </w:pPr>
      <w:r>
        <w:t xml:space="preserve">Não garante (limites reais)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Não há bloqueio por IP — o Google Apps Script não expõe o IP de quem chama; o limite de tentativas é só por nome de usuário.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Quem tem acesso de edição ao projeto do Apps Script ou à planilha consegue, em teoria, alterar o código ou acessar os hashes armazenados — a segurança depende de manter esse acesso restrito.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Não há proteção de nível corporativo (WAF, HTTPS customizado). É um controle de acesso adequado para uso interno de equipe, não um sistema de segurança bancária.</w:t>
      </w:r>
    </w:p>
    <w:p>
      <w:pPr>
        <w:pStyle w:val="Heading1"/>
        <w:spacing w:after="180" w:before="360"/>
      </w:pPr>
      <w:r>
        <w:t xml:space="preserve">6. Publicação e manutenção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O painel é um site estático (HTML, CSS e JavaScript), sem etapa de build, hospedado no Vercel a partir de um repositório no GitHub.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Alterações de código precisam ser commitadas e enviadas ("push") pelo GitHub Desktop; o Vercel publica a nova versão automaticamente a cada push.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sz w:val="22"/>
          <w:szCs w:val="22"/>
        </w:rPr>
        <w:t xml:space="preserve">O Apps Script que atende o painel é um projeto separado, vinculado à planilha; alterações nele precisam ser coladas no editor do Apps Script e reimplantadas manualmente (Implantar → Gerenciar implantações → Nova versão).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2026-07-05T01:50:18.043Z</dcterms:created>
  <dcterms:modified xsi:type="dcterms:W3CDTF">2026-07-05T01:50:18.043Z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