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55FD16" w14:textId="0EC2B85C" w:rsidR="00B0592E" w:rsidRDefault="0015022A">
      <w:r>
        <w:t>CARMEN MIRANDA BIO</w:t>
      </w:r>
    </w:p>
    <w:p w14:paraId="1D77614D" w14:textId="77777777" w:rsidR="0015022A" w:rsidRPr="0015022A" w:rsidRDefault="0015022A" w:rsidP="0015022A">
      <w:pPr>
        <w:autoSpaceDE w:val="0"/>
        <w:autoSpaceDN w:val="0"/>
        <w:adjustRightInd w:val="0"/>
        <w:spacing w:after="0" w:line="240" w:lineRule="auto"/>
        <w:rPr>
          <w:rFonts w:cstheme="minorHAnsi"/>
          <w:lang w:val="es-DO"/>
        </w:rPr>
      </w:pPr>
      <w:r w:rsidRPr="0015022A">
        <w:rPr>
          <w:rFonts w:cstheme="minorHAnsi"/>
          <w:lang w:val="es-DO"/>
        </w:rPr>
        <w:t xml:space="preserve">Licenciada en Artes Plásticas y en Proyectos Culturales, La </w:t>
      </w:r>
      <w:proofErr w:type="spellStart"/>
      <w:r w:rsidRPr="0015022A">
        <w:rPr>
          <w:rFonts w:cstheme="minorHAnsi"/>
          <w:lang w:val="es-DO"/>
        </w:rPr>
        <w:t>Sorbonne</w:t>
      </w:r>
      <w:proofErr w:type="spellEnd"/>
      <w:r w:rsidRPr="0015022A">
        <w:rPr>
          <w:rFonts w:cstheme="minorHAnsi"/>
          <w:lang w:val="es-DO"/>
        </w:rPr>
        <w:t xml:space="preserve">, París, Francia y egresada de la primera promoción de la escuela de diseño de Altos de Chavón. </w:t>
      </w:r>
      <w:r w:rsidRPr="0015022A">
        <w:rPr>
          <w:rFonts w:cstheme="minorHAnsi"/>
          <w:shd w:val="clear" w:color="auto" w:fill="FFFFFF"/>
          <w:lang w:val="es-DO"/>
        </w:rPr>
        <w:t xml:space="preserve">Nació en Santo Domingo, Rep. Dom. </w:t>
      </w:r>
      <w:r w:rsidRPr="0015022A">
        <w:rPr>
          <w:rFonts w:cstheme="minorHAnsi"/>
          <w:lang w:val="es-DO"/>
        </w:rPr>
        <w:t xml:space="preserve"> Ha participado en colectivas en París, Honduras, Brasil, Suiza y en la primera bienal de arte contemporáneo de Florencia, Italia.</w:t>
      </w:r>
    </w:p>
    <w:p w14:paraId="07DC9700" w14:textId="77777777" w:rsidR="0015022A" w:rsidRPr="0015022A" w:rsidRDefault="0015022A" w:rsidP="0015022A">
      <w:pPr>
        <w:autoSpaceDE w:val="0"/>
        <w:autoSpaceDN w:val="0"/>
        <w:adjustRightInd w:val="0"/>
        <w:spacing w:after="0" w:line="240" w:lineRule="auto"/>
        <w:rPr>
          <w:rFonts w:cstheme="minorHAnsi"/>
          <w:lang w:val="es-DO"/>
        </w:rPr>
      </w:pPr>
      <w:r w:rsidRPr="0015022A">
        <w:rPr>
          <w:rFonts w:cstheme="minorHAnsi"/>
          <w:lang w:val="es-DO"/>
        </w:rPr>
        <w:t>Representante de nuestro país en el servicio exterior dominicano por más de 20 años y en la actualidad se desempeña como Ministro Consejero de la República Dominicana en Suiza.</w:t>
      </w:r>
    </w:p>
    <w:p w14:paraId="5F27526C" w14:textId="77777777" w:rsidR="0015022A" w:rsidRPr="0015022A" w:rsidRDefault="0015022A">
      <w:pPr>
        <w:rPr>
          <w:lang w:val="es-DO"/>
        </w:rPr>
      </w:pPr>
    </w:p>
    <w:sectPr w:rsidR="0015022A" w:rsidRPr="00150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2A"/>
    <w:rsid w:val="00023BC0"/>
    <w:rsid w:val="0015022A"/>
    <w:rsid w:val="00B9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3DBA"/>
  <w15:chartTrackingRefBased/>
  <w15:docId w15:val="{F8D38BF8-9ADD-4082-8303-C828A136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Martinez</dc:creator>
  <cp:keywords/>
  <dc:description/>
  <cp:lastModifiedBy>Cecilia Martinez</cp:lastModifiedBy>
  <cp:revision>1</cp:revision>
  <dcterms:created xsi:type="dcterms:W3CDTF">2021-03-06T14:27:00Z</dcterms:created>
  <dcterms:modified xsi:type="dcterms:W3CDTF">2021-03-06T14:31:00Z</dcterms:modified>
</cp:coreProperties>
</file>