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F4B27C" w14:textId="77777777" w:rsidR="006C7895" w:rsidRDefault="000C5F4E" w:rsidP="006F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59" w:lineRule="auto"/>
        <w:rPr>
          <w:rFonts w:ascii="Arial" w:hAnsi="Arial" w:cs="Arial"/>
          <w:sz w:val="22"/>
          <w:szCs w:val="22"/>
          <w:lang w:val="es-ES"/>
        </w:rPr>
      </w:pPr>
      <w:r w:rsidRPr="000C5F4E">
        <w:rPr>
          <w:rFonts w:ascii="Arial" w:hAnsi="Arial" w:cs="Arial"/>
          <w:sz w:val="22"/>
          <w:szCs w:val="22"/>
          <w:lang w:val="es-ES"/>
        </w:rPr>
        <w:t xml:space="preserve">Mónica Ferreras De la Maza es una artista visual de la República Dominicana radicada en Basilea, Suiza. </w:t>
      </w:r>
      <w:r w:rsidR="00FB4E3A">
        <w:rPr>
          <w:rFonts w:ascii="Arial" w:hAnsi="Arial" w:cs="Arial"/>
          <w:sz w:val="22"/>
          <w:szCs w:val="22"/>
          <w:lang w:val="es-ES"/>
        </w:rPr>
        <w:t xml:space="preserve">Es una artista multidisciplinaria que se expresa a través de la instalación y el video arte, </w:t>
      </w:r>
      <w:r w:rsidR="002450B3">
        <w:rPr>
          <w:rFonts w:ascii="Arial" w:hAnsi="Arial" w:cs="Arial"/>
          <w:sz w:val="22"/>
          <w:szCs w:val="22"/>
          <w:lang w:val="es-ES"/>
        </w:rPr>
        <w:t xml:space="preserve">como también </w:t>
      </w:r>
      <w:r w:rsidR="00FB4E3A">
        <w:rPr>
          <w:rFonts w:ascii="Arial" w:hAnsi="Arial" w:cs="Arial"/>
          <w:sz w:val="22"/>
          <w:szCs w:val="22"/>
          <w:lang w:val="es-ES"/>
        </w:rPr>
        <w:t>la pintura y el dibujo. Su trabajo actual se divide temáticame</w:t>
      </w:r>
      <w:r w:rsidR="00E73991">
        <w:rPr>
          <w:rFonts w:ascii="Arial" w:hAnsi="Arial" w:cs="Arial"/>
          <w:sz w:val="22"/>
          <w:szCs w:val="22"/>
          <w:lang w:val="es-ES"/>
        </w:rPr>
        <w:t>nte en dos ejes centrales: uno íntimo que toca el tema de la</w:t>
      </w:r>
      <w:r w:rsidR="00FB4E3A">
        <w:rPr>
          <w:rFonts w:ascii="Arial" w:hAnsi="Arial" w:cs="Arial"/>
          <w:sz w:val="22"/>
          <w:szCs w:val="22"/>
          <w:lang w:val="es-ES"/>
        </w:rPr>
        <w:t xml:space="preserve"> </w:t>
      </w:r>
      <w:r w:rsidR="00E73991">
        <w:rPr>
          <w:rFonts w:ascii="Arial" w:hAnsi="Arial" w:cs="Arial"/>
          <w:sz w:val="22"/>
          <w:szCs w:val="22"/>
          <w:lang w:val="es-ES"/>
        </w:rPr>
        <w:t xml:space="preserve">muerte como la gran </w:t>
      </w:r>
      <w:r w:rsidR="00FB4E3A">
        <w:rPr>
          <w:rFonts w:ascii="Arial" w:hAnsi="Arial" w:cs="Arial"/>
          <w:sz w:val="22"/>
          <w:szCs w:val="22"/>
          <w:lang w:val="es-ES"/>
        </w:rPr>
        <w:t>ausencia</w:t>
      </w:r>
      <w:r w:rsidR="00E73991">
        <w:rPr>
          <w:rFonts w:ascii="Arial" w:hAnsi="Arial" w:cs="Arial"/>
          <w:sz w:val="22"/>
          <w:szCs w:val="22"/>
          <w:lang w:val="es-ES"/>
        </w:rPr>
        <w:t xml:space="preserve"> definitiva.</w:t>
      </w:r>
      <w:r w:rsidR="002450B3">
        <w:rPr>
          <w:rFonts w:ascii="Arial" w:hAnsi="Arial" w:cs="Arial"/>
          <w:sz w:val="22"/>
          <w:szCs w:val="22"/>
          <w:lang w:val="es-ES"/>
        </w:rPr>
        <w:t xml:space="preserve"> </w:t>
      </w:r>
      <w:r w:rsidR="006C7895">
        <w:rPr>
          <w:rFonts w:ascii="Arial" w:hAnsi="Arial" w:cs="Arial"/>
          <w:sz w:val="22"/>
          <w:szCs w:val="22"/>
          <w:lang w:val="es-ES"/>
        </w:rPr>
        <w:t>Propone</w:t>
      </w:r>
      <w:r w:rsidR="00E73991">
        <w:rPr>
          <w:rFonts w:ascii="Arial" w:hAnsi="Arial" w:cs="Arial"/>
          <w:sz w:val="22"/>
          <w:szCs w:val="22"/>
          <w:lang w:val="es-ES"/>
        </w:rPr>
        <w:t xml:space="preserve"> la</w:t>
      </w:r>
      <w:r w:rsidR="004F674F">
        <w:rPr>
          <w:rFonts w:ascii="Arial" w:hAnsi="Arial" w:cs="Arial"/>
          <w:sz w:val="22"/>
          <w:szCs w:val="22"/>
          <w:lang w:val="es-ES"/>
        </w:rPr>
        <w:t xml:space="preserve"> </w:t>
      </w:r>
      <w:r w:rsidR="002450B3">
        <w:rPr>
          <w:rFonts w:ascii="Arial" w:hAnsi="Arial" w:cs="Arial"/>
          <w:sz w:val="22"/>
          <w:szCs w:val="22"/>
          <w:lang w:val="es-ES"/>
        </w:rPr>
        <w:t xml:space="preserve">búsqueda de </w:t>
      </w:r>
      <w:r w:rsidR="006C7895">
        <w:rPr>
          <w:rFonts w:ascii="Arial" w:hAnsi="Arial" w:cs="Arial"/>
          <w:sz w:val="22"/>
          <w:szCs w:val="22"/>
          <w:lang w:val="es-ES"/>
        </w:rPr>
        <w:t xml:space="preserve">consuelo y </w:t>
      </w:r>
      <w:r w:rsidR="00FB4E3A">
        <w:rPr>
          <w:rFonts w:ascii="Arial" w:hAnsi="Arial" w:cs="Arial"/>
          <w:sz w:val="22"/>
          <w:szCs w:val="22"/>
          <w:lang w:val="es-ES"/>
        </w:rPr>
        <w:t>sanación e</w:t>
      </w:r>
      <w:r w:rsidR="006C7895">
        <w:rPr>
          <w:rFonts w:ascii="Arial" w:hAnsi="Arial" w:cs="Arial"/>
          <w:sz w:val="22"/>
          <w:szCs w:val="22"/>
          <w:lang w:val="es-ES"/>
        </w:rPr>
        <w:t xml:space="preserve">n estos procesos, </w:t>
      </w:r>
      <w:r w:rsidR="002450B3">
        <w:rPr>
          <w:rFonts w:ascii="Arial" w:hAnsi="Arial" w:cs="Arial"/>
          <w:sz w:val="22"/>
          <w:szCs w:val="22"/>
          <w:lang w:val="es-ES"/>
        </w:rPr>
        <w:t xml:space="preserve">por medio de navegar </w:t>
      </w:r>
      <w:r w:rsidR="006C7895">
        <w:rPr>
          <w:rFonts w:ascii="Arial" w:hAnsi="Arial" w:cs="Arial"/>
          <w:sz w:val="22"/>
          <w:szCs w:val="22"/>
          <w:lang w:val="es-ES"/>
        </w:rPr>
        <w:t xml:space="preserve">a modo de meditación </w:t>
      </w:r>
      <w:r w:rsidR="004F674F">
        <w:rPr>
          <w:rFonts w:ascii="Arial" w:hAnsi="Arial" w:cs="Arial"/>
          <w:sz w:val="22"/>
          <w:szCs w:val="22"/>
          <w:lang w:val="es-ES"/>
        </w:rPr>
        <w:t xml:space="preserve">por </w:t>
      </w:r>
      <w:r w:rsidR="006C7895">
        <w:rPr>
          <w:rFonts w:ascii="Arial" w:hAnsi="Arial" w:cs="Arial"/>
          <w:sz w:val="22"/>
          <w:szCs w:val="22"/>
          <w:lang w:val="es-ES"/>
        </w:rPr>
        <w:t xml:space="preserve">estos </w:t>
      </w:r>
      <w:r w:rsidR="004F674F">
        <w:rPr>
          <w:rFonts w:ascii="Arial" w:hAnsi="Arial" w:cs="Arial"/>
          <w:sz w:val="22"/>
          <w:szCs w:val="22"/>
          <w:lang w:val="es-ES"/>
        </w:rPr>
        <w:t>paisajes “</w:t>
      </w:r>
      <w:r w:rsidR="00FB4E3A">
        <w:rPr>
          <w:rFonts w:ascii="Arial" w:hAnsi="Arial" w:cs="Arial"/>
          <w:sz w:val="22"/>
          <w:szCs w:val="22"/>
          <w:lang w:val="es-ES"/>
        </w:rPr>
        <w:t>astrales</w:t>
      </w:r>
      <w:r w:rsidR="004F674F">
        <w:rPr>
          <w:rFonts w:ascii="Arial" w:hAnsi="Arial" w:cs="Arial"/>
          <w:sz w:val="22"/>
          <w:szCs w:val="22"/>
          <w:lang w:val="es-ES"/>
        </w:rPr>
        <w:t xml:space="preserve">” </w:t>
      </w:r>
      <w:r w:rsidR="006C7895">
        <w:rPr>
          <w:rFonts w:ascii="Arial" w:hAnsi="Arial" w:cs="Arial"/>
          <w:sz w:val="22"/>
          <w:szCs w:val="22"/>
          <w:lang w:val="es-ES"/>
        </w:rPr>
        <w:t xml:space="preserve">que son </w:t>
      </w:r>
      <w:r w:rsidR="00FB4E3A">
        <w:rPr>
          <w:rFonts w:ascii="Arial" w:hAnsi="Arial" w:cs="Arial"/>
          <w:sz w:val="22"/>
          <w:szCs w:val="22"/>
          <w:lang w:val="es-ES"/>
        </w:rPr>
        <w:t>imperceptibles a nuestros ojos</w:t>
      </w:r>
      <w:r w:rsidR="006C7895">
        <w:rPr>
          <w:rFonts w:ascii="Arial" w:hAnsi="Arial" w:cs="Arial"/>
          <w:sz w:val="22"/>
          <w:szCs w:val="22"/>
          <w:lang w:val="es-ES"/>
        </w:rPr>
        <w:t xml:space="preserve"> y donde la artista se imagina que sus seres queridos ya idos de este plano quizás habitan</w:t>
      </w:r>
      <w:r w:rsidR="002450B3">
        <w:rPr>
          <w:rFonts w:ascii="Arial" w:hAnsi="Arial" w:cs="Arial"/>
          <w:sz w:val="22"/>
          <w:szCs w:val="22"/>
          <w:lang w:val="es-ES"/>
        </w:rPr>
        <w:t>.</w:t>
      </w:r>
    </w:p>
    <w:p w14:paraId="2170039C" w14:textId="77777777" w:rsidR="00FB4E3A" w:rsidRDefault="00FB4E3A" w:rsidP="006F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59" w:lineRule="auto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El otro eje </w:t>
      </w:r>
      <w:r w:rsidR="004F674F">
        <w:rPr>
          <w:rFonts w:ascii="Arial" w:hAnsi="Arial" w:cs="Arial"/>
          <w:sz w:val="22"/>
          <w:szCs w:val="22"/>
          <w:lang w:val="es-ES"/>
        </w:rPr>
        <w:t xml:space="preserve">temático </w:t>
      </w:r>
      <w:r>
        <w:rPr>
          <w:rFonts w:ascii="Arial" w:hAnsi="Arial" w:cs="Arial"/>
          <w:sz w:val="22"/>
          <w:szCs w:val="22"/>
          <w:lang w:val="es-ES"/>
        </w:rPr>
        <w:t>es</w:t>
      </w:r>
      <w:r w:rsidR="002450B3">
        <w:rPr>
          <w:rFonts w:ascii="Arial" w:hAnsi="Arial" w:cs="Arial"/>
          <w:sz w:val="22"/>
          <w:szCs w:val="22"/>
          <w:lang w:val="es-ES"/>
        </w:rPr>
        <w:t xml:space="preserve"> el de la </w:t>
      </w:r>
      <w:r w:rsidR="006C7895">
        <w:rPr>
          <w:rFonts w:ascii="Arial" w:hAnsi="Arial" w:cs="Arial"/>
          <w:sz w:val="22"/>
          <w:szCs w:val="22"/>
          <w:lang w:val="es-ES"/>
        </w:rPr>
        <w:t xml:space="preserve">búsqueda o definición de la </w:t>
      </w:r>
      <w:r w:rsidR="002450B3">
        <w:rPr>
          <w:rFonts w:ascii="Arial" w:hAnsi="Arial" w:cs="Arial"/>
          <w:sz w:val="22"/>
          <w:szCs w:val="22"/>
          <w:lang w:val="es-ES"/>
        </w:rPr>
        <w:t>identidad colectiva</w:t>
      </w:r>
      <w:r w:rsidR="004F674F">
        <w:rPr>
          <w:rFonts w:ascii="Arial" w:hAnsi="Arial" w:cs="Arial"/>
          <w:sz w:val="22"/>
          <w:szCs w:val="22"/>
          <w:lang w:val="es-ES"/>
        </w:rPr>
        <w:t xml:space="preserve"> como la de los barrios de su país</w:t>
      </w:r>
      <w:r w:rsidR="00940CB3">
        <w:rPr>
          <w:rFonts w:ascii="Arial" w:hAnsi="Arial" w:cs="Arial"/>
          <w:sz w:val="22"/>
          <w:szCs w:val="22"/>
          <w:lang w:val="es-ES"/>
        </w:rPr>
        <w:t xml:space="preserve"> </w:t>
      </w:r>
      <w:r w:rsidR="006C7895">
        <w:rPr>
          <w:rFonts w:ascii="Arial" w:hAnsi="Arial" w:cs="Arial"/>
          <w:sz w:val="22"/>
          <w:szCs w:val="22"/>
          <w:lang w:val="es-ES"/>
        </w:rPr>
        <w:t>o</w:t>
      </w:r>
      <w:r w:rsidR="002450B3">
        <w:rPr>
          <w:rFonts w:ascii="Arial" w:hAnsi="Arial" w:cs="Arial"/>
          <w:sz w:val="22"/>
          <w:szCs w:val="22"/>
          <w:lang w:val="es-ES"/>
        </w:rPr>
        <w:t xml:space="preserve"> la </w:t>
      </w:r>
      <w:r w:rsidR="004F674F">
        <w:rPr>
          <w:rFonts w:ascii="Arial" w:hAnsi="Arial" w:cs="Arial"/>
          <w:sz w:val="22"/>
          <w:szCs w:val="22"/>
          <w:lang w:val="es-ES"/>
        </w:rPr>
        <w:t xml:space="preserve">identidad </w:t>
      </w:r>
      <w:r w:rsidR="00914A5E">
        <w:rPr>
          <w:rFonts w:ascii="Arial" w:hAnsi="Arial" w:cs="Arial"/>
          <w:sz w:val="22"/>
          <w:szCs w:val="22"/>
          <w:lang w:val="es-ES"/>
        </w:rPr>
        <w:t xml:space="preserve">individual, </w:t>
      </w:r>
      <w:r w:rsidR="004F674F">
        <w:rPr>
          <w:rFonts w:ascii="Arial" w:hAnsi="Arial" w:cs="Arial"/>
          <w:sz w:val="22"/>
          <w:szCs w:val="22"/>
          <w:lang w:val="es-ES"/>
        </w:rPr>
        <w:t xml:space="preserve">ambas </w:t>
      </w:r>
      <w:r w:rsidR="00914A5E">
        <w:rPr>
          <w:rFonts w:ascii="Arial" w:hAnsi="Arial" w:cs="Arial"/>
          <w:sz w:val="22"/>
          <w:szCs w:val="22"/>
          <w:lang w:val="es-ES"/>
        </w:rPr>
        <w:t xml:space="preserve">encontrando expresión a </w:t>
      </w:r>
      <w:r w:rsidR="002F2A69">
        <w:rPr>
          <w:rFonts w:ascii="Arial" w:hAnsi="Arial" w:cs="Arial"/>
          <w:sz w:val="22"/>
          <w:szCs w:val="22"/>
          <w:lang w:val="es-ES"/>
        </w:rPr>
        <w:t>través</w:t>
      </w:r>
      <w:r w:rsidR="002450B3">
        <w:rPr>
          <w:rFonts w:ascii="Arial" w:hAnsi="Arial" w:cs="Arial"/>
          <w:sz w:val="22"/>
          <w:szCs w:val="22"/>
          <w:lang w:val="es-ES"/>
        </w:rPr>
        <w:t xml:space="preserve"> en la figura del tótem</w:t>
      </w:r>
      <w:r w:rsidR="00940CB3">
        <w:rPr>
          <w:rFonts w:ascii="Arial" w:hAnsi="Arial" w:cs="Arial"/>
          <w:sz w:val="22"/>
          <w:szCs w:val="22"/>
          <w:lang w:val="es-ES"/>
        </w:rPr>
        <w:t>. Este ú</w:t>
      </w:r>
      <w:r w:rsidR="002450B3">
        <w:rPr>
          <w:rFonts w:ascii="Arial" w:hAnsi="Arial" w:cs="Arial"/>
          <w:sz w:val="22"/>
          <w:szCs w:val="22"/>
          <w:lang w:val="es-ES"/>
        </w:rPr>
        <w:t>ltimo eje temático</w:t>
      </w:r>
      <w:r w:rsidR="004F674F">
        <w:rPr>
          <w:rFonts w:ascii="Arial" w:hAnsi="Arial" w:cs="Arial"/>
          <w:sz w:val="22"/>
          <w:szCs w:val="22"/>
          <w:lang w:val="es-ES"/>
        </w:rPr>
        <w:t xml:space="preserve"> </w:t>
      </w:r>
      <w:r w:rsidR="002450B3">
        <w:rPr>
          <w:rFonts w:ascii="Arial" w:hAnsi="Arial" w:cs="Arial"/>
          <w:sz w:val="22"/>
          <w:szCs w:val="22"/>
          <w:lang w:val="es-ES"/>
        </w:rPr>
        <w:t>forma parte de un “</w:t>
      </w:r>
      <w:proofErr w:type="spellStart"/>
      <w:r w:rsidR="002450B3">
        <w:rPr>
          <w:rFonts w:ascii="Arial" w:hAnsi="Arial" w:cs="Arial"/>
          <w:sz w:val="22"/>
          <w:szCs w:val="22"/>
          <w:lang w:val="es-ES"/>
        </w:rPr>
        <w:t>ongoing</w:t>
      </w:r>
      <w:proofErr w:type="spellEnd"/>
      <w:r w:rsidR="002450B3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="002450B3">
        <w:rPr>
          <w:rFonts w:ascii="Arial" w:hAnsi="Arial" w:cs="Arial"/>
          <w:sz w:val="22"/>
          <w:szCs w:val="22"/>
          <w:lang w:val="es-ES"/>
        </w:rPr>
        <w:t>project</w:t>
      </w:r>
      <w:proofErr w:type="spellEnd"/>
      <w:r w:rsidR="002450B3">
        <w:rPr>
          <w:rFonts w:ascii="Arial" w:hAnsi="Arial" w:cs="Arial"/>
          <w:sz w:val="22"/>
          <w:szCs w:val="22"/>
          <w:lang w:val="es-ES"/>
        </w:rPr>
        <w:t>”</w:t>
      </w:r>
      <w:r w:rsidR="00940CB3">
        <w:rPr>
          <w:rFonts w:ascii="Arial" w:hAnsi="Arial" w:cs="Arial"/>
          <w:sz w:val="22"/>
          <w:szCs w:val="22"/>
          <w:lang w:val="es-ES"/>
        </w:rPr>
        <w:t xml:space="preserve"> que </w:t>
      </w:r>
      <w:r w:rsidR="00914A5E">
        <w:rPr>
          <w:rFonts w:ascii="Arial" w:hAnsi="Arial" w:cs="Arial"/>
          <w:sz w:val="22"/>
          <w:szCs w:val="22"/>
          <w:lang w:val="es-ES"/>
        </w:rPr>
        <w:t xml:space="preserve">Mónica </w:t>
      </w:r>
      <w:r w:rsidR="002450B3">
        <w:rPr>
          <w:rFonts w:ascii="Arial" w:hAnsi="Arial" w:cs="Arial"/>
          <w:sz w:val="22"/>
          <w:szCs w:val="22"/>
          <w:lang w:val="es-ES"/>
        </w:rPr>
        <w:t>empezó en el 2011.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14732DD" w14:textId="77777777" w:rsidR="006F6F44" w:rsidRDefault="00E83D20" w:rsidP="006F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59" w:lineRule="auto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Ferreras De la Maza</w:t>
      </w:r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 xml:space="preserve">ha </w:t>
      </w:r>
      <w:r w:rsidR="000C5F4E" w:rsidRPr="000C5F4E">
        <w:rPr>
          <w:rFonts w:ascii="Arial" w:hAnsi="Arial" w:cs="Arial"/>
          <w:sz w:val="22"/>
          <w:szCs w:val="22"/>
          <w:lang w:val="es-ES"/>
        </w:rPr>
        <w:t>exhibido su obra en galerías y centros culturales en su p</w:t>
      </w:r>
      <w:r w:rsidR="009722A3">
        <w:rPr>
          <w:rFonts w:ascii="Arial" w:hAnsi="Arial" w:cs="Arial"/>
          <w:sz w:val="22"/>
          <w:szCs w:val="22"/>
          <w:lang w:val="es-ES"/>
        </w:rPr>
        <w:t xml:space="preserve">aís, en los Estados Unidos y </w:t>
      </w:r>
      <w:r w:rsidR="00F45882">
        <w:rPr>
          <w:rFonts w:ascii="Arial" w:hAnsi="Arial" w:cs="Arial"/>
          <w:sz w:val="22"/>
          <w:szCs w:val="22"/>
          <w:lang w:val="es-ES"/>
        </w:rPr>
        <w:t>Europa. Ha realizado 19</w:t>
      </w:r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 exposi</w:t>
      </w:r>
      <w:r w:rsidR="009722A3">
        <w:rPr>
          <w:rFonts w:ascii="Arial" w:hAnsi="Arial" w:cs="Arial"/>
          <w:sz w:val="22"/>
          <w:szCs w:val="22"/>
          <w:lang w:val="es-ES"/>
        </w:rPr>
        <w:t>ciones individuales entre R</w:t>
      </w:r>
      <w:r w:rsidR="00F45882">
        <w:rPr>
          <w:rFonts w:ascii="Arial" w:hAnsi="Arial" w:cs="Arial"/>
          <w:sz w:val="22"/>
          <w:szCs w:val="22"/>
          <w:lang w:val="es-ES"/>
        </w:rPr>
        <w:t>epública Dominicana</w:t>
      </w:r>
      <w:r w:rsidR="006F6F44">
        <w:rPr>
          <w:rFonts w:ascii="Arial" w:hAnsi="Arial" w:cs="Arial"/>
          <w:sz w:val="22"/>
          <w:szCs w:val="22"/>
          <w:lang w:val="es-ES"/>
        </w:rPr>
        <w:t>, Estados Unidos y Suiza.</w:t>
      </w:r>
    </w:p>
    <w:p w14:paraId="03773529" w14:textId="77777777" w:rsidR="000C5F4E" w:rsidRPr="000C5F4E" w:rsidRDefault="00CA506E" w:rsidP="006F6F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59" w:lineRule="auto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Ferreras ha recibido varios importantes reconocimientos como el </w:t>
      </w:r>
      <w:r w:rsidR="00E2223B">
        <w:rPr>
          <w:rFonts w:ascii="Arial" w:hAnsi="Arial" w:cs="Arial"/>
          <w:sz w:val="22"/>
          <w:szCs w:val="22"/>
          <w:lang w:val="es-ES"/>
        </w:rPr>
        <w:t xml:space="preserve">premio de “Publicación especializada / Libro 2018” </w:t>
      </w:r>
      <w:r>
        <w:rPr>
          <w:rFonts w:ascii="Arial" w:hAnsi="Arial" w:cs="Arial"/>
          <w:sz w:val="22"/>
          <w:szCs w:val="22"/>
          <w:lang w:val="es-ES"/>
        </w:rPr>
        <w:t xml:space="preserve">por su libro </w:t>
      </w:r>
      <w:proofErr w:type="spellStart"/>
      <w:r w:rsidR="00F45882">
        <w:rPr>
          <w:rFonts w:ascii="Arial" w:hAnsi="Arial" w:cs="Arial"/>
          <w:sz w:val="22"/>
          <w:szCs w:val="22"/>
          <w:lang w:val="es-ES"/>
        </w:rPr>
        <w:t>You</w:t>
      </w:r>
      <w:proofErr w:type="spellEnd"/>
      <w:r w:rsidR="00F45882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="00F45882">
        <w:rPr>
          <w:rFonts w:ascii="Arial" w:hAnsi="Arial" w:cs="Arial"/>
          <w:sz w:val="22"/>
          <w:szCs w:val="22"/>
          <w:lang w:val="es-ES"/>
        </w:rPr>
        <w:t>never</w:t>
      </w:r>
      <w:proofErr w:type="spellEnd"/>
      <w:r w:rsidR="00F45882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="00F45882">
        <w:rPr>
          <w:rFonts w:ascii="Arial" w:hAnsi="Arial" w:cs="Arial"/>
          <w:sz w:val="22"/>
          <w:szCs w:val="22"/>
          <w:lang w:val="es-ES"/>
        </w:rPr>
        <w:t>k</w:t>
      </w:r>
      <w:r w:rsidR="00E2223B">
        <w:rPr>
          <w:rFonts w:ascii="Arial" w:hAnsi="Arial" w:cs="Arial"/>
          <w:sz w:val="22"/>
          <w:szCs w:val="22"/>
          <w:lang w:val="es-ES"/>
        </w:rPr>
        <w:t>now</w:t>
      </w:r>
      <w:proofErr w:type="spellEnd"/>
      <w:r>
        <w:rPr>
          <w:rFonts w:ascii="Arial" w:hAnsi="Arial" w:cs="Arial"/>
          <w:sz w:val="22"/>
          <w:szCs w:val="22"/>
          <w:lang w:val="es-ES"/>
        </w:rPr>
        <w:t xml:space="preserve">, premio este </w:t>
      </w:r>
      <w:r w:rsidR="00E2223B">
        <w:rPr>
          <w:rFonts w:ascii="Arial" w:hAnsi="Arial" w:cs="Arial"/>
          <w:sz w:val="22"/>
          <w:szCs w:val="22"/>
          <w:lang w:val="es-ES"/>
        </w:rPr>
        <w:t xml:space="preserve">dado por la Asociación Dominicana de Críticos de Arte, Inc. (ADCA). </w:t>
      </w:r>
      <w:r w:rsidR="006F6F44" w:rsidRPr="006F6F44">
        <w:rPr>
          <w:rFonts w:ascii="Arial" w:hAnsi="Arial" w:cs="Arial"/>
          <w:sz w:val="22"/>
          <w:szCs w:val="22"/>
          <w:lang w:val="es-ES"/>
        </w:rPr>
        <w:t xml:space="preserve">En el 2017 fue nominada (2017-2018) por la Fundación Cisneros Fontanals dentro del programa </w:t>
      </w:r>
      <w:r w:rsidR="006F6F44">
        <w:rPr>
          <w:rFonts w:ascii="Arial" w:hAnsi="Arial" w:cs="Arial"/>
          <w:sz w:val="22"/>
          <w:szCs w:val="22"/>
          <w:lang w:val="es-ES"/>
        </w:rPr>
        <w:t>“</w:t>
      </w:r>
      <w:proofErr w:type="spellStart"/>
      <w:r w:rsidR="006F6F44" w:rsidRPr="006F6F44">
        <w:rPr>
          <w:rFonts w:ascii="ArialMT" w:hAnsi="ArialMT"/>
          <w:sz w:val="22"/>
          <w:szCs w:val="22"/>
          <w:lang w:val="es-ES"/>
        </w:rPr>
        <w:t>Grants</w:t>
      </w:r>
      <w:proofErr w:type="spellEnd"/>
      <w:r w:rsidR="006F6F44" w:rsidRPr="006F6F44">
        <w:rPr>
          <w:rFonts w:ascii="ArialMT" w:hAnsi="ArialMT"/>
          <w:sz w:val="22"/>
          <w:szCs w:val="22"/>
          <w:lang w:val="es-ES"/>
        </w:rPr>
        <w:t xml:space="preserve"> and </w:t>
      </w:r>
      <w:proofErr w:type="spellStart"/>
      <w:r w:rsidR="006F6F44" w:rsidRPr="006F6F44">
        <w:rPr>
          <w:rFonts w:ascii="ArialMT" w:hAnsi="ArialMT"/>
          <w:sz w:val="22"/>
          <w:szCs w:val="22"/>
          <w:lang w:val="es-ES"/>
        </w:rPr>
        <w:t>Comissions</w:t>
      </w:r>
      <w:proofErr w:type="spellEnd"/>
      <w:r w:rsidR="006F6F44">
        <w:rPr>
          <w:rFonts w:ascii="ArialMT" w:hAnsi="ArialMT"/>
          <w:sz w:val="22"/>
          <w:szCs w:val="22"/>
          <w:lang w:val="es-ES"/>
        </w:rPr>
        <w:t>”</w:t>
      </w:r>
      <w:r w:rsidR="006F6F44" w:rsidRPr="006F6F44">
        <w:rPr>
          <w:rFonts w:ascii="ArialMT" w:hAnsi="ArialMT"/>
          <w:sz w:val="22"/>
          <w:szCs w:val="22"/>
          <w:lang w:val="es-ES"/>
        </w:rPr>
        <w:t xml:space="preserve"> </w:t>
      </w:r>
      <w:r w:rsidR="006F6F44">
        <w:rPr>
          <w:rFonts w:ascii="ArialMT" w:hAnsi="ArialMT"/>
          <w:sz w:val="22"/>
          <w:szCs w:val="22"/>
          <w:lang w:val="es-ES"/>
        </w:rPr>
        <w:t>en la categoría “</w:t>
      </w:r>
      <w:proofErr w:type="spellStart"/>
      <w:r w:rsidR="006F6F44">
        <w:rPr>
          <w:rFonts w:ascii="ArialMT" w:hAnsi="ArialMT"/>
          <w:sz w:val="22"/>
          <w:szCs w:val="22"/>
          <w:lang w:val="es-ES"/>
        </w:rPr>
        <w:t>mid-career</w:t>
      </w:r>
      <w:proofErr w:type="spellEnd"/>
      <w:r w:rsidR="006F6F44">
        <w:rPr>
          <w:rFonts w:ascii="ArialMT" w:hAnsi="ArialMT"/>
          <w:sz w:val="22"/>
          <w:szCs w:val="22"/>
          <w:lang w:val="es-ES"/>
        </w:rPr>
        <w:t xml:space="preserve"> </w:t>
      </w:r>
      <w:proofErr w:type="spellStart"/>
      <w:r w:rsidR="006F6F44">
        <w:rPr>
          <w:rFonts w:ascii="ArialMT" w:hAnsi="ArialMT"/>
          <w:sz w:val="22"/>
          <w:szCs w:val="22"/>
          <w:lang w:val="es-ES"/>
        </w:rPr>
        <w:t>artist</w:t>
      </w:r>
      <w:proofErr w:type="spellEnd"/>
      <w:r w:rsidR="006F6F44">
        <w:rPr>
          <w:rFonts w:ascii="ArialMT" w:hAnsi="ArialMT"/>
          <w:sz w:val="22"/>
          <w:szCs w:val="22"/>
          <w:lang w:val="es-ES"/>
        </w:rPr>
        <w:t>”</w:t>
      </w:r>
      <w:r w:rsidR="00E2223B">
        <w:rPr>
          <w:rFonts w:ascii="ArialMT" w:hAnsi="ArialMT"/>
          <w:sz w:val="22"/>
          <w:szCs w:val="22"/>
          <w:lang w:val="es-ES"/>
        </w:rPr>
        <w:t>.</w:t>
      </w:r>
      <w:r w:rsidR="00FB4E3A">
        <w:rPr>
          <w:rFonts w:ascii="ArialMT" w:hAnsi="ArialMT"/>
          <w:sz w:val="22"/>
          <w:szCs w:val="22"/>
          <w:lang w:val="es-ES"/>
        </w:rPr>
        <w:t xml:space="preserve"> En el 2016 Ferreras fue</w:t>
      </w:r>
      <w:r w:rsidR="00E2223B">
        <w:rPr>
          <w:rFonts w:ascii="ArialMT" w:hAnsi="ArialMT"/>
          <w:sz w:val="22"/>
          <w:szCs w:val="22"/>
          <w:lang w:val="es-ES"/>
        </w:rPr>
        <w:t xml:space="preserve"> recipiente de una beca/residencia de 2 meses en </w:t>
      </w:r>
      <w:proofErr w:type="spellStart"/>
      <w:r w:rsidR="00E2223B">
        <w:rPr>
          <w:rFonts w:ascii="ArialMT" w:hAnsi="ArialMT"/>
          <w:sz w:val="22"/>
          <w:szCs w:val="22"/>
          <w:lang w:val="es-ES"/>
        </w:rPr>
        <w:t>Shangh</w:t>
      </w:r>
      <w:r w:rsidR="00FB4E3A">
        <w:rPr>
          <w:rFonts w:ascii="ArialMT" w:hAnsi="ArialMT"/>
          <w:sz w:val="22"/>
          <w:szCs w:val="22"/>
          <w:lang w:val="es-ES"/>
        </w:rPr>
        <w:t>ai</w:t>
      </w:r>
      <w:proofErr w:type="spellEnd"/>
      <w:r w:rsidR="00FB4E3A">
        <w:rPr>
          <w:rFonts w:ascii="ArialMT" w:hAnsi="ArialMT"/>
          <w:sz w:val="22"/>
          <w:szCs w:val="22"/>
          <w:lang w:val="es-ES"/>
        </w:rPr>
        <w:t xml:space="preserve"> </w:t>
      </w:r>
      <w:r w:rsidR="00E2223B">
        <w:rPr>
          <w:rFonts w:ascii="ArialMT" w:hAnsi="ArialMT"/>
          <w:sz w:val="22"/>
          <w:szCs w:val="22"/>
          <w:lang w:val="es-ES"/>
        </w:rPr>
        <w:t>otorgada por La Australia China</w:t>
      </w:r>
      <w:r w:rsidR="00FB4E3A">
        <w:rPr>
          <w:rFonts w:ascii="ArialMT" w:hAnsi="ArialMT"/>
          <w:sz w:val="22"/>
          <w:szCs w:val="22"/>
          <w:lang w:val="es-ES"/>
        </w:rPr>
        <w:t xml:space="preserve"> </w:t>
      </w:r>
      <w:r w:rsidR="00E2223B">
        <w:rPr>
          <w:rFonts w:ascii="ArialMT" w:hAnsi="ArialMT"/>
          <w:sz w:val="22"/>
          <w:szCs w:val="22"/>
          <w:lang w:val="es-ES"/>
        </w:rPr>
        <w:t xml:space="preserve">Art </w:t>
      </w:r>
      <w:proofErr w:type="spellStart"/>
      <w:r w:rsidR="00E2223B">
        <w:rPr>
          <w:rFonts w:ascii="ArialMT" w:hAnsi="ArialMT"/>
          <w:sz w:val="22"/>
          <w:szCs w:val="22"/>
          <w:lang w:val="es-ES"/>
        </w:rPr>
        <w:t>Foundation</w:t>
      </w:r>
      <w:proofErr w:type="spellEnd"/>
      <w:r w:rsidR="00E2223B">
        <w:rPr>
          <w:rFonts w:ascii="ArialMT" w:hAnsi="ArialMT"/>
          <w:sz w:val="22"/>
          <w:szCs w:val="22"/>
          <w:lang w:val="es-ES"/>
        </w:rPr>
        <w:t xml:space="preserve"> (ACAF).</w:t>
      </w:r>
      <w:r w:rsidR="00FB4E3A">
        <w:rPr>
          <w:rFonts w:ascii="Arial" w:hAnsi="Arial" w:cs="Arial"/>
          <w:sz w:val="22"/>
          <w:szCs w:val="22"/>
          <w:lang w:val="es-ES"/>
        </w:rPr>
        <w:t xml:space="preserve"> </w:t>
      </w:r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En el 2013 le fue otorgada la primera residencia </w:t>
      </w:r>
      <w:r w:rsidR="00E2223B">
        <w:rPr>
          <w:rFonts w:ascii="Arial" w:hAnsi="Arial" w:cs="Arial"/>
          <w:sz w:val="22"/>
          <w:szCs w:val="22"/>
          <w:lang w:val="es-ES"/>
        </w:rPr>
        <w:t xml:space="preserve">de 3 meses </w:t>
      </w:r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dada por el </w:t>
      </w:r>
      <w:proofErr w:type="spellStart"/>
      <w:r w:rsidR="000C5F4E" w:rsidRPr="000C5F4E">
        <w:rPr>
          <w:rFonts w:ascii="Arial" w:hAnsi="Arial" w:cs="Arial"/>
          <w:sz w:val="22"/>
          <w:szCs w:val="22"/>
          <w:lang w:val="es-ES"/>
        </w:rPr>
        <w:t>Davidoff</w:t>
      </w:r>
      <w:proofErr w:type="spellEnd"/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 Art </w:t>
      </w:r>
      <w:proofErr w:type="spellStart"/>
      <w:r w:rsidR="000C5F4E" w:rsidRPr="000C5F4E">
        <w:rPr>
          <w:rFonts w:ascii="Arial" w:hAnsi="Arial" w:cs="Arial"/>
          <w:sz w:val="22"/>
          <w:szCs w:val="22"/>
          <w:lang w:val="es-ES"/>
        </w:rPr>
        <w:t>Initiative</w:t>
      </w:r>
      <w:proofErr w:type="spellEnd"/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 (DAI) </w:t>
      </w:r>
      <w:r w:rsidR="009722A3">
        <w:rPr>
          <w:rFonts w:ascii="Arial" w:hAnsi="Arial" w:cs="Arial"/>
          <w:sz w:val="22"/>
          <w:szCs w:val="22"/>
          <w:lang w:val="es-ES"/>
        </w:rPr>
        <w:t>en el I</w:t>
      </w:r>
      <w:r w:rsidR="00FB4E3A">
        <w:rPr>
          <w:rFonts w:ascii="Arial" w:hAnsi="Arial" w:cs="Arial"/>
          <w:sz w:val="22"/>
          <w:szCs w:val="22"/>
          <w:lang w:val="es-ES"/>
        </w:rPr>
        <w:t xml:space="preserve">nternational </w:t>
      </w:r>
      <w:r w:rsidR="009722A3">
        <w:rPr>
          <w:rFonts w:ascii="Arial" w:hAnsi="Arial" w:cs="Arial"/>
          <w:sz w:val="22"/>
          <w:szCs w:val="22"/>
          <w:lang w:val="es-ES"/>
        </w:rPr>
        <w:t>S</w:t>
      </w:r>
      <w:r w:rsidR="00FB4E3A">
        <w:rPr>
          <w:rFonts w:ascii="Arial" w:hAnsi="Arial" w:cs="Arial"/>
          <w:sz w:val="22"/>
          <w:szCs w:val="22"/>
          <w:lang w:val="es-ES"/>
        </w:rPr>
        <w:t xml:space="preserve">tudio &amp; Curatorial </w:t>
      </w:r>
      <w:proofErr w:type="spellStart"/>
      <w:r w:rsidR="00FB4E3A">
        <w:rPr>
          <w:rFonts w:ascii="Arial" w:hAnsi="Arial" w:cs="Arial"/>
          <w:sz w:val="22"/>
          <w:szCs w:val="22"/>
          <w:lang w:val="es-ES"/>
        </w:rPr>
        <w:t>Program</w:t>
      </w:r>
      <w:proofErr w:type="spellEnd"/>
      <w:r w:rsidR="009722A3">
        <w:rPr>
          <w:rFonts w:ascii="Arial" w:hAnsi="Arial" w:cs="Arial"/>
          <w:sz w:val="22"/>
          <w:szCs w:val="22"/>
          <w:lang w:val="es-ES"/>
        </w:rPr>
        <w:t xml:space="preserve">, </w:t>
      </w:r>
      <w:r w:rsidR="00E2223B">
        <w:rPr>
          <w:rFonts w:ascii="Arial" w:hAnsi="Arial" w:cs="Arial"/>
          <w:sz w:val="22"/>
          <w:szCs w:val="22"/>
          <w:lang w:val="es-ES"/>
        </w:rPr>
        <w:t xml:space="preserve">Brooklyn, </w:t>
      </w:r>
      <w:r w:rsidR="009722A3">
        <w:rPr>
          <w:rFonts w:ascii="Arial" w:hAnsi="Arial" w:cs="Arial"/>
          <w:sz w:val="22"/>
          <w:szCs w:val="22"/>
          <w:lang w:val="es-ES"/>
        </w:rPr>
        <w:t xml:space="preserve">NY. En el 2010 fue ganadora </w:t>
      </w:r>
      <w:r w:rsidR="00E2223B">
        <w:rPr>
          <w:rFonts w:ascii="Arial" w:hAnsi="Arial" w:cs="Arial"/>
          <w:sz w:val="22"/>
          <w:szCs w:val="22"/>
          <w:lang w:val="es-ES"/>
        </w:rPr>
        <w:t xml:space="preserve">de unos de los tres premios igualitarios del </w:t>
      </w:r>
      <w:r w:rsidR="000C5F4E" w:rsidRPr="000C5F4E">
        <w:rPr>
          <w:rFonts w:ascii="Arial" w:hAnsi="Arial" w:cs="Arial"/>
          <w:sz w:val="22"/>
          <w:szCs w:val="22"/>
          <w:lang w:val="es-ES"/>
        </w:rPr>
        <w:t>prestigioso</w:t>
      </w:r>
      <w:r w:rsidR="009722A3">
        <w:rPr>
          <w:rFonts w:ascii="Arial" w:hAnsi="Arial" w:cs="Arial"/>
          <w:sz w:val="22"/>
          <w:szCs w:val="22"/>
          <w:lang w:val="es-ES"/>
        </w:rPr>
        <w:t xml:space="preserve"> concurso de las artes visuales en la República Dominicana, </w:t>
      </w:r>
      <w:r w:rsidR="000C5F4E" w:rsidRPr="000C5F4E">
        <w:rPr>
          <w:rFonts w:ascii="Arial" w:hAnsi="Arial" w:cs="Arial"/>
          <w:sz w:val="22"/>
          <w:szCs w:val="22"/>
          <w:lang w:val="es-ES"/>
        </w:rPr>
        <w:t>el XXIII Concurso de Arte E. León Jimenes.</w:t>
      </w:r>
    </w:p>
    <w:p w14:paraId="0F3F1674" w14:textId="77777777" w:rsidR="000C5F4E" w:rsidRPr="000C5F4E" w:rsidRDefault="009722A3" w:rsidP="000C5F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Mónica </w:t>
      </w:r>
      <w:r w:rsidR="00FB4E3A">
        <w:rPr>
          <w:rFonts w:ascii="Arial" w:hAnsi="Arial" w:cs="Arial"/>
          <w:sz w:val="22"/>
          <w:szCs w:val="22"/>
          <w:lang w:val="es-ES"/>
        </w:rPr>
        <w:t xml:space="preserve">Ferreras </w:t>
      </w:r>
      <w:r>
        <w:rPr>
          <w:rFonts w:ascii="Arial" w:hAnsi="Arial" w:cs="Arial"/>
          <w:sz w:val="22"/>
          <w:szCs w:val="22"/>
          <w:lang w:val="es-ES"/>
        </w:rPr>
        <w:t xml:space="preserve">a participado en </w:t>
      </w:r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importantes exposiciones colectivas dentro y fuera de su país, </w:t>
      </w:r>
      <w:r>
        <w:rPr>
          <w:rFonts w:ascii="Arial" w:hAnsi="Arial" w:cs="Arial"/>
          <w:sz w:val="22"/>
          <w:szCs w:val="22"/>
          <w:lang w:val="es-ES"/>
        </w:rPr>
        <w:t xml:space="preserve">como </w:t>
      </w:r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son: </w:t>
      </w:r>
      <w:r w:rsidR="000C5F4E" w:rsidRPr="000C5F4E">
        <w:rPr>
          <w:rFonts w:ascii="Arial" w:hAnsi="Arial" w:cs="Arial"/>
          <w:sz w:val="21"/>
          <w:szCs w:val="21"/>
          <w:lang w:val="es-ES"/>
        </w:rPr>
        <w:t>PRIMERA BIENAL INTER</w:t>
      </w:r>
      <w:r>
        <w:rPr>
          <w:rFonts w:ascii="Arial" w:hAnsi="Arial" w:cs="Arial"/>
          <w:sz w:val="21"/>
          <w:szCs w:val="21"/>
          <w:lang w:val="es-ES"/>
        </w:rPr>
        <w:t xml:space="preserve">NACIONAL DE ASUNCION, </w:t>
      </w:r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Paraguay; RECONNECTING, ARK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Gallery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,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Shanghai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>, China; BAMEQUINOX 2014</w:t>
      </w:r>
      <w:r>
        <w:rPr>
          <w:rFonts w:ascii="Arial" w:hAnsi="Arial" w:cs="Arial"/>
          <w:sz w:val="21"/>
          <w:szCs w:val="21"/>
          <w:lang w:val="es-ES"/>
        </w:rPr>
        <w:t>, Museo Ixchel</w:t>
      </w:r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, Guatemala; </w:t>
      </w:r>
      <w:r w:rsidR="000C5F4E" w:rsidRPr="000C5F4E">
        <w:rPr>
          <w:rFonts w:ascii="Arial" w:hAnsi="Arial" w:cs="Arial"/>
          <w:sz w:val="22"/>
          <w:szCs w:val="22"/>
          <w:lang w:val="es-ES"/>
        </w:rPr>
        <w:t xml:space="preserve">FESTIVAL DE CINE DE </w:t>
      </w:r>
      <w:r w:rsidR="000C5F4E" w:rsidRPr="000C5F4E">
        <w:rPr>
          <w:rFonts w:ascii="Arial" w:hAnsi="Arial" w:cs="Arial"/>
          <w:sz w:val="21"/>
          <w:szCs w:val="21"/>
          <w:lang w:val="es-ES"/>
        </w:rPr>
        <w:t>ARCHI</w:t>
      </w:r>
      <w:r>
        <w:rPr>
          <w:rFonts w:ascii="Arial" w:hAnsi="Arial" w:cs="Arial"/>
          <w:sz w:val="21"/>
          <w:szCs w:val="21"/>
          <w:lang w:val="es-ES"/>
        </w:rPr>
        <w:t>DONA , CICLO ULTRAMAR</w:t>
      </w:r>
      <w:r w:rsidR="00F45882">
        <w:rPr>
          <w:rFonts w:ascii="Arial" w:hAnsi="Arial" w:cs="Arial"/>
          <w:sz w:val="21"/>
          <w:szCs w:val="21"/>
          <w:lang w:val="es-ES"/>
        </w:rPr>
        <w:t>, Murcia, España</w:t>
      </w:r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; III SEMANA DE VIDEO IBEROAMERICANO, Filmoteca de Andalucía, Córdoba, </w:t>
      </w:r>
      <w:r w:rsidR="00F45882">
        <w:rPr>
          <w:rFonts w:ascii="Arial" w:hAnsi="Arial" w:cs="Arial"/>
          <w:sz w:val="21"/>
          <w:szCs w:val="21"/>
          <w:lang w:val="es-ES"/>
        </w:rPr>
        <w:t>España</w:t>
      </w:r>
      <w:r w:rsidR="000C5F4E" w:rsidRPr="000C5F4E">
        <w:rPr>
          <w:rFonts w:ascii="Arial" w:hAnsi="Arial" w:cs="Arial"/>
          <w:sz w:val="21"/>
          <w:szCs w:val="21"/>
          <w:lang w:val="es-ES"/>
        </w:rPr>
        <w:t>; ENTRE-VUE</w:t>
      </w:r>
      <w:r w:rsidR="00F45882">
        <w:rPr>
          <w:rFonts w:ascii="Arial" w:hAnsi="Arial" w:cs="Arial"/>
          <w:sz w:val="21"/>
          <w:szCs w:val="21"/>
          <w:lang w:val="es-ES"/>
        </w:rPr>
        <w:t xml:space="preserve">S, </w:t>
      </w:r>
      <w:proofErr w:type="spellStart"/>
      <w:r w:rsidR="00F45882">
        <w:rPr>
          <w:rFonts w:ascii="Arial" w:hAnsi="Arial" w:cs="Arial"/>
          <w:sz w:val="21"/>
          <w:szCs w:val="21"/>
          <w:lang w:val="es-ES"/>
        </w:rPr>
        <w:t>Fondation</w:t>
      </w:r>
      <w:proofErr w:type="spellEnd"/>
      <w:r w:rsidR="00F45882">
        <w:rPr>
          <w:rFonts w:ascii="Arial" w:hAnsi="Arial" w:cs="Arial"/>
          <w:sz w:val="21"/>
          <w:szCs w:val="21"/>
          <w:lang w:val="es-ES"/>
        </w:rPr>
        <w:t xml:space="preserve"> Clement, Martinica</w:t>
      </w:r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; LATITUDES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Expo</w:t>
      </w:r>
      <w:r>
        <w:rPr>
          <w:rFonts w:ascii="Arial" w:hAnsi="Arial" w:cs="Arial"/>
          <w:sz w:val="21"/>
          <w:szCs w:val="21"/>
          <w:lang w:val="es-ES"/>
        </w:rPr>
        <w:t>sition</w:t>
      </w:r>
      <w:proofErr w:type="spellEnd"/>
      <w:r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es-ES"/>
        </w:rPr>
        <w:t>D^art</w:t>
      </w:r>
      <w:proofErr w:type="spellEnd"/>
      <w:r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es-ES"/>
        </w:rPr>
        <w:t>Contemporain</w:t>
      </w:r>
      <w:proofErr w:type="spellEnd"/>
      <w:r>
        <w:rPr>
          <w:rFonts w:ascii="Arial" w:hAnsi="Arial" w:cs="Arial"/>
          <w:sz w:val="21"/>
          <w:szCs w:val="21"/>
          <w:lang w:val="es-ES"/>
        </w:rPr>
        <w:t>, Paris</w:t>
      </w:r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; VISIONARIOS, Video Experimental, Centro ITAU Cultural, Sao Paulo, Brasil; EL JUEGO DE LA DIFERENCIA, Museo de Arte de Caguas, Puerto Rico; INSIDE AND OUT,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Recent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Trends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in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the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Arts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of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the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Dominican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Republic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, Inter.-American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Development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 Bank Cultural Center, Washington, DC, USA; VIDEOAKT,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Gloga</w:t>
      </w:r>
      <w:r w:rsidR="00F45882">
        <w:rPr>
          <w:rFonts w:ascii="Arial" w:hAnsi="Arial" w:cs="Arial"/>
          <w:sz w:val="21"/>
          <w:szCs w:val="21"/>
          <w:lang w:val="es-ES"/>
        </w:rPr>
        <w:t>uAIR</w:t>
      </w:r>
      <w:proofErr w:type="spellEnd"/>
      <w:r w:rsidR="00F45882">
        <w:rPr>
          <w:rFonts w:ascii="Arial" w:hAnsi="Arial" w:cs="Arial"/>
          <w:sz w:val="21"/>
          <w:szCs w:val="21"/>
          <w:lang w:val="es-ES"/>
        </w:rPr>
        <w:t xml:space="preserve"> Art Center, </w:t>
      </w:r>
      <w:proofErr w:type="spellStart"/>
      <w:r w:rsidR="00F45882">
        <w:rPr>
          <w:rFonts w:ascii="Arial" w:hAnsi="Arial" w:cs="Arial"/>
          <w:sz w:val="21"/>
          <w:szCs w:val="21"/>
          <w:lang w:val="es-ES"/>
        </w:rPr>
        <w:t>Berlin</w:t>
      </w:r>
      <w:proofErr w:type="spellEnd"/>
      <w:r w:rsidR="00F45882">
        <w:rPr>
          <w:rFonts w:ascii="Arial" w:hAnsi="Arial" w:cs="Arial"/>
          <w:sz w:val="21"/>
          <w:szCs w:val="21"/>
          <w:lang w:val="es-ES"/>
        </w:rPr>
        <w:t>, Alemania</w:t>
      </w:r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; ISLAND NATION, RISD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Museum</w:t>
      </w:r>
      <w:proofErr w:type="spellEnd"/>
      <w:r w:rsidR="000C5F4E" w:rsidRPr="000C5F4E">
        <w:rPr>
          <w:rFonts w:ascii="Arial" w:hAnsi="Arial" w:cs="Arial"/>
          <w:sz w:val="21"/>
          <w:szCs w:val="21"/>
          <w:lang w:val="es-ES"/>
        </w:rPr>
        <w:t xml:space="preserve">, Providence, RI, USA; ETTER COLUMBUS.COM, Arte Contemporáneo de Haití y República Dominicana , </w:t>
      </w:r>
      <w:proofErr w:type="spellStart"/>
      <w:r w:rsidR="000C5F4E" w:rsidRPr="000C5F4E">
        <w:rPr>
          <w:rFonts w:ascii="Arial" w:hAnsi="Arial" w:cs="Arial"/>
          <w:sz w:val="21"/>
          <w:szCs w:val="21"/>
          <w:lang w:val="es-ES"/>
        </w:rPr>
        <w:t>Ku</w:t>
      </w:r>
      <w:r w:rsidR="007E7A5D">
        <w:rPr>
          <w:rFonts w:ascii="Arial" w:hAnsi="Arial" w:cs="Arial"/>
          <w:sz w:val="21"/>
          <w:szCs w:val="21"/>
          <w:lang w:val="es-ES"/>
        </w:rPr>
        <w:t>nstnermes</w:t>
      </w:r>
      <w:proofErr w:type="spellEnd"/>
      <w:r w:rsidR="007E7A5D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="007E7A5D">
        <w:rPr>
          <w:rFonts w:ascii="Arial" w:hAnsi="Arial" w:cs="Arial"/>
          <w:sz w:val="21"/>
          <w:szCs w:val="21"/>
          <w:lang w:val="es-ES"/>
        </w:rPr>
        <w:t>Hus</w:t>
      </w:r>
      <w:proofErr w:type="spellEnd"/>
      <w:r w:rsidR="007E7A5D">
        <w:rPr>
          <w:rFonts w:ascii="Arial" w:hAnsi="Arial" w:cs="Arial"/>
          <w:sz w:val="21"/>
          <w:szCs w:val="21"/>
          <w:lang w:val="es-ES"/>
        </w:rPr>
        <w:t>, Oslo, Noruega</w:t>
      </w:r>
      <w:r w:rsidR="000C5F4E" w:rsidRPr="000C5F4E">
        <w:rPr>
          <w:rFonts w:ascii="Arial" w:hAnsi="Arial" w:cs="Arial"/>
          <w:sz w:val="21"/>
          <w:szCs w:val="21"/>
          <w:lang w:val="es-ES"/>
        </w:rPr>
        <w:t>.</w:t>
      </w:r>
    </w:p>
    <w:p w14:paraId="024D083B" w14:textId="77777777" w:rsidR="00E278DC" w:rsidRPr="000C5F4E" w:rsidRDefault="004B7A0D">
      <w:pPr>
        <w:rPr>
          <w:lang w:val="es-ES"/>
        </w:rPr>
      </w:pPr>
    </w:p>
    <w:sectPr w:rsidR="00E278DC" w:rsidRPr="000C5F4E" w:rsidSect="005C7F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4E"/>
    <w:rsid w:val="000039A4"/>
    <w:rsid w:val="00027415"/>
    <w:rsid w:val="000C5F4E"/>
    <w:rsid w:val="00162A36"/>
    <w:rsid w:val="002450B3"/>
    <w:rsid w:val="00246787"/>
    <w:rsid w:val="002B0D89"/>
    <w:rsid w:val="002F2A69"/>
    <w:rsid w:val="003849D9"/>
    <w:rsid w:val="00422585"/>
    <w:rsid w:val="004530A5"/>
    <w:rsid w:val="00467A9C"/>
    <w:rsid w:val="004B7A0D"/>
    <w:rsid w:val="004F674F"/>
    <w:rsid w:val="00502DAD"/>
    <w:rsid w:val="00590B98"/>
    <w:rsid w:val="00650B88"/>
    <w:rsid w:val="006C7895"/>
    <w:rsid w:val="006F6F44"/>
    <w:rsid w:val="007E7A5D"/>
    <w:rsid w:val="00860AB2"/>
    <w:rsid w:val="00895775"/>
    <w:rsid w:val="008E43BD"/>
    <w:rsid w:val="00914A5E"/>
    <w:rsid w:val="00923CB9"/>
    <w:rsid w:val="00940CB3"/>
    <w:rsid w:val="00953CB8"/>
    <w:rsid w:val="009722A3"/>
    <w:rsid w:val="00990469"/>
    <w:rsid w:val="00AA3365"/>
    <w:rsid w:val="00AD0FB4"/>
    <w:rsid w:val="00AE00DC"/>
    <w:rsid w:val="00BD0DF2"/>
    <w:rsid w:val="00C70ECF"/>
    <w:rsid w:val="00C81E6C"/>
    <w:rsid w:val="00CA506E"/>
    <w:rsid w:val="00E2223B"/>
    <w:rsid w:val="00E73991"/>
    <w:rsid w:val="00E83D20"/>
    <w:rsid w:val="00F45882"/>
    <w:rsid w:val="00FB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BA8D"/>
  <w15:chartTrackingRefBased/>
  <w15:docId w15:val="{24DBF2D9-0117-584D-BE95-E393075C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F4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6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Ferreras</dc:creator>
  <cp:keywords/>
  <dc:description/>
  <cp:lastModifiedBy>Cecilia Martinez</cp:lastModifiedBy>
  <cp:revision>2</cp:revision>
  <dcterms:created xsi:type="dcterms:W3CDTF">2021-03-03T16:06:00Z</dcterms:created>
  <dcterms:modified xsi:type="dcterms:W3CDTF">2021-03-03T16:06:00Z</dcterms:modified>
</cp:coreProperties>
</file>