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E551" w14:textId="0B108B5D" w:rsidR="00410AE7" w:rsidRPr="007F23C5" w:rsidRDefault="00410AE7" w:rsidP="00410AE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F23C5">
        <w:rPr>
          <w:rFonts w:ascii="TimesNewRomanPS" w:eastAsia="Times New Roman" w:hAnsi="TimesNewRomanPS" w:cs="Times New Roman"/>
          <w:b/>
          <w:bCs/>
          <w:sz w:val="32"/>
          <w:szCs w:val="32"/>
        </w:rPr>
        <w:t>Chapter 1</w:t>
      </w:r>
      <w:r>
        <w:rPr>
          <w:rFonts w:ascii="TimesNewRomanPS" w:eastAsia="Times New Roman" w:hAnsi="TimesNewRomanPS" w:cs="Times New Roman"/>
          <w:b/>
          <w:bCs/>
          <w:sz w:val="32"/>
          <w:szCs w:val="32"/>
        </w:rPr>
        <w:t>5B – Dealing with Parasites and Predators</w:t>
      </w:r>
    </w:p>
    <w:p w14:paraId="77AFB603" w14:textId="77777777" w:rsidR="00410AE7" w:rsidRPr="007F23C5" w:rsidRDefault="00410AE7" w:rsidP="00410AE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What kinds of parasites can affect amphibians and reptiles? Why are parasites a bigger problem in captivity compared to in the wild. </w:t>
      </w:r>
    </w:p>
    <w:p w14:paraId="2AE681EF" w14:textId="49A4FC13" w:rsidR="00410AE7" w:rsidRDefault="00410AE7" w:rsidP="00410AE7">
      <w:pPr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>What parasites cause limb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deformities </w:t>
      </w:r>
      <w:r>
        <w:rPr>
          <w:rFonts w:ascii="TimesNewRomanPSMT" w:eastAsia="Times New Roman" w:hAnsi="TimesNewRomanPSMT" w:cs="Times New Roman"/>
          <w:sz w:val="32"/>
          <w:szCs w:val="32"/>
        </w:rPr>
        <w:t>occur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amphibian</w:t>
      </w:r>
      <w:r>
        <w:rPr>
          <w:rFonts w:ascii="TimesNewRomanPSMT" w:eastAsia="Times New Roman" w:hAnsi="TimesNewRomanPSMT" w:cs="Times New Roman"/>
          <w:sz w:val="32"/>
          <w:szCs w:val="32"/>
        </w:rPr>
        <w:t>s. Explain this system.</w:t>
      </w:r>
    </w:p>
    <w:p w14:paraId="60DFFC5E" w14:textId="11D00ADA" w:rsidR="00410AE7" w:rsidRDefault="00410AE7" w:rsidP="00410AE7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>What kinds of predators are threats to amphibians and reptiles</w:t>
      </w:r>
      <w:r>
        <w:rPr>
          <w:rFonts w:ascii="TimesNewRomanPSMT" w:eastAsia="Times New Roman" w:hAnsi="TimesNewRomanPSMT" w:cs="Times New Roman"/>
          <w:sz w:val="32"/>
          <w:szCs w:val="32"/>
        </w:rPr>
        <w:t>, and what kinds of amphibian/reptile prey do they consume?</w:t>
      </w:r>
    </w:p>
    <w:p w14:paraId="3305B1C2" w14:textId="0591BDD1" w:rsidR="00410AE7" w:rsidRDefault="00410AE7" w:rsidP="00410AE7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>Describe the idea of the evolutionary arms race, using the newt and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 </w:t>
      </w:r>
      <w:proofErr w:type="spellStart"/>
      <w:r w:rsidRPr="007F23C5">
        <w:rPr>
          <w:rFonts w:ascii="TimesNewRomanPSMT" w:eastAsia="Times New Roman" w:hAnsi="TimesNewRomanPSMT" w:cs="Times New Roman"/>
          <w:sz w:val="32"/>
          <w:szCs w:val="32"/>
        </w:rPr>
        <w:t>gartersnake</w:t>
      </w:r>
      <w:proofErr w:type="spellEnd"/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example.</w:t>
      </w:r>
    </w:p>
    <w:p w14:paraId="2CF7907B" w14:textId="0D8BEAF6" w:rsidR="00410AE7" w:rsidRPr="007F23C5" w:rsidRDefault="00410AE7" w:rsidP="00410AE7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Recall the 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Progression of Tactics 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>diagram that shows the sequence of events that occur during a predation attempt. Explain how each antipredator behavior can result in escap</w:t>
      </w:r>
      <w:r>
        <w:rPr>
          <w:rFonts w:ascii="TimesNewRomanPSMT" w:eastAsia="Times New Roman" w:hAnsi="TimesNewRomanPSMT" w:cs="Times New Roman"/>
          <w:sz w:val="32"/>
          <w:szCs w:val="32"/>
        </w:rPr>
        <w:t>ing being consumed, and be sure to know a specific example of each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. What is the best possible way to avoid predation? </w:t>
      </w:r>
      <w:r>
        <w:rPr>
          <w:rFonts w:ascii="TimesNewRomanPSMT" w:eastAsia="Times New Roman" w:hAnsi="TimesNewRomanPSMT" w:cs="Times New Roman"/>
          <w:sz w:val="32"/>
          <w:szCs w:val="32"/>
        </w:rPr>
        <w:t>What are other strategies for avoiding being eaten?</w:t>
      </w:r>
    </w:p>
    <w:p w14:paraId="11737BD1" w14:textId="77777777" w:rsidR="00410AE7" w:rsidRPr="007F23C5" w:rsidRDefault="00410AE7" w:rsidP="00410AE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Can you explain the difference between Batesian and Mullerian mimicry and give an amphibian or reptile example of each? Explain how “misdirecting identification” is a bit different from these types of mimicry. </w:t>
      </w:r>
    </w:p>
    <w:p w14:paraId="3E4DC454" w14:textId="62882A4A" w:rsidR="00410AE7" w:rsidRDefault="00410AE7" w:rsidP="00410AE7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What are the costs 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and benefits 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>associated with caudal autotomy?</w:t>
      </w:r>
    </w:p>
    <w:p w14:paraId="6FECB499" w14:textId="77777777" w:rsidR="00410AE7" w:rsidRDefault="00410AE7" w:rsidP="007F23C5">
      <w:pPr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32"/>
          <w:szCs w:val="32"/>
        </w:rPr>
      </w:pPr>
    </w:p>
    <w:p w14:paraId="2165763E" w14:textId="0775E7A5" w:rsidR="00410AE7" w:rsidRDefault="007F23C5" w:rsidP="007F23C5">
      <w:pPr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32"/>
          <w:szCs w:val="32"/>
        </w:rPr>
      </w:pPr>
      <w:r w:rsidRPr="007F23C5">
        <w:rPr>
          <w:rFonts w:ascii="TimesNewRomanPS" w:eastAsia="Times New Roman" w:hAnsi="TimesNewRomanPS" w:cs="Times New Roman"/>
          <w:b/>
          <w:bCs/>
          <w:sz w:val="32"/>
          <w:szCs w:val="32"/>
        </w:rPr>
        <w:t>Chapter 1</w:t>
      </w:r>
      <w:r w:rsidR="00410AE7">
        <w:rPr>
          <w:rFonts w:ascii="TimesNewRomanPS" w:eastAsia="Times New Roman" w:hAnsi="TimesNewRomanPS" w:cs="Times New Roman"/>
          <w:b/>
          <w:bCs/>
          <w:sz w:val="32"/>
          <w:szCs w:val="32"/>
        </w:rPr>
        <w:t xml:space="preserve">6 </w:t>
      </w:r>
      <w:r w:rsidR="00AF459C">
        <w:rPr>
          <w:rFonts w:ascii="TimesNewRomanPS" w:eastAsia="Times New Roman" w:hAnsi="TimesNewRomanPS" w:cs="Times New Roman"/>
          <w:b/>
          <w:bCs/>
          <w:sz w:val="32"/>
          <w:szCs w:val="32"/>
        </w:rPr>
        <w:t xml:space="preserve">Ecology of </w:t>
      </w:r>
      <w:r w:rsidR="00410AE7">
        <w:rPr>
          <w:rFonts w:ascii="TimesNewRomanPS" w:eastAsia="Times New Roman" w:hAnsi="TimesNewRomanPS" w:cs="Times New Roman"/>
          <w:b/>
          <w:bCs/>
          <w:sz w:val="32"/>
          <w:szCs w:val="32"/>
        </w:rPr>
        <w:t>Population</w:t>
      </w:r>
      <w:r w:rsidR="00AF459C">
        <w:rPr>
          <w:rFonts w:ascii="TimesNewRomanPS" w:eastAsia="Times New Roman" w:hAnsi="TimesNewRomanPS" w:cs="Times New Roman"/>
          <w:b/>
          <w:bCs/>
          <w:sz w:val="32"/>
          <w:szCs w:val="32"/>
        </w:rPr>
        <w:t>s, Assemblages,</w:t>
      </w:r>
      <w:r w:rsidR="00410AE7">
        <w:rPr>
          <w:rFonts w:ascii="TimesNewRomanPS" w:eastAsia="Times New Roman" w:hAnsi="TimesNewRomanPS" w:cs="Times New Roman"/>
          <w:b/>
          <w:bCs/>
          <w:sz w:val="32"/>
          <w:szCs w:val="32"/>
        </w:rPr>
        <w:t xml:space="preserve"> and Communit</w:t>
      </w:r>
      <w:r w:rsidR="00AF459C">
        <w:rPr>
          <w:rFonts w:ascii="TimesNewRomanPS" w:eastAsia="Times New Roman" w:hAnsi="TimesNewRomanPS" w:cs="Times New Roman"/>
          <w:b/>
          <w:bCs/>
          <w:sz w:val="32"/>
          <w:szCs w:val="32"/>
        </w:rPr>
        <w:t>ies</w:t>
      </w:r>
      <w:r w:rsidR="00410AE7">
        <w:rPr>
          <w:rFonts w:ascii="TimesNewRomanPS" w:eastAsia="Times New Roman" w:hAnsi="TimesNewRomanPS" w:cs="Times New Roman"/>
          <w:b/>
          <w:bCs/>
          <w:sz w:val="32"/>
          <w:szCs w:val="32"/>
        </w:rPr>
        <w:t xml:space="preserve"> </w:t>
      </w:r>
    </w:p>
    <w:p w14:paraId="409EEC1B" w14:textId="77777777" w:rsidR="00AF459C" w:rsidRDefault="00AF459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 xml:space="preserve">Be sure to know the definitions of </w:t>
      </w:r>
      <w:r w:rsidRPr="00AF459C">
        <w:rPr>
          <w:rFonts w:ascii="TimesNewRomanPSMT" w:eastAsia="Times New Roman" w:hAnsi="TimesNewRomanPSMT" w:cs="Times New Roman"/>
          <w:i/>
          <w:iCs/>
          <w:sz w:val="32"/>
          <w:szCs w:val="32"/>
        </w:rPr>
        <w:t>ecology, population, assemblage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, and </w:t>
      </w:r>
      <w:r w:rsidRPr="00AF459C">
        <w:rPr>
          <w:rFonts w:ascii="TimesNewRomanPSMT" w:eastAsia="Times New Roman" w:hAnsi="TimesNewRomanPSMT" w:cs="Times New Roman"/>
          <w:i/>
          <w:iCs/>
          <w:sz w:val="32"/>
          <w:szCs w:val="32"/>
        </w:rPr>
        <w:t>community</w:t>
      </w:r>
      <w:r>
        <w:rPr>
          <w:rFonts w:ascii="TimesNewRomanPSMT" w:eastAsia="Times New Roman" w:hAnsi="TimesNewRomanPSMT" w:cs="Times New Roman"/>
          <w:sz w:val="32"/>
          <w:szCs w:val="32"/>
        </w:rPr>
        <w:t>.</w:t>
      </w:r>
    </w:p>
    <w:p w14:paraId="16477A9E" w14:textId="048A7F8F" w:rsidR="00AF459C" w:rsidRDefault="00AF459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 xml:space="preserve">Be able to explain the concepts of </w:t>
      </w:r>
      <w:r w:rsidRPr="00AF459C">
        <w:rPr>
          <w:rFonts w:ascii="TimesNewRomanPSMT" w:eastAsia="Times New Roman" w:hAnsi="TimesNewRomanPSMT" w:cs="Times New Roman"/>
          <w:i/>
          <w:iCs/>
          <w:sz w:val="32"/>
          <w:szCs w:val="32"/>
        </w:rPr>
        <w:t>food webs, energy flow, rank-abundance curves, species richness, density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, and </w:t>
      </w:r>
      <w:r w:rsidRPr="00AF459C">
        <w:rPr>
          <w:rFonts w:ascii="TimesNewRomanPSMT" w:eastAsia="Times New Roman" w:hAnsi="TimesNewRomanPSMT" w:cs="Times New Roman"/>
          <w:i/>
          <w:iCs/>
          <w:sz w:val="32"/>
          <w:szCs w:val="32"/>
        </w:rPr>
        <w:t>diversity</w:t>
      </w:r>
      <w:r>
        <w:rPr>
          <w:rFonts w:ascii="TimesNewRomanPSMT" w:eastAsia="Times New Roman" w:hAnsi="TimesNewRomanPSMT" w:cs="Times New Roman"/>
          <w:sz w:val="32"/>
          <w:szCs w:val="32"/>
        </w:rPr>
        <w:t>. Describe resource partitioning and how it relates to diversity.</w:t>
      </w:r>
    </w:p>
    <w:p w14:paraId="611D7E9A" w14:textId="77777777" w:rsidR="00AF459C" w:rsidRDefault="00AF459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lastRenderedPageBreak/>
        <w:t xml:space="preserve">Explain how the ring species example, </w:t>
      </w:r>
      <w:proofErr w:type="spellStart"/>
      <w:r>
        <w:rPr>
          <w:rFonts w:ascii="TimesNewRomanPSMT" w:eastAsia="Times New Roman" w:hAnsi="TimesNewRomanPSMT" w:cs="Times New Roman"/>
          <w:i/>
          <w:iCs/>
          <w:sz w:val="32"/>
          <w:szCs w:val="32"/>
        </w:rPr>
        <w:t>Ensatina</w:t>
      </w:r>
      <w:proofErr w:type="spellEnd"/>
      <w:r>
        <w:rPr>
          <w:rFonts w:ascii="TimesNewRomanPSMT" w:eastAsia="Times New Roman" w:hAnsi="TimesNewRomanPSMT" w:cs="Times New Roman"/>
          <w:i/>
          <w:iCs/>
          <w:sz w:val="32"/>
          <w:szCs w:val="32"/>
        </w:rPr>
        <w:t xml:space="preserve"> </w:t>
      </w:r>
      <w:proofErr w:type="spellStart"/>
      <w:r>
        <w:rPr>
          <w:rFonts w:ascii="TimesNewRomanPSMT" w:eastAsia="Times New Roman" w:hAnsi="TimesNewRomanPSMT" w:cs="Times New Roman"/>
          <w:i/>
          <w:iCs/>
          <w:sz w:val="32"/>
          <w:szCs w:val="32"/>
        </w:rPr>
        <w:t>eschscholtzii</w:t>
      </w:r>
      <w:proofErr w:type="spellEnd"/>
      <w:r>
        <w:rPr>
          <w:rFonts w:ascii="TimesNewRomanPSMT" w:eastAsia="Times New Roman" w:hAnsi="TimesNewRomanPSMT" w:cs="Times New Roman"/>
          <w:sz w:val="32"/>
          <w:szCs w:val="32"/>
        </w:rPr>
        <w:t>, illustrates the problem with species concepts.</w:t>
      </w:r>
    </w:p>
    <w:p w14:paraId="5800B03F" w14:textId="60D953FF" w:rsidR="00AF459C" w:rsidRDefault="00AF459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>How do climatic stability and habitat heterogeneity relate to diversity patterns?</w:t>
      </w:r>
    </w:p>
    <w:p w14:paraId="7E08B18E" w14:textId="77777777" w:rsidR="00AF459C" w:rsidRDefault="00AF459C" w:rsidP="00AF459C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Explain the difference between the far-flung approach to comparative studies and the long-term approach. Give a specific example of each type of study. What kinds of scientific information does each approach generate? </w:t>
      </w:r>
    </w:p>
    <w:p w14:paraId="6AF0487C" w14:textId="765DCCD9" w:rsidR="007F23C5" w:rsidRDefault="007F23C5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Explain the concept of the </w:t>
      </w:r>
      <w:proofErr w:type="spellStart"/>
      <w:r w:rsidR="00AF459C">
        <w:rPr>
          <w:rFonts w:ascii="TimesNewRomanPSMT" w:eastAsia="Times New Roman" w:hAnsi="TimesNewRomanPSMT" w:cs="Times New Roman"/>
          <w:sz w:val="32"/>
          <w:szCs w:val="32"/>
        </w:rPr>
        <w:t>ecomorph</w:t>
      </w:r>
      <w:proofErr w:type="spellEnd"/>
      <w:r w:rsidR="00AF459C">
        <w:rPr>
          <w:rFonts w:ascii="TimesNewRomanPSMT" w:eastAsia="Times New Roman" w:hAnsi="TimesNewRomanPSMT" w:cs="Times New Roman"/>
          <w:sz w:val="32"/>
          <w:szCs w:val="32"/>
        </w:rPr>
        <w:t>,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and describe how the Caribbean anole lizards are a great example of this concept. Why is it important to have a phylogenetic tree to understand the anole system? </w:t>
      </w:r>
    </w:p>
    <w:p w14:paraId="195074BF" w14:textId="3996B887" w:rsidR="00AF459C" w:rsidRDefault="00AF459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>How do manipulative experimental studies play into the study of ecology? What about modeling studies?</w:t>
      </w:r>
    </w:p>
    <w:p w14:paraId="6631EC21" w14:textId="77777777" w:rsidR="00AF459C" w:rsidRPr="007F23C5" w:rsidRDefault="00AF459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</w:p>
    <w:p w14:paraId="3F8A8C5C" w14:textId="19BCC2D2" w:rsidR="00410AE7" w:rsidRPr="007F23C5" w:rsidRDefault="00410AE7" w:rsidP="007F23C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410AE7">
        <w:rPr>
          <w:rFonts w:ascii="TimesNewRomanPSMT" w:eastAsia="Times New Roman" w:hAnsi="TimesNewRomanPSMT" w:cs="Times New Roman"/>
          <w:b/>
          <w:bCs/>
          <w:sz w:val="32"/>
          <w:szCs w:val="32"/>
        </w:rPr>
        <w:t xml:space="preserve">Chapter </w:t>
      </w:r>
      <w:r>
        <w:rPr>
          <w:rFonts w:ascii="TimesNewRomanPSMT" w:eastAsia="Times New Roman" w:hAnsi="TimesNewRomanPSMT" w:cs="Times New Roman"/>
          <w:b/>
          <w:bCs/>
          <w:sz w:val="32"/>
          <w:szCs w:val="32"/>
        </w:rPr>
        <w:t xml:space="preserve">17 </w:t>
      </w:r>
      <w:r w:rsidRPr="00410AE7">
        <w:rPr>
          <w:rFonts w:ascii="TimesNewRomanPSMT" w:eastAsia="Times New Roman" w:hAnsi="TimesNewRomanPSMT" w:cs="Times New Roman"/>
          <w:b/>
          <w:bCs/>
          <w:sz w:val="32"/>
          <w:szCs w:val="32"/>
        </w:rPr>
        <w:t>Conservation</w:t>
      </w:r>
    </w:p>
    <w:p w14:paraId="32C26942" w14:textId="2C90F141" w:rsidR="0082205C" w:rsidRPr="0082205C" w:rsidRDefault="0082205C" w:rsidP="0082205C">
      <w:r>
        <w:rPr>
          <w:rFonts w:ascii="TimesNewRomanPSMT" w:eastAsia="Times New Roman" w:hAnsi="TimesNewRomanPSMT" w:cs="Times New Roman"/>
          <w:sz w:val="32"/>
          <w:szCs w:val="32"/>
        </w:rPr>
        <w:t>What is the IUCN?</w:t>
      </w:r>
    </w:p>
    <w:p w14:paraId="1A3DF5E9" w14:textId="28492510" w:rsidR="0082205C" w:rsidRDefault="0082205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>When was the global decline in amphibian populations first recognized?</w:t>
      </w:r>
    </w:p>
    <w:p w14:paraId="64C6ED34" w14:textId="151DBD0D" w:rsidR="0082205C" w:rsidRDefault="0082205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What is the common theme of </w:t>
      </w:r>
      <w:r>
        <w:rPr>
          <w:rFonts w:ascii="TimesNewRomanPSMT" w:eastAsia="Times New Roman" w:hAnsi="TimesNewRomanPSMT" w:cs="Times New Roman"/>
          <w:sz w:val="32"/>
          <w:szCs w:val="32"/>
        </w:rPr>
        <w:t>the vast majority of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factors that cause amphibian 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and reptile 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>decline?</w:t>
      </w:r>
    </w:p>
    <w:p w14:paraId="579E81C0" w14:textId="22CC858C" w:rsidR="0082205C" w:rsidRDefault="0082205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 xml:space="preserve">Explain each of the </w:t>
      </w:r>
      <w:r w:rsidRPr="00154FA1">
        <w:rPr>
          <w:rFonts w:ascii="TimesNewRomanPSMT" w:eastAsia="Times New Roman" w:hAnsi="TimesNewRomanPSMT" w:cs="Times New Roman"/>
          <w:i/>
          <w:iCs/>
          <w:sz w:val="32"/>
          <w:szCs w:val="32"/>
        </w:rPr>
        <w:t>categories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 of threats that are reducing amphibian and reptile populations worldwide.</w:t>
      </w:r>
    </w:p>
    <w:p w14:paraId="1863B84E" w14:textId="38098337" w:rsidR="00410AE7" w:rsidRDefault="007F23C5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What is </w:t>
      </w:r>
      <w:r w:rsidR="00410AE7">
        <w:rPr>
          <w:rFonts w:ascii="TimesNewRomanPSMT" w:eastAsia="Times New Roman" w:hAnsi="TimesNewRomanPSMT" w:cs="Times New Roman"/>
          <w:sz w:val="32"/>
          <w:szCs w:val="32"/>
        </w:rPr>
        <w:t>chytrid fungus</w:t>
      </w:r>
      <w:r w:rsidR="0082205C">
        <w:rPr>
          <w:rFonts w:ascii="TimesNewRomanPSMT" w:eastAsia="Times New Roman" w:hAnsi="TimesNewRomanPSMT" w:cs="Times New Roman"/>
          <w:sz w:val="32"/>
          <w:szCs w:val="32"/>
        </w:rPr>
        <w:t xml:space="preserve"> (Bd and </w:t>
      </w:r>
      <w:proofErr w:type="spellStart"/>
      <w:r w:rsidR="0082205C">
        <w:rPr>
          <w:rFonts w:ascii="TimesNewRomanPSMT" w:eastAsia="Times New Roman" w:hAnsi="TimesNewRomanPSMT" w:cs="Times New Roman"/>
          <w:sz w:val="32"/>
          <w:szCs w:val="32"/>
        </w:rPr>
        <w:t>Bsal</w:t>
      </w:r>
      <w:proofErr w:type="spellEnd"/>
      <w:r w:rsidR="0082205C">
        <w:rPr>
          <w:rFonts w:ascii="TimesNewRomanPSMT" w:eastAsia="Times New Roman" w:hAnsi="TimesNewRomanPSMT" w:cs="Times New Roman"/>
          <w:sz w:val="32"/>
          <w:szCs w:val="32"/>
        </w:rPr>
        <w:t>)</w:t>
      </w:r>
      <w:r w:rsidR="00410AE7">
        <w:rPr>
          <w:rFonts w:ascii="TimesNewRomanPSMT" w:eastAsia="Times New Roman" w:hAnsi="TimesNewRomanPSMT" w:cs="Times New Roman"/>
          <w:sz w:val="32"/>
          <w:szCs w:val="32"/>
        </w:rPr>
        <w:t>,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and why is it important regarding amphibians?</w:t>
      </w:r>
    </w:p>
    <w:p w14:paraId="0843A67B" w14:textId="5565E059" w:rsidR="00410AE7" w:rsidRPr="0082205C" w:rsidRDefault="007F23C5" w:rsidP="007F23C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Name an amphibian species that is now extinct </w:t>
      </w:r>
      <w:r w:rsidR="00410AE7">
        <w:rPr>
          <w:rFonts w:ascii="TimesNewRomanPSMT" w:eastAsia="Times New Roman" w:hAnsi="TimesNewRomanPSMT" w:cs="Times New Roman"/>
          <w:sz w:val="32"/>
          <w:szCs w:val="32"/>
        </w:rPr>
        <w:t xml:space="preserve">in the wild </w:t>
      </w:r>
      <w:r w:rsidRPr="007F23C5">
        <w:rPr>
          <w:rFonts w:ascii="TimesNewRomanPSMT" w:eastAsia="Times New Roman" w:hAnsi="TimesNewRomanPSMT" w:cs="Times New Roman"/>
          <w:sz w:val="32"/>
          <w:szCs w:val="32"/>
        </w:rPr>
        <w:t>and possible reasons why it became extinct</w:t>
      </w:r>
      <w:r w:rsidR="00410AE7">
        <w:rPr>
          <w:rFonts w:ascii="TimesNewRomanPSMT" w:eastAsia="Times New Roman" w:hAnsi="TimesNewRomanPSMT" w:cs="Times New Roman"/>
          <w:sz w:val="32"/>
          <w:szCs w:val="32"/>
        </w:rPr>
        <w:t>.</w:t>
      </w:r>
    </w:p>
    <w:p w14:paraId="5BF753A0" w14:textId="1781740A" w:rsidR="00410AE7" w:rsidRDefault="00410AE7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lastRenderedPageBreak/>
        <w:t>How do</w:t>
      </w:r>
      <w:r w:rsidR="007F23C5"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invasive species </w:t>
      </w:r>
      <w:r w:rsidR="0082205C">
        <w:rPr>
          <w:rFonts w:ascii="TimesNewRomanPSMT" w:eastAsia="Times New Roman" w:hAnsi="TimesNewRomanPSMT" w:cs="Times New Roman"/>
          <w:sz w:val="32"/>
          <w:szCs w:val="32"/>
        </w:rPr>
        <w:t>contribute</w:t>
      </w:r>
      <w:r w:rsidR="007F23C5"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 to amphibian 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and reptile </w:t>
      </w:r>
      <w:r w:rsidR="007F23C5" w:rsidRPr="007F23C5">
        <w:rPr>
          <w:rFonts w:ascii="TimesNewRomanPSMT" w:eastAsia="Times New Roman" w:hAnsi="TimesNewRomanPSMT" w:cs="Times New Roman"/>
          <w:sz w:val="32"/>
          <w:szCs w:val="32"/>
        </w:rPr>
        <w:t xml:space="preserve">declines? 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Give two </w:t>
      </w:r>
      <w:r w:rsidR="0082205C">
        <w:rPr>
          <w:rFonts w:ascii="TimesNewRomanPSMT" w:eastAsia="Times New Roman" w:hAnsi="TimesNewRomanPSMT" w:cs="Times New Roman"/>
          <w:sz w:val="32"/>
          <w:szCs w:val="32"/>
        </w:rPr>
        <w:t xml:space="preserve">different </w:t>
      </w:r>
      <w:r>
        <w:rPr>
          <w:rFonts w:ascii="TimesNewRomanPSMT" w:eastAsia="Times New Roman" w:hAnsi="TimesNewRomanPSMT" w:cs="Times New Roman"/>
          <w:sz w:val="32"/>
          <w:szCs w:val="32"/>
        </w:rPr>
        <w:t>examples.</w:t>
      </w:r>
    </w:p>
    <w:p w14:paraId="5C4D7501" w14:textId="7990BAB5" w:rsidR="0082205C" w:rsidRDefault="0082205C" w:rsidP="007F23C5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 xml:space="preserve">What are some of the conservation measures that people are implementing? Be able to describe </w:t>
      </w:r>
      <w:r w:rsidR="00154FA1">
        <w:rPr>
          <w:rFonts w:ascii="TimesNewRomanPSMT" w:eastAsia="Times New Roman" w:hAnsi="TimesNewRomanPSMT" w:cs="Times New Roman"/>
          <w:sz w:val="32"/>
          <w:szCs w:val="32"/>
        </w:rPr>
        <w:t>two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 substantially </w:t>
      </w:r>
      <w:r w:rsidRPr="0082205C">
        <w:rPr>
          <w:rFonts w:ascii="TimesNewRomanPSMT" w:eastAsia="Times New Roman" w:hAnsi="TimesNewRomanPSMT" w:cs="Times New Roman"/>
          <w:i/>
          <w:iCs/>
          <w:sz w:val="32"/>
          <w:szCs w:val="32"/>
        </w:rPr>
        <w:t>different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 methods or techniques.</w:t>
      </w:r>
    </w:p>
    <w:p w14:paraId="253BE67A" w14:textId="0605AC1E" w:rsidR="0082205C" w:rsidRPr="007F23C5" w:rsidRDefault="0082205C" w:rsidP="00410AE7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32"/>
          <w:szCs w:val="32"/>
        </w:rPr>
      </w:pPr>
      <w:r>
        <w:rPr>
          <w:rFonts w:ascii="TimesNewRomanPSMT" w:eastAsia="Times New Roman" w:hAnsi="TimesNewRomanPSMT" w:cs="Times New Roman"/>
          <w:sz w:val="32"/>
          <w:szCs w:val="32"/>
        </w:rPr>
        <w:t xml:space="preserve">Explain why </w:t>
      </w:r>
      <w:r w:rsidRPr="0082205C">
        <w:rPr>
          <w:rFonts w:ascii="TimesNewRomanPSMT" w:eastAsia="Times New Roman" w:hAnsi="TimesNewRomanPSMT" w:cs="Times New Roman"/>
          <w:i/>
          <w:iCs/>
          <w:sz w:val="32"/>
          <w:szCs w:val="32"/>
        </w:rPr>
        <w:t>basic research</w:t>
      </w:r>
      <w:r>
        <w:rPr>
          <w:rFonts w:ascii="TimesNewRomanPSMT" w:eastAsia="Times New Roman" w:hAnsi="TimesNewRomanPSMT" w:cs="Times New Roman"/>
          <w:sz w:val="32"/>
          <w:szCs w:val="32"/>
        </w:rPr>
        <w:t xml:space="preserve"> is so critical to conservation.</w:t>
      </w:r>
    </w:p>
    <w:p w14:paraId="6B0E2E7A" w14:textId="77777777" w:rsidR="007F23C5" w:rsidRDefault="007F23C5"/>
    <w:sectPr w:rsidR="007F23C5" w:rsidSect="00A3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C5"/>
    <w:rsid w:val="001247E7"/>
    <w:rsid w:val="00154FA1"/>
    <w:rsid w:val="00281A18"/>
    <w:rsid w:val="00410AE7"/>
    <w:rsid w:val="007F23C5"/>
    <w:rsid w:val="0082205C"/>
    <w:rsid w:val="00A36752"/>
    <w:rsid w:val="00AF459C"/>
    <w:rsid w:val="00CD37DD"/>
    <w:rsid w:val="00F6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60CA6"/>
  <w15:chartTrackingRefBased/>
  <w15:docId w15:val="{BFECF2DC-7F33-1F4B-B340-6154E71F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23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0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1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3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Marina Gerson</cp:lastModifiedBy>
  <cp:revision>4</cp:revision>
  <dcterms:created xsi:type="dcterms:W3CDTF">2026-05-12T17:30:00Z</dcterms:created>
  <dcterms:modified xsi:type="dcterms:W3CDTF">2026-05-12T17:31:00Z</dcterms:modified>
</cp:coreProperties>
</file>