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A2C3A40" w:rsidR="00872A27" w:rsidRPr="00117BBE" w:rsidRDefault="000F31CB" w:rsidP="000F31C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Carlos Augusto Nascimento Pinheiro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FF5F9AC" w:rsidR="00872A27" w:rsidRPr="00117BBE" w:rsidRDefault="000F31C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1D251566" w:rsidR="0090332E" w:rsidRDefault="000F31C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614EA988" w:rsidR="00872A27" w:rsidRPr="00117BBE" w:rsidRDefault="000F31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material presente aborda as características físicas e funcionais de um Relógio de Pulso Analógico. Para entendermos se esse acessório possui os critérios de qualidade, design e segurança continue a leitura.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F91A1C" w14:textId="77777777" w:rsidR="000E47E9" w:rsidRDefault="000E47E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entender como funciona o Relógio de Pulso funciona, desde de suas características físicas comparado com o que o fabricante oferta, também vamos analisar a qualidade do material que ele é fabricado assim como a ergonomia de uso.</w:t>
      </w:r>
    </w:p>
    <w:p w14:paraId="16198002" w14:textId="42D3AD38" w:rsidR="000E47E9" w:rsidRDefault="000E47E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Teremos a oportunidade de evidenciar o funcionamento de acerto de ponteiros, acerto de data, fechamento da fivela, material de proteção dos ponteiros. Também </w:t>
      </w:r>
      <w:r w:rsidR="009520E6">
        <w:rPr>
          <w:rFonts w:ascii="Arial" w:eastAsia="Arial" w:hAnsi="Arial" w:cs="Arial"/>
          <w:color w:val="000000" w:themeColor="text1"/>
          <w:sz w:val="24"/>
          <w:szCs w:val="24"/>
        </w:rPr>
        <w:t>irei verificar se o giro do ponteiro realmente contem 60 segundos e se todos os mecanismos de estão em perfeito estado.</w:t>
      </w:r>
    </w:p>
    <w:p w14:paraId="2FC07238" w14:textId="28548818" w:rsidR="009520E6" w:rsidRDefault="009520E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grande objetivo dessa analise é confirmar se todos os mecanismos estão em perfeita sincronia para performance, testaremos a usabilidade na prática durante algumas horas, afim de identificar possíveis desconfortos e acessibilidade ao vestir o acessório.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4CE1595" w:rsidR="00847CD2" w:rsidRDefault="00E82096" w:rsidP="00E82096">
            <w:pPr>
              <w:tabs>
                <w:tab w:val="left" w:pos="2040"/>
              </w:tabs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Relógio de Pulso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47869B8" w:rsidR="00847CD2" w:rsidRPr="00353E6F" w:rsidRDefault="00E82096" w:rsidP="00E8209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Curren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D6D2799" w:rsidR="00847CD2" w:rsidRPr="00E82096" w:rsidRDefault="00E8209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8209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5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03C4FCC" w:rsidR="00847CD2" w:rsidRPr="00117BBE" w:rsidRDefault="00E8209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Modelo fecho pressão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65A3BA4" w:rsidR="0005157A" w:rsidRPr="00353E6F" w:rsidRDefault="00E8209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 na maioria do tempo, ele soa um pouco em dias mais quentes, sua ergonomia é confortável para uso no dia a dia.</w:t>
            </w:r>
          </w:p>
        </w:tc>
        <w:tc>
          <w:tcPr>
            <w:tcW w:w="3544" w:type="dxa"/>
          </w:tcPr>
          <w:p w14:paraId="22E3DA41" w14:textId="44281F2D" w:rsidR="0005157A" w:rsidRPr="00C67874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678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C67874" w:rsidRPr="00C678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C678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C67874" w:rsidRPr="00C678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uso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1246B4E" w:rsidR="0005157A" w:rsidRPr="00117BBE" w:rsidRDefault="00E8209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Aço, alumínio e vidro.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389272E" w:rsidR="0005157A" w:rsidRPr="00117BBE" w:rsidRDefault="00E8209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Todos os marcadores funcionam em perfeita harmonia, o display da data</w:t>
            </w:r>
            <w:r w:rsidR="003114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vai até 31, em meses com final 30 é necessário mudar manualmente.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9D6EF70" w:rsidR="0005157A" w:rsidRPr="00117BBE" w:rsidRDefault="003114A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minimalista e agrada a maioria das pessoas, recomendado para uso diário em qualquer ocasião.</w:t>
            </w:r>
          </w:p>
        </w:tc>
        <w:tc>
          <w:tcPr>
            <w:tcW w:w="3544" w:type="dxa"/>
          </w:tcPr>
          <w:p w14:paraId="2947805F" w14:textId="37BA99A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C678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2: Panorama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B1AFEFE" w:rsidR="0005157A" w:rsidRPr="00117BBE" w:rsidRDefault="003114A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420E98E7" w:rsidR="0005157A" w:rsidRPr="003114A0" w:rsidRDefault="003114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a mais de 5 anos, o seu mecanismo tem uma durabilidade muito boa, porém o vidro do display é frágil e arranha com facilidade, a pintura do aço está aceitável pelo tempo e frequência de uso.</w:t>
            </w:r>
          </w:p>
        </w:tc>
        <w:tc>
          <w:tcPr>
            <w:tcW w:w="3544" w:type="dxa"/>
          </w:tcPr>
          <w:p w14:paraId="297767C9" w14:textId="23F7E366" w:rsidR="0005157A" w:rsidRPr="00C67874" w:rsidRDefault="00C6787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678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Display arranhado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F769C76" w:rsidR="00872A27" w:rsidRDefault="003114A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D926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Usabilidade: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Majoritariamente é muito confortável e se adequa a qualquer diâmetro de pulso o seu fecho não belisca a pele e não incomoda ao longo do dia. O que vale ser ressaltado é que ele pode suar em dias mais quentes, mas nada que incomode muito a sua usabilidade.</w:t>
      </w:r>
    </w:p>
    <w:p w14:paraId="371C657F" w14:textId="0C1BF636" w:rsidR="003114A0" w:rsidRDefault="003114A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D926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Matéria Prima: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Aço, alumínio e vidro.</w:t>
      </w:r>
    </w:p>
    <w:p w14:paraId="3BB0A898" w14:textId="08D25D8D" w:rsidR="003114A0" w:rsidRDefault="003114A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D926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Performance:</w:t>
      </w:r>
      <w:r w:rsidR="00D92656">
        <w:rPr>
          <w:rFonts w:ascii="Arial" w:eastAsia="Arial" w:hAnsi="Arial" w:cs="Arial"/>
          <w:color w:val="000000" w:themeColor="text1"/>
          <w:sz w:val="24"/>
          <w:szCs w:val="24"/>
        </w:rPr>
        <w:t xml:space="preserve"> Todos os marcadores de hora, minutos e segundos estão funcionando corretamente marcando a hora como tem que ser sem atrasos ou </w:t>
      </w:r>
      <w:r w:rsidR="00D9265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barulhos dos ponteiros, se demonstrou muito silencioso mesmo em ambientes calmos e noturnos. O seu marcador de data vai até o dia 31 e em casos que o mês acaba com dia 30 é necessário mudar manualmente para dia 1 do mês seguinte.</w:t>
      </w:r>
    </w:p>
    <w:p w14:paraId="44125338" w14:textId="2AFF597D" w:rsidR="00D92656" w:rsidRDefault="00D9265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D926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Design: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design do relógio é bem minimalista e agrada a maioria, seu uso é indicado para qualquer ocasião.</w:t>
      </w:r>
    </w:p>
    <w:p w14:paraId="3250928C" w14:textId="12C06A12" w:rsidR="00D92656" w:rsidRPr="00D92656" w:rsidRDefault="00D9265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D926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Durabilidade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: Em uso a mais de 5 anos ele se demonstrou bem durável em sua funcionalidade principal que é marcar as horas, a pintura dele também é bem resistente e não desbota, porém a grande falha fica por conta do display em vidro simples, arranha com facilidade.</w:t>
      </w:r>
    </w:p>
    <w:p w14:paraId="1357411C" w14:textId="37CE6899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7E2B979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44B359E0" w:rsidR="00353E6F" w:rsidRDefault="0074302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55A57D" wp14:editId="1FD9EB9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711325" cy="2009775"/>
            <wp:effectExtent l="0" t="0" r="3175" b="0"/>
            <wp:wrapTight wrapText="bothSides">
              <wp:wrapPolygon edited="0">
                <wp:start x="0" y="0"/>
                <wp:lineTo x="0" y="21293"/>
                <wp:lineTo x="21400" y="21293"/>
                <wp:lineTo x="21400" y="0"/>
                <wp:lineTo x="0" y="0"/>
              </wp:wrapPolygon>
            </wp:wrapTight>
            <wp:docPr id="1955198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98378" name="Imagem 19551983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732" cy="2015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ADBFA" w14:textId="7DC68A44" w:rsidR="00743028" w:rsidRDefault="0074302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06799B" w14:textId="77777777" w:rsidR="00743028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45B8847" w14:textId="77777777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225FBB5" w14:textId="77777777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5B41FE" w14:textId="77777777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FEC08F9" w14:textId="062EE030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 w:rsidR="00743028">
        <w:rPr>
          <w:rFonts w:ascii="Arial" w:hAnsi="Arial" w:cs="Arial"/>
          <w:color w:val="000000" w:themeColor="text1"/>
        </w:rPr>
        <w:t>Em uso</w:t>
      </w:r>
    </w:p>
    <w:p w14:paraId="643FC82F" w14:textId="6F67E4A4" w:rsidR="0005157A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3028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D49EF2" wp14:editId="250D97D1">
            <wp:simplePos x="0" y="0"/>
            <wp:positionH relativeFrom="column">
              <wp:posOffset>24765</wp:posOffset>
            </wp:positionH>
            <wp:positionV relativeFrom="paragraph">
              <wp:posOffset>5080</wp:posOffset>
            </wp:positionV>
            <wp:extent cx="1066165" cy="1524000"/>
            <wp:effectExtent l="0" t="0" r="635" b="0"/>
            <wp:wrapTight wrapText="bothSides">
              <wp:wrapPolygon edited="0">
                <wp:start x="0" y="0"/>
                <wp:lineTo x="0" y="21330"/>
                <wp:lineTo x="21227" y="21330"/>
                <wp:lineTo x="21227" y="0"/>
                <wp:lineTo x="0" y="0"/>
              </wp:wrapPolygon>
            </wp:wrapTight>
            <wp:docPr id="158732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2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F7E88" w14:textId="2EF45B86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245FC334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743028" w:rsidRPr="00743028">
        <w:rPr>
          <w:noProof/>
        </w:rPr>
        <w:t xml:space="preserve"> </w:t>
      </w:r>
    </w:p>
    <w:p w14:paraId="363A48DE" w14:textId="18F278B3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56A817" w14:textId="0E43C4CD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FC1FD39" w14:textId="498A1BF9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8D8B1D3" w14:textId="50E447E3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743028">
        <w:rPr>
          <w:rFonts w:ascii="Arial" w:hAnsi="Arial" w:cs="Arial"/>
          <w:color w:val="000000" w:themeColor="text1"/>
        </w:rPr>
        <w:t>Panorama</w:t>
      </w:r>
    </w:p>
    <w:p w14:paraId="05346F70" w14:textId="0195567E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69CC686" w14:textId="364EFE44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E0AA187" w14:textId="60A6BA89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0288" behindDoc="1" locked="0" layoutInCell="1" allowOverlap="1" wp14:anchorId="1B1F3239" wp14:editId="13BFF10D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1362075" cy="1816735"/>
            <wp:effectExtent l="0" t="0" r="9525" b="0"/>
            <wp:wrapTight wrapText="bothSides">
              <wp:wrapPolygon edited="0">
                <wp:start x="0" y="0"/>
                <wp:lineTo x="0" y="21290"/>
                <wp:lineTo x="21449" y="21290"/>
                <wp:lineTo x="21449" y="0"/>
                <wp:lineTo x="0" y="0"/>
              </wp:wrapPolygon>
            </wp:wrapTight>
            <wp:docPr id="21451968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96842" name="Imagem 21451968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6974" w14:textId="51D9316D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91567C" w14:textId="77777777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56DC543" w14:textId="77777777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DDF478F" w14:textId="77777777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285D47" w14:textId="77777777" w:rsidR="00743028" w:rsidRDefault="00743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C4667FE" w14:textId="4C41C238" w:rsidR="00743028" w:rsidRDefault="004E7B45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67874">
        <w:rPr>
          <w:rFonts w:ascii="Arial" w:eastAsia="Arial" w:hAnsi="Arial" w:cs="Arial"/>
          <w:bCs/>
          <w:color w:val="000000" w:themeColor="text1"/>
          <w:sz w:val="24"/>
          <w:szCs w:val="24"/>
        </w:rPr>
        <w:t>Imagem 3: Display arranhado</w:t>
      </w:r>
    </w:p>
    <w:p w14:paraId="45925573" w14:textId="77777777" w:rsidR="004E7B45" w:rsidRPr="00E209A6" w:rsidRDefault="004E7B4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1792A901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473B00E4" w:rsidR="00353E6F" w:rsidRDefault="004E7B4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Online no site: </w:t>
      </w:r>
      <w:hyperlink r:id="rId10" w:history="1">
        <w:r w:rsidRPr="000E1CD2">
          <w:rPr>
            <w:rStyle w:val="Hyperlink"/>
            <w:rFonts w:ascii="Arial" w:hAnsi="Arial" w:cs="Arial"/>
            <w:sz w:val="24"/>
            <w:szCs w:val="24"/>
          </w:rPr>
          <w:t>https://bongosto.com.br/product/relogio-curren-masculino-8106-40mm/?attribute_cor=Preto&amp;variant=10968&amp;utm_medium=cpc&amp;utm_source=google&amp;utm_campaign=Google%20Shopping&amp;utm_source=google&amp;utm_medium=cpc&amp;utm_campaign=pmax_visitantes_30d&amp;gclid=EAIaIQobChMIhc7QiqD6_gIVSnpMCh2gHgVNEAQYASABEgKfQ_D_BwE</w:t>
        </w:r>
      </w:hyperlink>
    </w:p>
    <w:p w14:paraId="3CFD68F8" w14:textId="15FE8A19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2301CBEE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1AE1EDA3" w14:textId="3FA07AE5" w:rsidR="004E7B45" w:rsidRPr="00117BBE" w:rsidRDefault="004E7B4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Aprendi analisar o material com critérios qualitativos avaliando o que o fabricante promete e o que realmente ele entrega, podemos aplicar </w:t>
      </w:r>
      <w:r w:rsidR="00B430ED">
        <w:rPr>
          <w:rFonts w:ascii="Arial" w:eastAsia="Arial" w:hAnsi="Arial" w:cs="Arial"/>
          <w:color w:val="000000" w:themeColor="text1"/>
          <w:sz w:val="24"/>
          <w:szCs w:val="24"/>
        </w:rPr>
        <w:t>esse olhar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mais clinico em qualquer coisa de nossas vidas, tanto em produtos físicos ou digitais.</w:t>
      </w:r>
    </w:p>
    <w:p w14:paraId="2F1CE6AF" w14:textId="6E8E3373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68D47A4A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6856641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35962">
    <w:abstractNumId w:val="1"/>
  </w:num>
  <w:num w:numId="2" w16cid:durableId="1683311580">
    <w:abstractNumId w:val="9"/>
  </w:num>
  <w:num w:numId="3" w16cid:durableId="2045135666">
    <w:abstractNumId w:val="0"/>
  </w:num>
  <w:num w:numId="4" w16cid:durableId="437986072">
    <w:abstractNumId w:val="2"/>
  </w:num>
  <w:num w:numId="5" w16cid:durableId="74589986">
    <w:abstractNumId w:val="6"/>
  </w:num>
  <w:num w:numId="6" w16cid:durableId="1220285666">
    <w:abstractNumId w:val="8"/>
  </w:num>
  <w:num w:numId="7" w16cid:durableId="1984650431">
    <w:abstractNumId w:val="0"/>
  </w:num>
  <w:num w:numId="8" w16cid:durableId="846016702">
    <w:abstractNumId w:val="3"/>
  </w:num>
  <w:num w:numId="9" w16cid:durableId="1659771335">
    <w:abstractNumId w:val="4"/>
  </w:num>
  <w:num w:numId="10" w16cid:durableId="300616378">
    <w:abstractNumId w:val="5"/>
  </w:num>
  <w:num w:numId="11" w16cid:durableId="737825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E47E9"/>
    <w:rsid w:val="000F31CB"/>
    <w:rsid w:val="00117BBE"/>
    <w:rsid w:val="0026761D"/>
    <w:rsid w:val="0028602E"/>
    <w:rsid w:val="002B02DB"/>
    <w:rsid w:val="002B554F"/>
    <w:rsid w:val="003114A0"/>
    <w:rsid w:val="00353E6F"/>
    <w:rsid w:val="003A5F67"/>
    <w:rsid w:val="0043034A"/>
    <w:rsid w:val="004B692B"/>
    <w:rsid w:val="004E77D7"/>
    <w:rsid w:val="004E7B45"/>
    <w:rsid w:val="00550481"/>
    <w:rsid w:val="005B045C"/>
    <w:rsid w:val="005D0B90"/>
    <w:rsid w:val="006A37EE"/>
    <w:rsid w:val="006B1007"/>
    <w:rsid w:val="006E3875"/>
    <w:rsid w:val="0070389C"/>
    <w:rsid w:val="00743028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20E6"/>
    <w:rsid w:val="00962C67"/>
    <w:rsid w:val="00977CB2"/>
    <w:rsid w:val="00B430ED"/>
    <w:rsid w:val="00BF6C2C"/>
    <w:rsid w:val="00C3332E"/>
    <w:rsid w:val="00C43E07"/>
    <w:rsid w:val="00C67874"/>
    <w:rsid w:val="00D92656"/>
    <w:rsid w:val="00D935F1"/>
    <w:rsid w:val="00DA3DB4"/>
    <w:rsid w:val="00DD5BEA"/>
    <w:rsid w:val="00DD616E"/>
    <w:rsid w:val="00DE1CF8"/>
    <w:rsid w:val="00E209A6"/>
    <w:rsid w:val="00E8209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E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ongosto.com.br/product/relogio-curren-masculino-8106-40mm/?attribute_cor=Preto&amp;variant=10968&amp;utm_medium=cpc&amp;utm_source=google&amp;utm_campaign=Google%20Shopping&amp;utm_source=google&amp;utm_medium=cpc&amp;utm_campaign=pmax_visitantes_30d&amp;gclid=EAIaIQobChMIhc7QiqD6_gIVSnpMCh2gHgVNEAQYASABEgKfQ_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937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SUPORTE T60</cp:lastModifiedBy>
  <cp:revision>16</cp:revision>
  <cp:lastPrinted>2020-11-09T21:26:00Z</cp:lastPrinted>
  <dcterms:created xsi:type="dcterms:W3CDTF">2021-05-30T20:28:00Z</dcterms:created>
  <dcterms:modified xsi:type="dcterms:W3CDTF">2023-05-16T16:34:00Z</dcterms:modified>
</cp:coreProperties>
</file>