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63.989257812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Lista de Exercícios #2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123358</wp:posOffset>
            </wp:positionV>
            <wp:extent cx="1066816" cy="612207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16" cy="6122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4.2944335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Pado Labs - Microcontroladores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3603515625" w:line="240" w:lineRule="auto"/>
        <w:ind w:left="2715.26489257812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Registradores e IOs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76611328125" w:line="240" w:lineRule="auto"/>
        <w:ind w:left="0" w:right="-5.415039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Tips and Tricks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Utilizar os documentos do kit para resolver os exercícios.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Resolva pelo menos 7 exercícios. Exercícios com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tag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valem por dois.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7744140625" w:line="240" w:lineRule="auto"/>
        <w:ind w:left="5.738525390625" w:right="-5.415039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Requirements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Exercícios que requerem desenvolvimento de um código deve ser separado e zipado, com título do projeto e nome do arquivo fácil de identificar como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Lista2-Ex2.rar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L2-E2.rar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7744140625" w:line="240" w:lineRule="auto"/>
        <w:ind w:left="5.738525390625" w:right="-5.4150390625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7744140625" w:line="240" w:lineRule="auto"/>
        <w:ind w:left="5.738525390625" w:right="-5.4150390625" w:firstLine="0"/>
        <w:jc w:val="center"/>
        <w:rPr>
          <w:sz w:val="23.910400390625"/>
          <w:szCs w:val="23.910400390625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Luan Marçal - programmer of the future.</w:t>
      </w:r>
      <w:r w:rsidDel="00000000" w:rsidR="00000000" w:rsidRPr="00000000">
        <w:rPr>
          <w:sz w:val="23.910400390625"/>
          <w:szCs w:val="23.910400390625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7744140625" w:line="240" w:lineRule="auto"/>
        <w:ind w:left="5.738525390625" w:right="-5.4150390625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7744140625" w:line="240" w:lineRule="auto"/>
        <w:ind w:left="5.738525390625" w:right="-5.4150390625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91.6583251953125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Qual a vantagem de se trabalhar com os tipos da biblioteca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stdint.h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91.6583251953125" w:firstLine="0"/>
        <w:jc w:val="both"/>
        <w:rPr>
          <w:i w:val="1"/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291.6583251953125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R:</w:t>
      </w:r>
      <w:r w:rsidDel="00000000" w:rsidR="00000000" w:rsidRPr="00000000">
        <w:rPr>
          <w:sz w:val="23.910400390625"/>
          <w:szCs w:val="23.910400390625"/>
          <w:rtl w:val="0"/>
        </w:rPr>
        <w:t xml:space="preserve"> A vantagem é poder definir os valores de variáveis do tipo inteiro e poder padronizar os tamanhos alocados.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291.6583251953125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397216796875" w:line="240" w:lineRule="auto"/>
        <w:ind w:left="0" w:right="1291.658325195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Qual a principal característica de uma viariável do tipo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int_fastX_t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397216796875" w:line="240" w:lineRule="auto"/>
        <w:ind w:left="720" w:right="1291.6583251953125" w:firstLine="0"/>
        <w:rPr>
          <w:sz w:val="23.910400390625"/>
          <w:szCs w:val="23.910400390625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R:</w:t>
      </w:r>
      <w:r w:rsidDel="00000000" w:rsidR="00000000" w:rsidRPr="00000000">
        <w:rPr>
          <w:sz w:val="23.910400390625"/>
          <w:szCs w:val="23.910400390625"/>
          <w:rtl w:val="0"/>
        </w:rPr>
        <w:t xml:space="preserve"> Essa função define o tamanho alocado de uma variável parte ter a melhor performance possível no microcontrolador.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397216796875" w:line="240" w:lineRule="auto"/>
        <w:ind w:left="355.963134765625" w:right="1291.6583251953125" w:firstLine="364.036865234375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6051025390625" w:line="240" w:lineRule="auto"/>
        <w:ind w:left="13.39080810546875" w:right="-5.434570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 nosso kit NUCLEO-G0B1RE, qual o tamanho da variável, em bytes, do int_fast8_t, int_fast16_t, int_fast32_t e int_fast64_t.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6051025390625" w:line="240" w:lineRule="auto"/>
        <w:ind w:left="733.3908081054688" w:right="-5.4345703125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R:</w:t>
      </w:r>
      <w:r w:rsidDel="00000000" w:rsidR="00000000" w:rsidRPr="00000000">
        <w:rPr>
          <w:sz w:val="23.910400390625"/>
          <w:szCs w:val="23.910400390625"/>
          <w:rtl w:val="0"/>
        </w:rPr>
        <w:t xml:space="preserve"> int_fast8_t = 4 bytes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6051025390625" w:line="240" w:lineRule="auto"/>
        <w:ind w:left="0" w:right="-5.4345703125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                int_fast16_t = 4 bytes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6051025390625" w:line="240" w:lineRule="auto"/>
        <w:ind w:left="0" w:right="-5.4345703125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                int_fast32_t = 4 bytes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6051025390625" w:line="240" w:lineRule="auto"/>
        <w:ind w:left="0" w:right="-5.4345703125" w:firstLine="0"/>
        <w:jc w:val="both"/>
        <w:rPr>
          <w:b w:val="1"/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                int_fast64_t = 8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54.5285034179687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Qual a função dos registradores: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54.52850341796875" w:right="0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74.528503417968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GPIOx_MODER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Definir o </w:t>
      </w:r>
      <w:r w:rsidDel="00000000" w:rsidR="00000000" w:rsidRPr="00000000">
        <w:rPr>
          <w:sz w:val="23.910400390625"/>
          <w:szCs w:val="23.910400390625"/>
          <w:rtl w:val="0"/>
        </w:rPr>
        <w:t xml:space="preserve">modo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de I/O do microcontrolador</w:t>
      </w:r>
      <w:r w:rsidDel="00000000" w:rsidR="00000000" w:rsidRPr="00000000">
        <w:rPr>
          <w:sz w:val="23.910400390625"/>
          <w:szCs w:val="23.91040039062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114.125213623046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GPIOx_OTYPER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3.910400390625"/>
          <w:szCs w:val="23.910400390625"/>
          <w:rtl w:val="0"/>
        </w:rPr>
        <w:t xml:space="preserve">Define o tipo de saída I/O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114.125213623046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GPIOx_OSPEEDR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Define </w:t>
      </w:r>
      <w:r w:rsidDel="00000000" w:rsidR="00000000" w:rsidRPr="00000000">
        <w:rPr>
          <w:sz w:val="23.910400390625"/>
          <w:szCs w:val="23.910400390625"/>
          <w:rtl w:val="0"/>
        </w:rPr>
        <w:t xml:space="preserve">velocidade de saída I/O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114.125213623046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GPIOx_PUPDR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sz w:val="23.910400390625"/>
          <w:szCs w:val="23.910400390625"/>
          <w:rtl w:val="0"/>
        </w:rPr>
        <w:t xml:space="preserve">efine I/O como pull up ou pull down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114.1252136230469" w:right="0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GPIOx_IDR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3.910400390625"/>
          <w:szCs w:val="23.910400390625"/>
          <w:rtl w:val="0"/>
        </w:rPr>
        <w:t xml:space="preserve">É um registrador de leitura que contém o valor de entrada das portas I/O.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114.125213623046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GPIOx_ODR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Reg</w:t>
      </w:r>
      <w:r w:rsidDel="00000000" w:rsidR="00000000" w:rsidRPr="00000000">
        <w:rPr>
          <w:sz w:val="23.910400390625"/>
          <w:szCs w:val="23.910400390625"/>
          <w:rtl w:val="0"/>
        </w:rPr>
        <w:t xml:space="preserve">istro de valor de leitura e escrita de dados, mantém o valor de reset reservado.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114.1252136230469" w:right="0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GPIOx_AFRL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Configu</w:t>
      </w:r>
      <w:r w:rsidDel="00000000" w:rsidR="00000000" w:rsidRPr="00000000">
        <w:rPr>
          <w:sz w:val="23.910400390625"/>
          <w:szCs w:val="23.910400390625"/>
          <w:rtl w:val="0"/>
        </w:rPr>
        <w:t xml:space="preserve">ra I/O paralelamente aos outros registradores.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.4013671875" w:firstLine="0"/>
        <w:jc w:val="both"/>
        <w:rPr>
          <w:b w:val="1"/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2227783203125" w:right="6.4013671875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Como posso fazer para ler diretamente o registrador sem utilizar a </w:t>
      </w:r>
      <w:r w:rsidDel="00000000" w:rsidR="00000000" w:rsidRPr="00000000">
        <w:rPr>
          <w:sz w:val="23.910400390625"/>
          <w:szCs w:val="23.910400390625"/>
          <w:rtl w:val="0"/>
        </w:rPr>
        <w:t xml:space="preserve">implementação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da ST?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lembre-se dos ponteiros!)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2227783203125" w:right="6.4013671875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5.0222778320312" w:right="6.4013671875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R:</w:t>
      </w:r>
      <w:r w:rsidDel="00000000" w:rsidR="00000000" w:rsidRPr="00000000">
        <w:rPr>
          <w:sz w:val="23.910400390625"/>
          <w:szCs w:val="23.910400390625"/>
          <w:rtl w:val="0"/>
        </w:rPr>
        <w:t xml:space="preserve"> Pode-se acessar o endereço do registrador e modificar o valor do bit para a função desejada.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849365234375" w:line="240" w:lineRule="auto"/>
        <w:ind w:left="7.652435302734375" w:right="-5.428466796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Desenvolva um firmware que pisque o LD4 com uma frequência de 1Hz (500ms aceso, 500ms apagado)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692077636719" w:line="240" w:lineRule="auto"/>
        <w:ind w:left="0" w:right="0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ab/>
      </w: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R:</w:t>
      </w:r>
      <w:r w:rsidDel="00000000" w:rsidR="00000000" w:rsidRPr="00000000">
        <w:rPr>
          <w:sz w:val="23.910400390625"/>
          <w:szCs w:val="23.910400390625"/>
          <w:rtl w:val="0"/>
        </w:rPr>
        <w:t xml:space="preserve"> Anexo.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692077636719" w:line="240" w:lineRule="auto"/>
        <w:ind w:left="0" w:right="0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Desenvolva um firmware que pisque o LD4 com uma frequência de 100Hz.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ab/>
      </w: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R:</w:t>
      </w:r>
      <w:r w:rsidDel="00000000" w:rsidR="00000000" w:rsidRPr="00000000">
        <w:rPr>
          <w:sz w:val="23.910400390625"/>
          <w:szCs w:val="23.910400390625"/>
          <w:rtl w:val="0"/>
        </w:rPr>
        <w:t xml:space="preserve"> Anexo.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42578125" w:line="240" w:lineRule="auto"/>
        <w:ind w:left="5.7379150390625" w:right="6.260986328125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Faça um programa que pisque o LD4 em 20Hz enquanto o botão USER é pres sionado e pisque com frequêcia de 5Hz ao ser solto.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379150390625" w:right="6.260986328125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.260986328125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ab/>
      </w: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R:</w:t>
      </w:r>
      <w:r w:rsidDel="00000000" w:rsidR="00000000" w:rsidRPr="00000000">
        <w:rPr>
          <w:sz w:val="23.910400390625"/>
          <w:szCs w:val="23.910400390625"/>
          <w:rtl w:val="0"/>
        </w:rPr>
        <w:t xml:space="preserve"> Anexo.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849365234375" w:line="240" w:lineRule="auto"/>
        <w:ind w:left="3.8250732421875" w:right="-5.48217773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Faça a leitura dos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switches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do tipo DIP de 4 posições utilizando os resistores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pull-up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pull-down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internos. Armazene em uma variável o valor correspondente, onde a chave 1 corresponde ao bit 0, e o bit 4 corresponde ao bit 3.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250732421875" w:right="-5.48217773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250732421875" w:right="-5.482177734375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ab/>
      </w: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R:</w:t>
      </w:r>
      <w:r w:rsidDel="00000000" w:rsidR="00000000" w:rsidRPr="00000000">
        <w:rPr>
          <w:sz w:val="23.910400390625"/>
          <w:szCs w:val="23.910400390625"/>
          <w:rtl w:val="0"/>
        </w:rPr>
        <w:t xml:space="preserve"> Anexo.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87744140625" w:line="240" w:lineRule="auto"/>
        <w:ind w:left="5.020904541015625" w:right="-5.5200195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Aproveite o exercício anterior, monte 4 LEDs e associe cada um deles a uma chave do DIP switch de 4 posições, quando a chave estiver em ON, acenda o LED, e em OFF, apague o LED.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20904541015625" w:right="-5.52001953125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20904541015625" w:right="-5.52001953125" w:firstLine="0"/>
        <w:jc w:val="both"/>
        <w:rPr>
          <w:b w:val="1"/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ab/>
      </w: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R:</w:t>
      </w:r>
      <w:r w:rsidDel="00000000" w:rsidR="00000000" w:rsidRPr="00000000">
        <w:rPr>
          <w:sz w:val="23.910400390625"/>
          <w:szCs w:val="23.910400390625"/>
          <w:rtl w:val="0"/>
        </w:rPr>
        <w:t xml:space="preserve"> Anexo.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8853759765625" w:line="240" w:lineRule="auto"/>
        <w:ind w:left="7.173004150390625" w:right="-5.415039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Challenge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Aproveite o exercício anterior novamente, mas sem os LEDs, e exiba em um display de 7 segmentos o valor correspondente em hexadecimal (0 à F). </w:t>
      </w:r>
    </w:p>
    <w:p w:rsidR="00000000" w:rsidDel="00000000" w:rsidP="00000000" w:rsidRDefault="00000000" w:rsidRPr="00000000" w14:paraId="00000033">
      <w:pPr>
        <w:widowControl w:val="0"/>
        <w:spacing w:before="285.4692077636719" w:line="240" w:lineRule="auto"/>
        <w:ind w:firstLine="720"/>
        <w:jc w:val="both"/>
        <w:rPr>
          <w:sz w:val="23.910400390625"/>
          <w:szCs w:val="23.910400390625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R:</w:t>
      </w:r>
      <w:r w:rsidDel="00000000" w:rsidR="00000000" w:rsidRPr="00000000">
        <w:rPr>
          <w:sz w:val="23.910400390625"/>
          <w:szCs w:val="23.910400390625"/>
          <w:rtl w:val="0"/>
        </w:rPr>
        <w:t xml:space="preserve"> Anexo.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262939453125" w:right="-5.43212890625" w:firstLine="0"/>
        <w:jc w:val="both"/>
        <w:rPr>
          <w:b w:val="1"/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262939453125" w:right="-5.43212890625" w:firstLine="0"/>
        <w:jc w:val="both"/>
        <w:rPr>
          <w:b w:val="1"/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262939453125" w:right="-5.43212890625" w:firstLine="0"/>
        <w:jc w:val="both"/>
        <w:rPr>
          <w:b w:val="1"/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262939453125" w:right="-5.43212890625" w:firstLine="0"/>
        <w:jc w:val="both"/>
        <w:rPr>
          <w:b w:val="1"/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262939453125" w:right="-5.43212890625" w:firstLine="0"/>
        <w:jc w:val="both"/>
        <w:rPr>
          <w:b w:val="1"/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262939453125" w:right="-5.43212890625" w:firstLine="0"/>
        <w:jc w:val="both"/>
        <w:rPr>
          <w:b w:val="1"/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262939453125" w:right="-5.43212890625" w:firstLine="0"/>
        <w:jc w:val="both"/>
        <w:rPr>
          <w:b w:val="1"/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262939453125" w:right="-5.43212890625" w:firstLine="0"/>
        <w:jc w:val="both"/>
        <w:rPr>
          <w:b w:val="1"/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262939453125" w:right="-5.43212890625" w:firstLine="0"/>
        <w:jc w:val="both"/>
        <w:rPr>
          <w:b w:val="1"/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262939453125" w:right="-5.4321289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12: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Challenge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Existe uma técnica comumente chamada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Varredura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esta téc nica consiste em ligar elemento em matriz para otimizar o uso de GPIOs, muito utili zada para acionar LEDs e realizar a leitura de botões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keypads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Nisto, como desafio, deve-se montar o circuito da figura 1 e desenvolver um firmware que faça a leitura dessas teclas e armazene em uma variável a linha e coluna da tecla pressionada (a li nha e coluna deve ser numerada de 1 a 4, quando nenhuma tecla estiver pressionada, deve ser exibido o valor 0).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631591796875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Figura 1: Esquemático de uma matriz de botões 4x4.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9906005859375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2895173" cy="26301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173" cy="2630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9906005859375" w:line="240" w:lineRule="auto"/>
        <w:ind w:left="0" w:right="0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9906005859375" w:line="240" w:lineRule="auto"/>
        <w:ind w:left="0" w:right="0" w:firstLine="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ab/>
      </w: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R:</w:t>
      </w:r>
      <w:r w:rsidDel="00000000" w:rsidR="00000000" w:rsidRPr="00000000">
        <w:rPr>
          <w:sz w:val="23.910400390625"/>
          <w:szCs w:val="23.910400390625"/>
          <w:rtl w:val="0"/>
        </w:rPr>
        <w:t xml:space="preserve"> Anexo/Simulador.</w:t>
      </w:r>
    </w:p>
    <w:sectPr>
      <w:pgSz w:h="16820" w:w="11900" w:orient="portrait"/>
      <w:pgMar w:bottom="536.0995864868164" w:top="1599.3310546875" w:left="1703.1716918945312" w:right="1133.74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