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emf" ContentType="image/x-emf"/>
  <Override PartName="/word/diagrams/colors1.xml" ContentType="application/vnd.openxmlformats-officedocument.drawingml.diagramColors+xml"/>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glossary/document.xml" ContentType="application/vnd.openxmlformats-officedocument.wordprocessingml.document.glossary+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CF9" w:rsidRDefault="00A46CF9" w:rsidP="00F81AF9">
      <w:pPr>
        <w:jc w:val="both"/>
      </w:pPr>
      <w:r>
        <w:t>The purpose of this first homework assignment is to design different register-level solutions for specific hardware implementations</w:t>
      </w:r>
      <w:r w:rsidR="00F25189">
        <w:t xml:space="preserve"> and problems</w:t>
      </w:r>
      <w:r>
        <w:t>.</w:t>
      </w:r>
    </w:p>
    <w:p w:rsidR="00A46CF9" w:rsidRDefault="00A46CF9"/>
    <w:p w:rsidR="00A46CF9" w:rsidRDefault="00A46CF9" w:rsidP="009017CF">
      <w:pPr>
        <w:outlineLvl w:val="0"/>
      </w:pPr>
      <w:r w:rsidRPr="00A46CF9">
        <w:rPr>
          <w:b/>
          <w:u w:val="single"/>
        </w:rPr>
        <w:t>PART 1</w:t>
      </w:r>
    </w:p>
    <w:p w:rsidR="00A46CF9" w:rsidRDefault="00A46CF9"/>
    <w:p w:rsidR="0040350B" w:rsidRDefault="003427E3" w:rsidP="009017CF">
      <w:pPr>
        <w:outlineLvl w:val="0"/>
      </w:pPr>
      <w:r w:rsidRPr="003427E3">
        <w:rPr>
          <w:b/>
          <w:color w:val="17365D" w:themeColor="text2" w:themeShade="BF"/>
          <w:u w:val="single"/>
        </w:rPr>
        <w:t>Subpart A</w:t>
      </w:r>
      <w:r>
        <w:rPr>
          <w:b/>
        </w:rPr>
        <w:t xml:space="preserve"> – 8-to-1 Multiplexer</w:t>
      </w:r>
    </w:p>
    <w:p w:rsidR="0040350B" w:rsidRDefault="0040350B" w:rsidP="009017CF">
      <w:pPr>
        <w:outlineLvl w:val="0"/>
      </w:pPr>
    </w:p>
    <w:p w:rsidR="0040350B" w:rsidRDefault="0040350B" w:rsidP="00F81AF9">
      <w:pPr>
        <w:jc w:val="both"/>
        <w:outlineLvl w:val="0"/>
      </w:pPr>
      <w:r>
        <w:t>Using a standard 2-to-1 MUX as a primitive gate, the following tree-structure can be built in order to form an 8-to-1 MUX:</w:t>
      </w:r>
    </w:p>
    <w:p w:rsidR="0040350B" w:rsidRDefault="0040350B" w:rsidP="009017CF">
      <w:pPr>
        <w:outlineLvl w:val="0"/>
      </w:pPr>
    </w:p>
    <w:p w:rsidR="0040350B" w:rsidRDefault="009C628B" w:rsidP="009017CF">
      <w:pPr>
        <w:outlineLvl w:val="0"/>
      </w:pPr>
      <w:r>
        <w:object w:dxaOrig="10459" w:dyaOrig="94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90.7pt" o:ole="">
            <v:imagedata r:id="rId7" o:title=""/>
          </v:shape>
          <o:OLEObject Type="Embed" ProgID="Visio.Drawing.11" ShapeID="_x0000_i1025" DrawAspect="Content" ObjectID="_1338049478" r:id="rId8"/>
        </w:object>
      </w:r>
    </w:p>
    <w:p w:rsidR="0040350B" w:rsidRDefault="0040350B" w:rsidP="009017CF">
      <w:pPr>
        <w:outlineLvl w:val="0"/>
      </w:pPr>
    </w:p>
    <w:p w:rsidR="003427E3" w:rsidRPr="0040350B" w:rsidRDefault="0040350B">
      <w:r>
        <w:t>This concludes the analysis for Homework 1, Part 1, Subpart A.</w:t>
      </w:r>
    </w:p>
    <w:p w:rsidR="003427E3" w:rsidRDefault="0040350B" w:rsidP="009017CF">
      <w:pPr>
        <w:outlineLvl w:val="0"/>
        <w:rPr>
          <w:b/>
        </w:rPr>
      </w:pPr>
      <w:r>
        <w:rPr>
          <w:b/>
          <w:color w:val="17365D" w:themeColor="text2" w:themeShade="BF"/>
          <w:u w:val="single"/>
        </w:rPr>
        <w:br w:type="page"/>
      </w:r>
      <w:r w:rsidR="003427E3" w:rsidRPr="003427E3">
        <w:rPr>
          <w:b/>
          <w:color w:val="17365D" w:themeColor="text2" w:themeShade="BF"/>
          <w:u w:val="single"/>
        </w:rPr>
        <w:lastRenderedPageBreak/>
        <w:t>Subpart B</w:t>
      </w:r>
      <w:r w:rsidR="003427E3">
        <w:rPr>
          <w:b/>
        </w:rPr>
        <w:t xml:space="preserve"> – Quad 8-to-1 Multiplexer</w:t>
      </w:r>
    </w:p>
    <w:p w:rsidR="003427E3" w:rsidRDefault="003427E3">
      <w:pPr>
        <w:rPr>
          <w:b/>
        </w:rPr>
      </w:pPr>
    </w:p>
    <w:p w:rsidR="00B027D7" w:rsidRDefault="00E90753" w:rsidP="00F81AF9">
      <w:pPr>
        <w:jc w:val="both"/>
      </w:pPr>
      <w:r>
        <w:t>In order to form the Quad 8-to-1 Multiplexer, combine a total of 4 of the previous multiplexers from Subpart A, and pu</w:t>
      </w:r>
      <w:r w:rsidR="00ED0C7A">
        <w:t>t them next to each other.  To aid in visual simplicity</w:t>
      </w:r>
      <w:r>
        <w:t>, the following picture depicts the Quad 8-to-1 Multiplexer as one joint image, where each dotted rectangle indicates a separate</w:t>
      </w:r>
      <w:r w:rsidR="00ED0C7A">
        <w:t xml:space="preserve"> 8-to-1</w:t>
      </w:r>
      <w:r>
        <w:t xml:space="preserve"> multiplexer.  Note that all multiplexers use the same select signals:</w:t>
      </w:r>
    </w:p>
    <w:p w:rsidR="00E90753" w:rsidRDefault="00E90753"/>
    <w:p w:rsidR="00E90753" w:rsidRPr="00B027D7" w:rsidRDefault="00ED0C7A" w:rsidP="00E90753">
      <w:pPr>
        <w:jc w:val="center"/>
      </w:pPr>
      <w:r>
        <w:object w:dxaOrig="5452" w:dyaOrig="8374">
          <v:shape id="_x0000_i1026" type="#_x0000_t75" style="width:272.35pt;height:418.85pt" o:ole="">
            <v:imagedata r:id="rId9" o:title=""/>
          </v:shape>
          <o:OLEObject Type="Embed" ProgID="Visio.Drawing.11" ShapeID="_x0000_i1026" DrawAspect="Content" ObjectID="_1338049479" r:id="rId10"/>
        </w:object>
      </w:r>
    </w:p>
    <w:p w:rsidR="00B027D7" w:rsidRDefault="00B027D7">
      <w:pPr>
        <w:rPr>
          <w:b/>
        </w:rPr>
      </w:pPr>
    </w:p>
    <w:p w:rsidR="003427E3" w:rsidRDefault="00BA78EC" w:rsidP="00BA78EC">
      <w:bookmarkStart w:id="0" w:name="OLE_LINK1"/>
      <w:bookmarkStart w:id="1" w:name="OLE_LINK2"/>
      <w:r>
        <w:t xml:space="preserve">This concludes the analysis for Homework 1, Part 1, Subpart </w:t>
      </w:r>
      <w:bookmarkEnd w:id="0"/>
      <w:bookmarkEnd w:id="1"/>
      <w:r>
        <w:t>B.</w:t>
      </w:r>
      <w:r w:rsidR="00E90753">
        <w:rPr>
          <w:b/>
          <w:color w:val="17365D" w:themeColor="text2" w:themeShade="BF"/>
          <w:u w:val="single"/>
        </w:rPr>
        <w:br w:type="page"/>
      </w:r>
      <w:r w:rsidR="003427E3" w:rsidRPr="003427E3">
        <w:rPr>
          <w:b/>
          <w:color w:val="17365D" w:themeColor="text2" w:themeShade="BF"/>
          <w:u w:val="single"/>
        </w:rPr>
        <w:t>Subpart C</w:t>
      </w:r>
      <w:r w:rsidR="003427E3">
        <w:rPr>
          <w:b/>
        </w:rPr>
        <w:t xml:space="preserve"> – 2-bit Magnitude Comparator</w:t>
      </w:r>
    </w:p>
    <w:p w:rsidR="00E90753" w:rsidRDefault="00E90753" w:rsidP="009017CF">
      <w:pPr>
        <w:outlineLvl w:val="0"/>
      </w:pPr>
    </w:p>
    <w:p w:rsidR="00E90753" w:rsidRDefault="00607EC4" w:rsidP="007836F8">
      <w:pPr>
        <w:jc w:val="both"/>
        <w:outlineLvl w:val="0"/>
      </w:pPr>
      <w:r>
        <w:t>In order to build a 2-bit Magnitude Comparator, we utilize the Quad 8-to</w:t>
      </w:r>
      <w:r w:rsidR="00550711">
        <w:t xml:space="preserve">-1 Multiplexer from Subpart B.  Each of the individual 8-to-1 multiplexers will be used in order to implement the following functions: EQ, LT, GT, and LE.  The select inputs are {A[0], B[1:0]}, with A[0] being the MSB.  Available to the inputs for each of the functions are 0, 1, </w:t>
      </w:r>
      <w:r w:rsidR="007842AC">
        <w:t>A[</w:t>
      </w:r>
      <w:r w:rsidR="00550711">
        <w:t>1], and ~</w:t>
      </w:r>
      <w:r w:rsidR="007842AC">
        <w:t>A[</w:t>
      </w:r>
      <w:r w:rsidR="00550711">
        <w:t>1].</w:t>
      </w:r>
    </w:p>
    <w:p w:rsidR="006F397F" w:rsidRDefault="006F397F" w:rsidP="007836F8">
      <w:pPr>
        <w:jc w:val="both"/>
        <w:outlineLvl w:val="0"/>
      </w:pPr>
    </w:p>
    <w:p w:rsidR="007836F8" w:rsidRPr="007836F8" w:rsidRDefault="006F397F" w:rsidP="007836F8">
      <w:pPr>
        <w:jc w:val="both"/>
        <w:outlineLvl w:val="0"/>
      </w:pPr>
      <w:r>
        <w:t>Given that there are 16 situations that will govern the individual 8 inputs for all 4 multiplexers, it is important to analyze each function separately.</w:t>
      </w:r>
      <w:r w:rsidR="007836F8">
        <w:t xml:space="preserve">  In the following diagrams, all functions are analyzed separately, with a sequence of bits highlighted in </w:t>
      </w:r>
      <w:r w:rsidR="007836F8" w:rsidRPr="007836F8">
        <w:rPr>
          <w:b/>
          <w:color w:val="943634" w:themeColor="accent2" w:themeShade="BF"/>
        </w:rPr>
        <w:t>RED</w:t>
      </w:r>
      <w:r w:rsidR="007836F8">
        <w:t xml:space="preserve"> indicating the function is </w:t>
      </w:r>
      <w:r w:rsidR="007836F8" w:rsidRPr="007836F8">
        <w:rPr>
          <w:b/>
        </w:rPr>
        <w:t>NOT</w:t>
      </w:r>
      <w:r w:rsidR="007836F8">
        <w:t xml:space="preserve"> met, and </w:t>
      </w:r>
      <w:r w:rsidR="007836F8" w:rsidRPr="007836F8">
        <w:rPr>
          <w:b/>
          <w:color w:val="76923C" w:themeColor="accent3" w:themeShade="BF"/>
        </w:rPr>
        <w:t>GREEN</w:t>
      </w:r>
      <w:r w:rsidR="007836F8">
        <w:t xml:space="preserve"> indicating it </w:t>
      </w:r>
      <w:r w:rsidR="007836F8" w:rsidRPr="007836F8">
        <w:rPr>
          <w:b/>
        </w:rPr>
        <w:t>IS</w:t>
      </w:r>
      <w:r w:rsidR="007836F8">
        <w:t xml:space="preserve"> met.</w:t>
      </w:r>
    </w:p>
    <w:p w:rsidR="006F397F" w:rsidRDefault="006F397F" w:rsidP="009017CF">
      <w:pPr>
        <w:outlineLvl w:val="0"/>
      </w:pPr>
    </w:p>
    <w:p w:rsidR="006F397F" w:rsidRDefault="007836F8" w:rsidP="007836F8">
      <w:pPr>
        <w:ind w:left="-1800" w:right="-1800"/>
        <w:jc w:val="center"/>
        <w:outlineLvl w:val="0"/>
      </w:pPr>
      <w:r>
        <w:object w:dxaOrig="11724" w:dyaOrig="3893">
          <v:shape id="_x0000_i1027" type="#_x0000_t75" style="width:586pt;height:194.7pt" o:ole="">
            <v:imagedata r:id="rId11" o:title=""/>
          </v:shape>
          <o:OLEObject Type="Embed" ProgID="Excel.Sheet.12" ShapeID="_x0000_i1027" DrawAspect="Content" ObjectID="_1338049480" r:id="rId12"/>
        </w:object>
      </w:r>
    </w:p>
    <w:p w:rsidR="007836F8" w:rsidRDefault="007836F8" w:rsidP="007836F8">
      <w:pPr>
        <w:ind w:left="-1800" w:right="-1800"/>
        <w:jc w:val="center"/>
        <w:outlineLvl w:val="0"/>
      </w:pPr>
    </w:p>
    <w:p w:rsidR="007836F8" w:rsidRDefault="007836F8" w:rsidP="007836F8">
      <w:pPr>
        <w:ind w:left="-1800" w:right="-1800"/>
        <w:jc w:val="center"/>
        <w:outlineLvl w:val="0"/>
      </w:pPr>
      <w:r>
        <w:object w:dxaOrig="11724" w:dyaOrig="3893">
          <v:shape id="_x0000_i1028" type="#_x0000_t75" style="width:586pt;height:194.7pt" o:ole="">
            <v:imagedata r:id="rId13" o:title=""/>
          </v:shape>
          <o:OLEObject Type="Embed" ProgID="Excel.Sheet.12" ShapeID="_x0000_i1028" DrawAspect="Content" ObjectID="_1338049481" r:id="rId14"/>
        </w:object>
      </w:r>
    </w:p>
    <w:p w:rsidR="007836F8" w:rsidRDefault="007836F8" w:rsidP="007836F8">
      <w:pPr>
        <w:ind w:left="-1800" w:right="-1800"/>
        <w:jc w:val="center"/>
        <w:outlineLvl w:val="0"/>
      </w:pPr>
      <w:r>
        <w:object w:dxaOrig="11724" w:dyaOrig="3893">
          <v:shape id="_x0000_i1029" type="#_x0000_t75" style="width:586pt;height:194.7pt" o:ole="">
            <v:imagedata r:id="rId15" o:title=""/>
          </v:shape>
          <o:OLEObject Type="Embed" ProgID="Excel.Sheet.12" ShapeID="_x0000_i1029" DrawAspect="Content" ObjectID="_1338049482" r:id="rId16"/>
        </w:object>
      </w:r>
    </w:p>
    <w:p w:rsidR="007836F8" w:rsidRDefault="007836F8" w:rsidP="009017CF">
      <w:pPr>
        <w:outlineLvl w:val="0"/>
      </w:pPr>
    </w:p>
    <w:p w:rsidR="007836F8" w:rsidRDefault="007836F8" w:rsidP="007836F8">
      <w:pPr>
        <w:ind w:left="-1800" w:right="-1800"/>
        <w:jc w:val="center"/>
        <w:outlineLvl w:val="0"/>
      </w:pPr>
      <w:r>
        <w:object w:dxaOrig="11724" w:dyaOrig="3893">
          <v:shape id="_x0000_i1030" type="#_x0000_t75" style="width:586pt;height:194.7pt" o:ole="">
            <v:imagedata r:id="rId17" o:title=""/>
          </v:shape>
          <o:OLEObject Type="Embed" ProgID="Excel.Sheet.12" ShapeID="_x0000_i1030" DrawAspect="Content" ObjectID="_1338049483" r:id="rId18"/>
        </w:object>
      </w:r>
    </w:p>
    <w:p w:rsidR="007836F8" w:rsidRDefault="007836F8" w:rsidP="009017CF">
      <w:pPr>
        <w:outlineLvl w:val="0"/>
      </w:pPr>
    </w:p>
    <w:p w:rsidR="007836F8" w:rsidRDefault="007836F8" w:rsidP="00F81AF9">
      <w:pPr>
        <w:jc w:val="both"/>
        <w:outlineLvl w:val="0"/>
      </w:pPr>
      <w:r>
        <w:t xml:space="preserve">Given the inputs to the 2-bit Magnitude Comparator of A[1:0] and B[1:0], the last two columns in each of the tables above depict the required connections to the inputs of that specific multiplexer.  </w:t>
      </w:r>
      <w:r w:rsidR="00F81AF9">
        <w:t>If all four multiplexers of the Quad 8-to-1 Multiplexer are wired as described above, then the 2-bit Magnitude Comparator will function as intended.</w:t>
      </w:r>
    </w:p>
    <w:p w:rsidR="00BD3638" w:rsidRDefault="00BD3638" w:rsidP="00F81AF9">
      <w:pPr>
        <w:jc w:val="both"/>
        <w:outlineLvl w:val="0"/>
      </w:pPr>
    </w:p>
    <w:p w:rsidR="00BD3638" w:rsidRDefault="00BD3638" w:rsidP="00F81AF9">
      <w:pPr>
        <w:jc w:val="both"/>
        <w:outlineLvl w:val="0"/>
      </w:pPr>
      <w:r>
        <w:t>The image below is a pictorial representation of what the 2-bit Magnitude Comparator would look like:</w:t>
      </w:r>
    </w:p>
    <w:p w:rsidR="00BD3638" w:rsidRPr="00E90753" w:rsidRDefault="00BD3638" w:rsidP="00BD3638">
      <w:pPr>
        <w:jc w:val="center"/>
        <w:outlineLvl w:val="0"/>
      </w:pPr>
      <w:r>
        <w:br w:type="page"/>
      </w:r>
      <w:r>
        <w:object w:dxaOrig="8791" w:dyaOrig="9772">
          <v:shape id="_x0000_i1031" type="#_x0000_t75" style="width:400.7pt;height:445.75pt" o:ole="">
            <v:imagedata r:id="rId19" o:title=""/>
          </v:shape>
          <o:OLEObject Type="Embed" ProgID="Visio.Drawing.11" ShapeID="_x0000_i1031" DrawAspect="Content" ObjectID="_1338049484" r:id="rId20"/>
        </w:object>
      </w:r>
    </w:p>
    <w:p w:rsidR="003427E3" w:rsidRDefault="003427E3">
      <w:pPr>
        <w:rPr>
          <w:b/>
        </w:rPr>
      </w:pPr>
    </w:p>
    <w:p w:rsidR="00BD3638" w:rsidRDefault="00BD3638">
      <w:pPr>
        <w:rPr>
          <w:b/>
        </w:rPr>
      </w:pPr>
    </w:p>
    <w:p w:rsidR="003427E3" w:rsidRDefault="00BD3638" w:rsidP="009017CF">
      <w:pPr>
        <w:outlineLvl w:val="0"/>
        <w:rPr>
          <w:b/>
        </w:rPr>
      </w:pPr>
      <w:r>
        <w:t>This concludes the analysis for Homework 1, Part 1, Subpart C.</w:t>
      </w:r>
      <w:r w:rsidR="00E90753">
        <w:rPr>
          <w:b/>
          <w:color w:val="17365D" w:themeColor="text2" w:themeShade="BF"/>
          <w:u w:val="single"/>
        </w:rPr>
        <w:br w:type="page"/>
      </w:r>
      <w:r w:rsidR="003427E3" w:rsidRPr="003427E3">
        <w:rPr>
          <w:b/>
          <w:color w:val="17365D" w:themeColor="text2" w:themeShade="BF"/>
          <w:u w:val="single"/>
        </w:rPr>
        <w:t>Subpart D</w:t>
      </w:r>
      <w:r w:rsidR="003427E3">
        <w:rPr>
          <w:b/>
        </w:rPr>
        <w:t xml:space="preserve"> – 8-bit Magnitude Comparator</w:t>
      </w:r>
    </w:p>
    <w:p w:rsidR="003427E3" w:rsidRDefault="003427E3">
      <w:pPr>
        <w:rPr>
          <w:b/>
        </w:rPr>
      </w:pPr>
    </w:p>
    <w:p w:rsidR="000A17D7" w:rsidRDefault="000A17D7" w:rsidP="00B56899">
      <w:pPr>
        <w:jc w:val="both"/>
        <w:outlineLvl w:val="0"/>
      </w:pPr>
      <w:r>
        <w:t>In order to build an 8-bit Magnitude Comparator, we can take the 2-bit Magnitude Comparator created in Subpart C and cascade the outputs.  Since the 2-bit Magnitude Comparator was not built with cascading EQ, LT, GT, and LE inputs, glue logic will needed in order to cascade the different outputs.  Below is a diagram of the circuit layout generated:</w:t>
      </w:r>
    </w:p>
    <w:p w:rsidR="000A17D7" w:rsidRDefault="000A17D7" w:rsidP="009017CF">
      <w:pPr>
        <w:outlineLvl w:val="0"/>
      </w:pPr>
    </w:p>
    <w:p w:rsidR="00A8055B" w:rsidRDefault="00A8055B" w:rsidP="00A8055B">
      <w:pPr>
        <w:jc w:val="center"/>
        <w:outlineLvl w:val="0"/>
        <w:rPr>
          <w:b/>
          <w:u w:val="single"/>
        </w:rPr>
      </w:pPr>
      <w:r>
        <w:object w:dxaOrig="7478" w:dyaOrig="9577">
          <v:shape id="_x0000_i1032" type="#_x0000_t75" style="width:373.75pt;height:478.95pt" o:ole="">
            <v:imagedata r:id="rId21" o:title=""/>
          </v:shape>
          <o:OLEObject Type="Embed" ProgID="Visio.Drawing.11" ShapeID="_x0000_i1032" DrawAspect="Content" ObjectID="_1338049485" r:id="rId22"/>
        </w:object>
      </w:r>
      <w:r>
        <w:rPr>
          <w:b/>
          <w:u w:val="single"/>
        </w:rPr>
        <w:t xml:space="preserve"> </w:t>
      </w:r>
    </w:p>
    <w:p w:rsidR="00A8055B" w:rsidRDefault="00B56899" w:rsidP="00DA7F24">
      <w:pPr>
        <w:outlineLvl w:val="0"/>
      </w:pPr>
      <w:r>
        <w:t>The following diagrams explicitly show the glue logic being used:</w:t>
      </w:r>
    </w:p>
    <w:p w:rsidR="00B56899" w:rsidRDefault="00B56899" w:rsidP="00DA7F24">
      <w:pPr>
        <w:outlineLvl w:val="0"/>
      </w:pPr>
    </w:p>
    <w:p w:rsidR="00B56899" w:rsidRDefault="00B56899" w:rsidP="00B56899">
      <w:pPr>
        <w:ind w:left="-1800" w:right="-1800"/>
        <w:jc w:val="center"/>
        <w:outlineLvl w:val="0"/>
      </w:pPr>
      <w:r>
        <w:object w:dxaOrig="6683" w:dyaOrig="7396">
          <v:shape id="_x0000_i1033" type="#_x0000_t75" style="width:283.6pt;height:338.1pt" o:ole="">
            <v:imagedata r:id="rId23" o:title=""/>
          </v:shape>
          <o:OLEObject Type="Embed" ProgID="Visio.Drawing.11" ShapeID="_x0000_i1033" DrawAspect="Content" ObjectID="_1338049486" r:id="rId24"/>
        </w:object>
      </w:r>
      <w:r>
        <w:object w:dxaOrig="6701" w:dyaOrig="7396">
          <v:shape id="_x0000_i1034" type="#_x0000_t75" style="width:281.75pt;height:338.1pt" o:ole="">
            <v:imagedata r:id="rId25" o:title=""/>
          </v:shape>
          <o:OLEObject Type="Embed" ProgID="Visio.Drawing.11" ShapeID="_x0000_i1034" DrawAspect="Content" ObjectID="_1338049487" r:id="rId26"/>
        </w:object>
      </w:r>
    </w:p>
    <w:p w:rsidR="00B56899" w:rsidRDefault="00B56899" w:rsidP="00DA7F24">
      <w:pPr>
        <w:outlineLvl w:val="0"/>
      </w:pPr>
    </w:p>
    <w:p w:rsidR="00B56899" w:rsidRPr="00DA7F24" w:rsidRDefault="00B56899" w:rsidP="003168A9">
      <w:pPr>
        <w:jc w:val="both"/>
        <w:outlineLvl w:val="0"/>
      </w:pPr>
      <w:r>
        <w:t xml:space="preserve">Glue logic, cascaded downwards starting from the MSB and going to the LSB, must be used in order to maintain proper functionality and order between the different 2-bit comparator outputs.  Some discrete gates are saved by realizing that the outputs of the </w:t>
      </w:r>
      <w:r w:rsidRPr="00B56899">
        <w:rPr>
          <w:b/>
          <w:color w:val="FF0000"/>
        </w:rPr>
        <w:t>GT</w:t>
      </w:r>
      <w:r>
        <w:t xml:space="preserve"> and </w:t>
      </w:r>
      <w:r w:rsidRPr="00B56899">
        <w:rPr>
          <w:b/>
          <w:color w:val="E36C0A" w:themeColor="accent6" w:themeShade="BF"/>
        </w:rPr>
        <w:t>LE</w:t>
      </w:r>
      <w:r>
        <w:t xml:space="preserve"> functions, as seen in the tables in Subpart C, are complements.</w:t>
      </w:r>
    </w:p>
    <w:p w:rsidR="00B56899" w:rsidRDefault="00B56899" w:rsidP="00A8055B">
      <w:pPr>
        <w:jc w:val="center"/>
        <w:outlineLvl w:val="0"/>
        <w:rPr>
          <w:b/>
          <w:u w:val="single"/>
        </w:rPr>
      </w:pPr>
    </w:p>
    <w:p w:rsidR="003427E3" w:rsidRDefault="00D675E3" w:rsidP="00D675E3">
      <w:pPr>
        <w:outlineLvl w:val="0"/>
        <w:rPr>
          <w:b/>
        </w:rPr>
      </w:pPr>
      <w:r>
        <w:t>This concludes the analysis for Homework 1, Part 1, Subpart D.</w:t>
      </w:r>
      <w:r w:rsidR="00F25189">
        <w:rPr>
          <w:b/>
          <w:u w:val="single"/>
        </w:rPr>
        <w:br w:type="page"/>
      </w:r>
      <w:r w:rsidR="003427E3" w:rsidRPr="00A46CF9">
        <w:rPr>
          <w:b/>
          <w:u w:val="single"/>
        </w:rPr>
        <w:t xml:space="preserve">PART </w:t>
      </w:r>
      <w:r w:rsidR="003427E3">
        <w:rPr>
          <w:b/>
          <w:u w:val="single"/>
        </w:rPr>
        <w:t>2</w:t>
      </w:r>
      <w:r w:rsidR="003427E3">
        <w:rPr>
          <w:b/>
        </w:rPr>
        <w:t xml:space="preserve"> – 1011 Moore Machine Sequence Detector</w:t>
      </w:r>
    </w:p>
    <w:p w:rsidR="003427E3" w:rsidRDefault="003427E3" w:rsidP="003427E3">
      <w:pPr>
        <w:rPr>
          <w:b/>
        </w:rPr>
      </w:pPr>
    </w:p>
    <w:p w:rsidR="003427E3" w:rsidRDefault="003427E3" w:rsidP="003427E3">
      <w:r>
        <w:t>Start by designing the State Diagram for the 1011 Detector:</w:t>
      </w:r>
      <w:r w:rsidR="00B3507C">
        <w:rPr>
          <w:noProof/>
        </w:rPr>
        <w:pict>
          <v:group id="_x0000_s2093" style="position:absolute;margin-left:-10.65pt;margin-top:11.8pt;width:452.5pt;height:136.5pt;z-index:251692032;mso-position-horizontal-relative:text;mso-position-vertical-relative:text" coordorigin="1210,2520" coordsize="9050,2730" wrapcoords="6447 1780 1253 3441 859 4035 394 5221 107 7476 143 9375 394 11274 394 11630 1110 13054 1647 13173 1002 15072 214 15072 214 16140 608 16971 608 17802 716 18751 895 18870 895 19345 3331 20650 4728 20769 4656 20650 4083 20650 8561 20650 7988 20650 7916 20769 15725 20650 19880 19938 19880 18870 20238 18751 21349 17327 21743 15072 21850 13292 21814 12224 21707 11037 21420 9850 21277 9375 21205 8782 20525 8307 18805 7476 17301 5221 15295 3323 7164 1780 6447 1780">
            <v:line id="_x0000_s2058" style="position:absolute;mso-wrap-edited:f" from="3060,4130" to="3780,4130" wrapcoords="0 -300 -540 150 -360 450 17460 18750 17640 20100 18540 21150 20880 21600 22140 21600 21960 21300 21240 18600 17460 16500 720 -300 0 -300" fillcolor="#3f80cd" strokecolor="#4a7ebb" strokeweight="3.5pt">
              <v:fill color2="#b3cfff" o:detectmouseclick="t" focusposition="" focussize=",90" type="gradient">
                <o:fill v:ext="view" type="gradientUnscaled"/>
              </v:fill>
              <v:stroke endarrow="block"/>
              <v:shadow on="t" opacity="22938f" offset="0"/>
            </v:line>
            <v:line id="_x0000_s2061" style="position:absolute;mso-wrap-edited:f" from="4860,4130" to="5580,4130" wrapcoords="0 -300 -540 150 -360 450 17460 18750 17640 20100 18540 21150 20880 21600 22140 21600 21960 21300 21240 18600 17460 16500 720 -300 0 -300" fillcolor="#3f80cd" strokecolor="#4a7ebb" strokeweight="3.5pt">
              <v:fill color2="#b3cfff" o:detectmouseclick="t" focusposition="" focussize=",90" type="gradient">
                <o:fill v:ext="view" type="gradientUnscaled"/>
              </v:fill>
              <v:stroke endarrow="block"/>
              <v:shadow on="t" opacity="22938f" offset="0"/>
            </v:line>
            <v:line id="_x0000_s2062" style="position:absolute;mso-wrap-edited:f" from="6650,4130" to="7370,4130" wrapcoords="0 -300 -540 150 -360 450 17460 18750 17640 20100 18540 21150 20880 21600 22140 21600 21960 21300 21240 18600 17460 16500 720 -300 0 -300" fillcolor="#3f80cd" strokecolor="#4a7ebb" strokeweight="3.5pt">
              <v:fill color2="#b3cfff" o:detectmouseclick="t" focusposition="" focussize=",90" type="gradient">
                <o:fill v:ext="view" type="gradientUnscaled"/>
              </v:fill>
              <v:stroke endarrow="block"/>
              <v:shadow on="t" opacity="22938f" offset="0"/>
            </v:line>
            <v:line id="_x0000_s2063" style="position:absolute;mso-wrap-edited:f" from="8450,4130" to="9170,4130" wrapcoords="0 -300 -540 150 -360 450 17460 18750 17640 20100 18540 21150 20880 21600 22140 21600 21960 21300 21240 18600 17460 16500 720 -300 0 -300" fillcolor="#3f80cd" strokecolor="#4a7ebb" strokeweight="3.5pt">
              <v:fill color2="#b3cfff" o:detectmouseclick="t" focusposition="" focussize=",90" type="gradient">
                <o:fill v:ext="view" type="gradientUnscaled"/>
              </v:fill>
              <v:stroke endarrow="block"/>
              <v:shadow on="t" opacity="22938f" offset="0"/>
            </v:line>
            <v:shapetype id="_x0000_t202" coordsize="21600,21600" o:spt="202" path="m,l,21600r21600,l21600,xe">
              <v:stroke joinstyle="miter"/>
              <v:path gradientshapeok="t" o:connecttype="rect"/>
            </v:shapetype>
            <v:shape id="_x0000_s2064" type="#_x0000_t202" style="position:absolute;left:3070;top:3690;width:360;height:720;mso-wrap-edited:f" wrapcoords="0 0 21600 0 21600 21600 0 21600 0 0" filled="f" stroked="f">
              <v:fill o:detectmouseclick="t"/>
              <v:textbox style="mso-next-textbox:#_x0000_s2064" inset=",7.2pt,,7.2pt">
                <w:txbxContent>
                  <w:p w:rsidR="000F19FD" w:rsidRPr="00FA0962" w:rsidRDefault="000F19FD" w:rsidP="00FA0962">
                    <w:pPr>
                      <w:jc w:val="center"/>
                      <w:rPr>
                        <w:color w:val="FF0000"/>
                      </w:rPr>
                    </w:pPr>
                    <w:r w:rsidRPr="00FA0962">
                      <w:rPr>
                        <w:color w:val="FF0000"/>
                      </w:rPr>
                      <w:t>1</w:t>
                    </w:r>
                  </w:p>
                </w:txbxContent>
              </v:textbox>
            </v:shape>
            <v:shape id="_x0000_s2066" type="#_x0000_t202" style="position:absolute;left:4870;top:3690;width:360;height:720;mso-wrap-edited:f" wrapcoords="0 0 21600 0 21600 21600 0 21600 0 0" filled="f" stroked="f">
              <v:fill o:detectmouseclick="t"/>
              <v:textbox style="mso-next-textbox:#_x0000_s2066" inset=",7.2pt,,7.2pt">
                <w:txbxContent>
                  <w:p w:rsidR="000F19FD" w:rsidRPr="00FA0962" w:rsidRDefault="000F19FD" w:rsidP="00FA0962">
                    <w:pPr>
                      <w:jc w:val="center"/>
                      <w:rPr>
                        <w:color w:val="FF0000"/>
                      </w:rPr>
                    </w:pPr>
                    <w:r>
                      <w:rPr>
                        <w:color w:val="FF0000"/>
                      </w:rPr>
                      <w:t>0</w:t>
                    </w:r>
                  </w:p>
                </w:txbxContent>
              </v:textbox>
            </v:shape>
            <v:shape id="_x0000_s2067" type="#_x0000_t202" style="position:absolute;left:6660;top:3690;width:360;height:720;mso-wrap-edited:f" wrapcoords="0 0 21600 0 21600 21600 0 21600 0 0" filled="f" stroked="f">
              <v:fill o:detectmouseclick="t"/>
              <v:textbox style="mso-next-textbox:#_x0000_s2067" inset=",7.2pt,,7.2pt">
                <w:txbxContent>
                  <w:p w:rsidR="000F19FD" w:rsidRPr="00FA0962" w:rsidRDefault="000F19FD" w:rsidP="008F4144">
                    <w:pPr>
                      <w:jc w:val="center"/>
                      <w:rPr>
                        <w:color w:val="FF0000"/>
                      </w:rPr>
                    </w:pPr>
                    <w:r>
                      <w:rPr>
                        <w:color w:val="FF0000"/>
                      </w:rPr>
                      <w:t>1</w:t>
                    </w:r>
                  </w:p>
                </w:txbxContent>
              </v:textbox>
            </v:shape>
            <v:shape id="_x0000_s2068" type="#_x0000_t202" style="position:absolute;left:8470;top:3690;width:360;height:720;mso-wrap-edited:f" wrapcoords="0 0 21600 0 21600 21600 0 21600 0 0" filled="f" stroked="f">
              <v:fill o:detectmouseclick="t"/>
              <v:textbox style="mso-next-textbox:#_x0000_s2068" inset=",7.2pt,,7.2pt">
                <w:txbxContent>
                  <w:p w:rsidR="000F19FD" w:rsidRPr="00FA0962" w:rsidRDefault="000F19FD" w:rsidP="008F4144">
                    <w:pPr>
                      <w:jc w:val="center"/>
                      <w:rPr>
                        <w:color w:val="FF0000"/>
                      </w:rPr>
                    </w:pPr>
                    <w:r>
                      <w:rPr>
                        <w:color w:val="FF0000"/>
                      </w:rPr>
                      <w:t>1</w:t>
                    </w:r>
                  </w:p>
                </w:txbxContent>
              </v:textbox>
            </v:shape>
            <v:shapetype id="_x0000_t99" coordsize="21600,21600" o:spt="99" adj="-11796480,,5400" path="al10800,10800@8@8@4@6,10800,10800,10800,10800@9@7l@30@31@17@18@24@25@15@16@32@33xe">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custom" o:connectlocs="@44,@45;@48,@49;@46,@47;@17,@18;@24,@25;@15,@16" textboxrect="3163,3163,18437,18437"/>
              <v:handles>
                <v:h position="@3,#0" polar="10800,10800"/>
                <v:h position="#2,#1" polar="10800,10800" radiusrange="0,10800"/>
              </v:handles>
            </v:shapetype>
            <v:shape id="_x0000_s2069" type="#_x0000_t99" style="position:absolute;left:1335;top:2985;width:1140;height:1065;mso-wrap-edited:f" wrapcoords="7673 -304 5968 0 852 3650 -1136 8822 -1136 14602 852 19166 852 20078 5684 23729 6821 23729 13926 23729 13357 24033 14778 22208 13642 19774 7389 18861 22736 14298 23589 13994 26147 9735 26147 8518 24726 6997 21315 4563 21315 3346 15915 304 13642 -304 7673 -304" adj="5224336,-771247,9806" fillcolor="#9bc1ff" strokecolor="#4a7ebb" strokeweight="1.5pt">
              <v:fill color2="#3f80cd" o:detectmouseclick="t" focusposition="" focussize=",90" focus="100%" type="gradient"/>
              <v:shadow on="t" opacity="22938f" offset="0"/>
              <v:textbox inset=",7.2pt,,7.2pt"/>
            </v:shape>
            <v:oval id="_x0000_s2050" style="position:absolute;left:1980;top:3600;width:1080;height:1080;mso-wrap-edited:f" wrapcoords="7500 -300 5100 600 900 3300 -1200 9300 -1500 14100 600 18900 600 19500 5400 23400 6900 23700 15300 23700 16800 23400 21600 19500 21600 18900 23700 14100 23700 9300 21000 3600 16200 600 13800 -300 7500 -300" o:regroupid="2" fillcolor="#3f80cd" strokecolor="#4a7ebb" strokeweight="1.5pt">
              <v:fill color2="#9bc1ff" o:detectmouseclick="t" focusposition="" focussize=",90" type="gradient">
                <o:fill v:ext="view" type="gradientUnscaled"/>
              </v:fill>
              <v:shadow on="t" opacity="22938f" offset="0"/>
              <v:textbox style="mso-next-textbox:#_x0000_s2050" inset=",7.2pt,,7.2pt">
                <w:txbxContent>
                  <w:p w:rsidR="000F19FD" w:rsidRDefault="000F19FD" w:rsidP="00FA0962">
                    <w:pPr>
                      <w:jc w:val="center"/>
                      <w:rPr>
                        <w:b/>
                      </w:rPr>
                    </w:pPr>
                    <w:r w:rsidRPr="00FA0962">
                      <w:rPr>
                        <w:b/>
                        <w:u w:val="single"/>
                      </w:rPr>
                      <w:t>A</w:t>
                    </w:r>
                  </w:p>
                  <w:p w:rsidR="000F19FD" w:rsidRPr="00FA0962" w:rsidRDefault="000F19FD" w:rsidP="00FA0962">
                    <w:pPr>
                      <w:jc w:val="center"/>
                      <w:rPr>
                        <w:b/>
                        <w:color w:val="FFFFFF" w:themeColor="background1"/>
                      </w:rPr>
                    </w:pPr>
                    <w:r w:rsidRPr="00FA0962">
                      <w:rPr>
                        <w:b/>
                        <w:color w:val="FFFFFF" w:themeColor="background1"/>
                      </w:rPr>
                      <w:t>0</w:t>
                    </w:r>
                  </w:p>
                </w:txbxContent>
              </v:textbox>
            </v:oval>
            <v:shape id="_x0000_s2070" type="#_x0000_t202" style="position:absolute;left:1210;top:2670;width:360;height:720;mso-wrap-edited:f" wrapcoords="0 0 21600 0 21600 21600 0 21600 0 0" filled="f" stroked="f">
              <v:fill o:detectmouseclick="t"/>
              <v:textbox style="mso-next-textbox:#_x0000_s2070" inset=",7.2pt,,7.2pt">
                <w:txbxContent>
                  <w:p w:rsidR="000F19FD" w:rsidRPr="00FA0962" w:rsidRDefault="000F19FD" w:rsidP="008F4144">
                    <w:pPr>
                      <w:jc w:val="center"/>
                      <w:rPr>
                        <w:color w:val="FF0000"/>
                      </w:rPr>
                    </w:pPr>
                    <w:r>
                      <w:rPr>
                        <w:color w:val="FF0000"/>
                      </w:rPr>
                      <w:t>0</w:t>
                    </w:r>
                  </w:p>
                </w:txbxContent>
              </v:textbox>
            </v:shape>
            <v:shape id="_x0000_s2072" type="#_x0000_t99" style="position:absolute;left:3540;top:2770;width:1140;height:1065;rotation:1977867fd;mso-wrap-edited:f" wrapcoords="1989 2738 568 3954 -1705 9430 -1421 10647 -852 14298 -568 15515 1705 19774 5684 23121 11084 24338 11368 24033 14494 22208 15631 21600 25294 11256 25294 10952 26431 8518 25863 7301 23021 6692 20463 2738 16200 -304 15347 -1216 9378 -1216 6821 -304 1989 2738" adj="5412005,-771247,9806" fillcolor="#9bc1ff" strokecolor="#4a7ebb" strokeweight="1.5pt">
              <v:fill color2="#3f80cd" o:detectmouseclick="t" focusposition="" focussize=",90" focus="100%" type="gradient"/>
              <v:shadow on="t" opacity="22938f" offset="0"/>
              <v:textbox inset=",7.2pt,,7.2pt"/>
            </v:shape>
            <v:oval id="_x0000_s2051" style="position:absolute;left:3780;top:3600;width:1080;height:1080;mso-wrap-edited:f" wrapcoords="7500 -300 5100 600 900 3300 -1200 9300 -1500 14100 600 18900 600 19500 5400 23400 6900 23700 15300 23700 16800 23400 21600 19500 21600 18900 23700 14100 23700 9300 21000 3600 16200 600 13800 -300 7500 -300" o:regroupid="2" fillcolor="#3f80cd" strokecolor="#4a7ebb" strokeweight="1.5pt">
              <v:fill color2="#9bc1ff" o:detectmouseclick="t" focusposition="" focussize=",90" type="gradient">
                <o:fill v:ext="view" type="gradientUnscaled"/>
              </v:fill>
              <v:shadow on="t" opacity="22938f" offset="0"/>
              <v:textbox style="mso-next-textbox:#_x0000_s2051" inset=",7.2pt,,7.2pt">
                <w:txbxContent>
                  <w:p w:rsidR="000F19FD" w:rsidRDefault="000F19FD" w:rsidP="00FA0962">
                    <w:pPr>
                      <w:jc w:val="center"/>
                      <w:rPr>
                        <w:b/>
                      </w:rPr>
                    </w:pPr>
                    <w:r>
                      <w:rPr>
                        <w:b/>
                        <w:u w:val="single"/>
                      </w:rPr>
                      <w:t>B</w:t>
                    </w:r>
                  </w:p>
                  <w:p w:rsidR="000F19FD" w:rsidRPr="00FA0962" w:rsidRDefault="000F19FD" w:rsidP="00FA0962">
                    <w:pPr>
                      <w:jc w:val="center"/>
                      <w:rPr>
                        <w:b/>
                        <w:color w:val="FFFFFF" w:themeColor="background1"/>
                      </w:rPr>
                    </w:pPr>
                    <w:r w:rsidRPr="00FA0962">
                      <w:rPr>
                        <w:b/>
                        <w:color w:val="FFFFFF" w:themeColor="background1"/>
                      </w:rPr>
                      <w:t>0</w:t>
                    </w:r>
                  </w:p>
                </w:txbxContent>
              </v:textbox>
            </v:oval>
            <v:shape id="_x0000_s2073" type="#_x0000_t202" style="position:absolute;left:3290;top:2690;width:360;height:720;mso-wrap-edited:f" wrapcoords="0 0 21600 0 21600 21600 0 21600 0 0" filled="f" stroked="f">
              <v:fill o:detectmouseclick="t"/>
              <v:textbox style="mso-next-textbox:#_x0000_s2073" inset=",7.2pt,,7.2pt">
                <w:txbxContent>
                  <w:p w:rsidR="000F19FD" w:rsidRPr="00FA0962" w:rsidRDefault="000F19FD" w:rsidP="008F4144">
                    <w:pPr>
                      <w:jc w:val="center"/>
                      <w:rPr>
                        <w:color w:val="FF0000"/>
                      </w:rPr>
                    </w:pPr>
                    <w:r>
                      <w:rPr>
                        <w:color w:val="FF0000"/>
                      </w:rPr>
                      <w:t>1</w:t>
                    </w:r>
                  </w:p>
                </w:txbxContent>
              </v:textbox>
            </v:shape>
            <v:shape id="_x0000_s2076" type="#_x0000_t99" style="position:absolute;left:1530;top:4335;width:4650;height:690;flip:x y;mso-wrap-edited:f" wrapcoords="7385 -469 5086 0 278 4695 139 7043 -209 9860 -348 11739 -278 17373 10869 21600 17489 22069 20972 22069 20972 22069 22784 20660 22784 17373 22018 14556 22087 11739 21878 9860 21390 7043 21251 4695 16443 0 14144 -469 7385 -469" adj="10939362,1982430,9506" fillcolor="#9bc1ff" strokecolor="#4a7ebb" strokeweight="1.5pt">
              <v:fill color2="#3f80cd" o:detectmouseclick="t" focusposition="" focussize=",90" focus="100%" type="gradient"/>
              <v:shadow on="t" opacity="22938f" offset="0"/>
              <v:textbox inset=",7.2pt,,7.2pt"/>
            </v:shape>
            <v:oval id="_x0000_s2053" style="position:absolute;left:5580;top:3600;width:1080;height:1080;mso-wrap-edited:f" wrapcoords="7500 -300 5100 600 900 3300 -1200 9300 -1500 14100 600 18900 600 19500 5400 23400 6900 23700 15300 23700 16800 23400 21600 19500 21600 18900 23700 14100 23700 9300 21000 3600 16200 600 13800 -300 7500 -300" o:regroupid="2" fillcolor="#3f80cd" strokecolor="#4a7ebb" strokeweight="1.5pt">
              <v:fill color2="#9bc1ff" o:detectmouseclick="t" focusposition="" focussize=",90" type="gradient">
                <o:fill v:ext="view" type="gradientUnscaled"/>
              </v:fill>
              <v:shadow on="t" opacity="22938f" offset="0"/>
              <v:textbox style="mso-next-textbox:#_x0000_s2053" inset=",7.2pt,,7.2pt">
                <w:txbxContent>
                  <w:p w:rsidR="000F19FD" w:rsidRDefault="000F19FD" w:rsidP="00FA0962">
                    <w:pPr>
                      <w:jc w:val="center"/>
                      <w:rPr>
                        <w:b/>
                      </w:rPr>
                    </w:pPr>
                    <w:r>
                      <w:rPr>
                        <w:b/>
                        <w:u w:val="single"/>
                      </w:rPr>
                      <w:t>C</w:t>
                    </w:r>
                  </w:p>
                  <w:p w:rsidR="000F19FD" w:rsidRPr="00FA0962" w:rsidRDefault="000F19FD" w:rsidP="00FA0962">
                    <w:pPr>
                      <w:jc w:val="center"/>
                      <w:rPr>
                        <w:b/>
                        <w:color w:val="FFFFFF" w:themeColor="background1"/>
                      </w:rPr>
                    </w:pPr>
                    <w:r w:rsidRPr="00FA0962">
                      <w:rPr>
                        <w:b/>
                        <w:color w:val="FFFFFF" w:themeColor="background1"/>
                      </w:rPr>
                      <w:t>0</w:t>
                    </w:r>
                  </w:p>
                </w:txbxContent>
              </v:textbox>
            </v:oval>
            <v:shape id="_x0000_s2080" type="#_x0000_t202" style="position:absolute;left:3350;top:4530;width:360;height:720;mso-wrap-edited:f" wrapcoords="0 0 21600 0 21600 21600 0 21600 0 0" filled="f" stroked="f">
              <v:fill o:detectmouseclick="t"/>
              <v:textbox style="mso-next-textbox:#_x0000_s2080" inset=",7.2pt,,7.2pt">
                <w:txbxContent>
                  <w:p w:rsidR="000F19FD" w:rsidRPr="00FA0962" w:rsidRDefault="000F19FD" w:rsidP="009618BF">
                    <w:pPr>
                      <w:jc w:val="center"/>
                      <w:rPr>
                        <w:color w:val="FF0000"/>
                      </w:rPr>
                    </w:pPr>
                    <w:r>
                      <w:rPr>
                        <w:color w:val="FF0000"/>
                      </w:rPr>
                      <w:t>0</w:t>
                    </w:r>
                  </w:p>
                </w:txbxContent>
              </v:textbox>
            </v:shape>
            <v:oval id="_x0000_s2054" style="position:absolute;left:7380;top:3600;width:1080;height:1080;mso-wrap-edited:f" wrapcoords="7500 -300 5100 600 900 3300 -1200 9300 -1500 14100 600 18900 600 19500 5400 23400 6900 23700 15300 23700 16800 23400 21600 19500 21600 18900 23700 14100 23700 9300 21000 3600 16200 600 13800 -300 7500 -300" o:regroupid="2" fillcolor="#3f80cd" strokecolor="#4a7ebb" strokeweight="1.5pt">
              <v:fill color2="#9bc1ff" o:detectmouseclick="t" focusposition="" focussize=",90" type="gradient">
                <o:fill v:ext="view" type="gradientUnscaled"/>
              </v:fill>
              <v:shadow on="t" opacity="22938f" offset="0"/>
              <v:textbox style="mso-next-textbox:#_x0000_s2054" inset=",7.2pt,,7.2pt">
                <w:txbxContent>
                  <w:p w:rsidR="000F19FD" w:rsidRDefault="000F19FD" w:rsidP="00FA0962">
                    <w:pPr>
                      <w:jc w:val="center"/>
                      <w:rPr>
                        <w:b/>
                      </w:rPr>
                    </w:pPr>
                    <w:r>
                      <w:rPr>
                        <w:b/>
                        <w:u w:val="single"/>
                      </w:rPr>
                      <w:t>D</w:t>
                    </w:r>
                  </w:p>
                  <w:p w:rsidR="000F19FD" w:rsidRPr="00FA0962" w:rsidRDefault="000F19FD" w:rsidP="00FA0962">
                    <w:pPr>
                      <w:jc w:val="center"/>
                      <w:rPr>
                        <w:b/>
                        <w:color w:val="FFFFFF" w:themeColor="background1"/>
                      </w:rPr>
                    </w:pPr>
                    <w:r w:rsidRPr="00FA0962">
                      <w:rPr>
                        <w:b/>
                        <w:color w:val="FFFFFF" w:themeColor="background1"/>
                      </w:rPr>
                      <w:t>0</w:t>
                    </w:r>
                  </w:p>
                </w:txbxContent>
              </v:textbox>
            </v:oval>
            <v:shape id="_x0000_s2084" type="#_x0000_t99" style="position:absolute;left:6310;top:3920;width:3585;height:1050;flip:x y;mso-wrap-edited:f" wrapcoords="7953 -308 6055 0 1536 3085 1265 4628 542 6171 -271 8640 -361 9565 -361 12960 2169 12960 4880 12960 21419 10182 21419 9565 22051 4628 22142 1851 19430 617 13466 -308 7953 -308" adj="11771142,-2453203,9139" fillcolor="#9bc1ff" strokecolor="#4a7ebb" strokeweight="1.5pt">
              <v:fill color2="#3f80cd" o:detectmouseclick="t" focusposition="" focussize=",90" focus="100%" type="gradient"/>
              <v:shadow on="t" opacity="22938f" offset="0"/>
              <v:textbox inset=",7.2pt,,7.2pt"/>
            </v:shape>
            <v:shape id="_x0000_s2086" type="#_x0000_t202" style="position:absolute;left:8480;top:4420;width:360;height:720;mso-wrap-edited:f" wrapcoords="0 0 21600 0 21600 21600 0 21600 0 0" filled="f" stroked="f">
              <v:fill o:detectmouseclick="t"/>
              <v:textbox style="mso-next-textbox:#_x0000_s2086" inset=",7.2pt,,7.2pt">
                <w:txbxContent>
                  <w:p w:rsidR="000F19FD" w:rsidRPr="00FA0962" w:rsidRDefault="000F19FD" w:rsidP="009618BF">
                    <w:pPr>
                      <w:jc w:val="center"/>
                      <w:rPr>
                        <w:color w:val="FF0000"/>
                      </w:rPr>
                    </w:pPr>
                    <w:r>
                      <w:rPr>
                        <w:color w:val="FF0000"/>
                      </w:rPr>
                      <w:t>0</w:t>
                    </w:r>
                  </w:p>
                </w:txbxContent>
              </v:textbox>
            </v:shape>
            <v:shape id="_x0000_s2091" style="position:absolute;left:4777;top:2977;width:4943;height:844;mso-wrap-edited:f" coordsize="5400,1080" o:spt="100" wrapcoords="2290 -24 2160 -12 1603 136 867 496 376 769 147 819 32 881 32 968 -32 1080 -32 1179 5301 1179 5481 1179 5514 1092 5481 1055 4958 769 4565 571 4140 372 3665 186 3600 124 3027 0 2798 -24 2290 -24" adj="0,,0" path="m5400,1080c4410,540,3420,,2520,,1620,,180,960,,1080e" filled="f" strokecolor="#4a7ebb" strokeweight="3.5pt">
              <v:fill o:detectmouseclick="t"/>
              <v:stroke endarrow="block" joinstyle="round"/>
              <v:shadow on="t" opacity="22938f" offset="0"/>
              <v:formulas/>
              <v:path arrowok="t" o:connecttype="segments"/>
              <v:textbox inset=",7.2pt,,7.2pt"/>
            </v:shape>
            <v:oval id="_x0000_s2055" style="position:absolute;left:9180;top:3600;width:1080;height:1080;mso-wrap-edited:f" wrapcoords="7500 -300 5100 600 900 3300 -1200 9300 -1500 14100 600 18900 600 19500 5400 23400 6900 23700 15300 23700 16800 23400 21600 19500 21600 18900 23700 14100 23700 9300 21000 3600 16200 600 13800 -300 7500 -300" o:regroupid="2" fillcolor="#3f80cd" strokecolor="#4a7ebb" strokeweight="1.5pt">
              <v:fill color2="#9bc1ff" o:detectmouseclick="t" focusposition="" focussize=",90" type="gradient">
                <o:fill v:ext="view" type="gradientUnscaled"/>
              </v:fill>
              <v:shadow on="t" opacity="22938f" offset="0"/>
              <v:textbox style="mso-next-textbox:#_x0000_s2055" inset=",7.2pt,,7.2pt">
                <w:txbxContent>
                  <w:p w:rsidR="000F19FD" w:rsidRPr="00FA0962" w:rsidRDefault="000F19FD" w:rsidP="00FA0962">
                    <w:pPr>
                      <w:jc w:val="center"/>
                      <w:rPr>
                        <w:b/>
                      </w:rPr>
                    </w:pPr>
                    <w:r w:rsidRPr="00FA0962">
                      <w:rPr>
                        <w:b/>
                        <w:u w:val="single"/>
                      </w:rPr>
                      <w:t>E</w:t>
                    </w:r>
                  </w:p>
                  <w:p w:rsidR="000F19FD" w:rsidRPr="00FA0962" w:rsidRDefault="000F19FD" w:rsidP="00FA0962">
                    <w:pPr>
                      <w:jc w:val="center"/>
                      <w:rPr>
                        <w:b/>
                        <w:color w:val="FFFFFF" w:themeColor="background1"/>
                      </w:rPr>
                    </w:pPr>
                    <w:r w:rsidRPr="00FA0962">
                      <w:rPr>
                        <w:b/>
                        <w:color w:val="FFFFFF" w:themeColor="background1"/>
                      </w:rPr>
                      <w:t>1</w:t>
                    </w:r>
                  </w:p>
                </w:txbxContent>
              </v:textbox>
            </v:oval>
            <v:shape id="_x0000_s2092" type="#_x0000_t202" style="position:absolute;left:6840;top:2520;width:360;height:720;mso-wrap-edited:f" wrapcoords="0 0 21600 0 21600 21600 0 21600 0 0" filled="f" stroked="f">
              <v:fill o:detectmouseclick="t"/>
              <v:textbox style="mso-next-textbox:#_x0000_s2092" inset=",7.2pt,,7.2pt">
                <w:txbxContent>
                  <w:p w:rsidR="000F19FD" w:rsidRPr="00FA0962" w:rsidRDefault="000F19FD" w:rsidP="00E546ED">
                    <w:pPr>
                      <w:jc w:val="center"/>
                      <w:rPr>
                        <w:color w:val="FF0000"/>
                      </w:rPr>
                    </w:pPr>
                    <w:r>
                      <w:rPr>
                        <w:color w:val="FF0000"/>
                      </w:rPr>
                      <w:t>1</w:t>
                    </w:r>
                  </w:p>
                  <w:p w:rsidR="000F19FD" w:rsidRDefault="000F19FD"/>
                </w:txbxContent>
              </v:textbox>
            </v:shape>
            <w10:wrap type="tight"/>
          </v:group>
        </w:pict>
      </w:r>
    </w:p>
    <w:p w:rsidR="008F4144" w:rsidRPr="003427E3" w:rsidRDefault="008F4144" w:rsidP="003427E3">
      <w:pPr>
        <w:rPr>
          <w:b/>
        </w:rPr>
      </w:pPr>
    </w:p>
    <w:p w:rsidR="008F4144" w:rsidRPr="008F4144" w:rsidRDefault="00B3507C" w:rsidP="008F4144">
      <w:r>
        <w:rPr>
          <w:noProof/>
        </w:rPr>
        <w:pict>
          <v:group id="_x0000_s2094" style="position:absolute;margin-left:-127.85pt;margin-top:13.15pt;width:103pt;height:36pt;z-index:251691008" coordorigin="5900,3110" coordsize="2060,720" wrapcoords="8040 3150 6621 3600 -157 9000 -315 11700 1891 17100 2837 18000 18919 18000 22545 18000 22545 14400 21757 10350 21600 8550 17027 3600 15293 3150 8040 3150">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2081" type="#_x0000_t102" style="position:absolute;left:6750;top:2380;width:359;height:2060;rotation:5967451fd;mso-wrap-edited:f" adj="14692,19140,12789" fillcolor="#9bc1ff" strokecolor="#4a7ebb" strokeweight="1.5pt">
              <v:fill color2="#3f80cd" o:detectmouseclick="t" focusposition="" focussize=",90" focus="100%" type="gradient"/>
              <v:shadow on="t" opacity="22938f" offset="0"/>
              <v:textbox inset=",7.2pt,,7.2pt"/>
            </v:shape>
            <v:shape id="_x0000_s2083" type="#_x0000_t202" style="position:absolute;left:6840;top:3110;width:360;height:720;mso-wrap-edited:f" wrapcoords="0 0 21600 0 21600 21600 0 21600 0 0" filled="f" stroked="f">
              <v:fill o:detectmouseclick="t"/>
              <v:textbox style="mso-next-textbox:#_x0000_s2083" inset=",7.2pt,,7.2pt">
                <w:txbxContent>
                  <w:p w:rsidR="000F19FD" w:rsidRPr="00FA0962" w:rsidRDefault="000F19FD" w:rsidP="009618BF">
                    <w:pPr>
                      <w:jc w:val="center"/>
                      <w:rPr>
                        <w:color w:val="FF0000"/>
                      </w:rPr>
                    </w:pPr>
                    <w:r>
                      <w:rPr>
                        <w:color w:val="FF0000"/>
                      </w:rPr>
                      <w:t>0</w:t>
                    </w:r>
                  </w:p>
                </w:txbxContent>
              </v:textbox>
            </v:shape>
            <w10:wrap type="tight"/>
          </v:group>
        </w:pict>
      </w:r>
    </w:p>
    <w:p w:rsidR="008F4144" w:rsidRPr="008F4144" w:rsidRDefault="008F4144" w:rsidP="008F4144"/>
    <w:p w:rsidR="009618BF" w:rsidRDefault="009618BF" w:rsidP="008F4144"/>
    <w:p w:rsidR="00E546ED" w:rsidRDefault="00E546ED" w:rsidP="008F4144">
      <w:r>
        <w:t>Utilizing this diagram as a basis, develop the State Table of the 1011 Detector:</w:t>
      </w:r>
    </w:p>
    <w:p w:rsidR="00E546ED" w:rsidRDefault="00E546ED" w:rsidP="008F4144"/>
    <w:tbl>
      <w:tblPr>
        <w:tblStyle w:val="LightGrid-Accent11"/>
        <w:tblW w:w="7938" w:type="dxa"/>
        <w:jc w:val="center"/>
        <w:tblLook w:val="04A0"/>
      </w:tblPr>
      <w:tblGrid>
        <w:gridCol w:w="1917"/>
        <w:gridCol w:w="1916"/>
        <w:gridCol w:w="273"/>
        <w:gridCol w:w="1916"/>
        <w:gridCol w:w="1916"/>
      </w:tblGrid>
      <w:tr w:rsidR="00E546ED">
        <w:trPr>
          <w:cnfStyle w:val="100000000000"/>
          <w:jc w:val="center"/>
        </w:trPr>
        <w:tc>
          <w:tcPr>
            <w:cnfStyle w:val="001000000000"/>
            <w:tcW w:w="1917" w:type="dxa"/>
          </w:tcPr>
          <w:p w:rsidR="00E546ED" w:rsidRDefault="006D045E" w:rsidP="00E546ED">
            <w:pPr>
              <w:jc w:val="center"/>
            </w:pPr>
            <w:r>
              <w:t>State</w:t>
            </w:r>
          </w:p>
        </w:tc>
        <w:tc>
          <w:tcPr>
            <w:tcW w:w="1916" w:type="dxa"/>
            <w:tcBorders>
              <w:right w:val="single" w:sz="8" w:space="0" w:color="auto"/>
            </w:tcBorders>
          </w:tcPr>
          <w:p w:rsidR="00E546ED" w:rsidRPr="006D045E" w:rsidRDefault="006D045E" w:rsidP="00E546ED">
            <w:pPr>
              <w:jc w:val="center"/>
              <w:cnfStyle w:val="100000000000"/>
            </w:pPr>
            <w:r w:rsidRPr="006D045E">
              <w:t>0</w:t>
            </w:r>
          </w:p>
        </w:tc>
        <w:tc>
          <w:tcPr>
            <w:tcW w:w="273" w:type="dxa"/>
            <w:tcBorders>
              <w:top w:val="single" w:sz="8" w:space="0" w:color="auto"/>
              <w:left w:val="single" w:sz="8" w:space="0" w:color="auto"/>
              <w:bottom w:val="single" w:sz="8" w:space="0" w:color="auto"/>
              <w:right w:val="nil"/>
            </w:tcBorders>
            <w:shd w:val="clear" w:color="auto" w:fill="000000" w:themeFill="text1"/>
          </w:tcPr>
          <w:p w:rsidR="00E546ED" w:rsidRDefault="00E546ED" w:rsidP="00E546ED">
            <w:pPr>
              <w:jc w:val="center"/>
              <w:cnfStyle w:val="100000000000"/>
            </w:pPr>
          </w:p>
        </w:tc>
        <w:tc>
          <w:tcPr>
            <w:tcW w:w="1916" w:type="dxa"/>
            <w:tcBorders>
              <w:left w:val="nil"/>
            </w:tcBorders>
          </w:tcPr>
          <w:p w:rsidR="00E546ED" w:rsidRPr="006D045E" w:rsidRDefault="006D045E" w:rsidP="00E546ED">
            <w:pPr>
              <w:jc w:val="center"/>
              <w:cnfStyle w:val="100000000000"/>
            </w:pPr>
            <w:r w:rsidRPr="006D045E">
              <w:t>1</w:t>
            </w:r>
          </w:p>
        </w:tc>
        <w:tc>
          <w:tcPr>
            <w:tcW w:w="1916" w:type="dxa"/>
          </w:tcPr>
          <w:p w:rsidR="00E546ED" w:rsidRDefault="006D045E" w:rsidP="00E546ED">
            <w:pPr>
              <w:jc w:val="center"/>
              <w:cnfStyle w:val="100000000000"/>
            </w:pPr>
            <w:r>
              <w:t>Output</w:t>
            </w:r>
          </w:p>
        </w:tc>
      </w:tr>
      <w:tr w:rsidR="00E546ED">
        <w:trPr>
          <w:cnfStyle w:val="000000100000"/>
          <w:jc w:val="center"/>
        </w:trPr>
        <w:tc>
          <w:tcPr>
            <w:cnfStyle w:val="001000000000"/>
            <w:tcW w:w="1917" w:type="dxa"/>
          </w:tcPr>
          <w:p w:rsidR="00E546ED" w:rsidRPr="006D045E" w:rsidRDefault="006D045E" w:rsidP="006D045E">
            <w:pPr>
              <w:jc w:val="center"/>
              <w:rPr>
                <w:b w:val="0"/>
              </w:rPr>
            </w:pPr>
            <w:r>
              <w:rPr>
                <w:b w:val="0"/>
              </w:rPr>
              <w:t>A</w:t>
            </w:r>
          </w:p>
        </w:tc>
        <w:tc>
          <w:tcPr>
            <w:tcW w:w="1916" w:type="dxa"/>
            <w:tcBorders>
              <w:right w:val="single" w:sz="8" w:space="0" w:color="auto"/>
            </w:tcBorders>
          </w:tcPr>
          <w:p w:rsidR="00E546ED" w:rsidRPr="006D045E" w:rsidRDefault="006D045E" w:rsidP="00E546ED">
            <w:pPr>
              <w:jc w:val="center"/>
              <w:cnfStyle w:val="000000100000"/>
            </w:pPr>
            <w:r>
              <w:t>A</w:t>
            </w:r>
          </w:p>
        </w:tc>
        <w:tc>
          <w:tcPr>
            <w:tcW w:w="273" w:type="dxa"/>
            <w:tcBorders>
              <w:top w:val="single" w:sz="8" w:space="0" w:color="auto"/>
              <w:left w:val="single" w:sz="8" w:space="0" w:color="auto"/>
              <w:bottom w:val="single" w:sz="8" w:space="0" w:color="auto"/>
              <w:right w:val="nil"/>
            </w:tcBorders>
            <w:shd w:val="clear" w:color="auto" w:fill="000000" w:themeFill="text1"/>
          </w:tcPr>
          <w:p w:rsidR="00E546ED" w:rsidRPr="006D045E" w:rsidRDefault="00E546ED" w:rsidP="00E546ED">
            <w:pPr>
              <w:jc w:val="center"/>
              <w:cnfStyle w:val="000000100000"/>
            </w:pPr>
          </w:p>
        </w:tc>
        <w:tc>
          <w:tcPr>
            <w:tcW w:w="1916" w:type="dxa"/>
            <w:tcBorders>
              <w:left w:val="nil"/>
            </w:tcBorders>
          </w:tcPr>
          <w:p w:rsidR="00E546ED" w:rsidRPr="006D045E" w:rsidRDefault="006D045E" w:rsidP="00E546ED">
            <w:pPr>
              <w:jc w:val="center"/>
              <w:cnfStyle w:val="000000100000"/>
            </w:pPr>
            <w:r>
              <w:t>B</w:t>
            </w:r>
          </w:p>
        </w:tc>
        <w:tc>
          <w:tcPr>
            <w:tcW w:w="1916" w:type="dxa"/>
          </w:tcPr>
          <w:p w:rsidR="00E546ED" w:rsidRPr="006D045E" w:rsidRDefault="006D045E" w:rsidP="00E546ED">
            <w:pPr>
              <w:jc w:val="center"/>
              <w:cnfStyle w:val="000000100000"/>
            </w:pPr>
            <w:r>
              <w:t>0</w:t>
            </w:r>
          </w:p>
        </w:tc>
      </w:tr>
      <w:tr w:rsidR="00E546ED">
        <w:trPr>
          <w:cnfStyle w:val="000000010000"/>
          <w:jc w:val="center"/>
        </w:trPr>
        <w:tc>
          <w:tcPr>
            <w:cnfStyle w:val="001000000000"/>
            <w:tcW w:w="1917" w:type="dxa"/>
          </w:tcPr>
          <w:p w:rsidR="00E546ED" w:rsidRPr="006D045E" w:rsidRDefault="006D045E" w:rsidP="00E546ED">
            <w:pPr>
              <w:jc w:val="center"/>
              <w:rPr>
                <w:b w:val="0"/>
              </w:rPr>
            </w:pPr>
            <w:r>
              <w:rPr>
                <w:b w:val="0"/>
              </w:rPr>
              <w:t>B</w:t>
            </w:r>
          </w:p>
        </w:tc>
        <w:tc>
          <w:tcPr>
            <w:tcW w:w="1916" w:type="dxa"/>
            <w:tcBorders>
              <w:right w:val="single" w:sz="8" w:space="0" w:color="auto"/>
            </w:tcBorders>
          </w:tcPr>
          <w:p w:rsidR="00E546ED" w:rsidRPr="006D045E" w:rsidRDefault="006D045E" w:rsidP="00E546ED">
            <w:pPr>
              <w:jc w:val="center"/>
              <w:cnfStyle w:val="000000010000"/>
            </w:pPr>
            <w:r>
              <w:t>C</w:t>
            </w:r>
          </w:p>
        </w:tc>
        <w:tc>
          <w:tcPr>
            <w:tcW w:w="273" w:type="dxa"/>
            <w:tcBorders>
              <w:top w:val="single" w:sz="8" w:space="0" w:color="auto"/>
              <w:left w:val="single" w:sz="8" w:space="0" w:color="auto"/>
              <w:bottom w:val="single" w:sz="8" w:space="0" w:color="auto"/>
              <w:right w:val="nil"/>
            </w:tcBorders>
            <w:shd w:val="clear" w:color="auto" w:fill="000000" w:themeFill="text1"/>
          </w:tcPr>
          <w:p w:rsidR="00E546ED" w:rsidRPr="006D045E" w:rsidRDefault="00E546ED" w:rsidP="00E546ED">
            <w:pPr>
              <w:jc w:val="center"/>
              <w:cnfStyle w:val="000000010000"/>
            </w:pPr>
          </w:p>
        </w:tc>
        <w:tc>
          <w:tcPr>
            <w:tcW w:w="1916" w:type="dxa"/>
            <w:tcBorders>
              <w:left w:val="nil"/>
            </w:tcBorders>
          </w:tcPr>
          <w:p w:rsidR="00E546ED" w:rsidRPr="006D045E" w:rsidRDefault="006D045E" w:rsidP="00E546ED">
            <w:pPr>
              <w:jc w:val="center"/>
              <w:cnfStyle w:val="000000010000"/>
            </w:pPr>
            <w:r>
              <w:t>B</w:t>
            </w:r>
          </w:p>
        </w:tc>
        <w:tc>
          <w:tcPr>
            <w:tcW w:w="1916" w:type="dxa"/>
          </w:tcPr>
          <w:p w:rsidR="00E546ED" w:rsidRPr="006D045E" w:rsidRDefault="006D045E" w:rsidP="00E546ED">
            <w:pPr>
              <w:jc w:val="center"/>
              <w:cnfStyle w:val="000000010000"/>
            </w:pPr>
            <w:r>
              <w:t>0</w:t>
            </w:r>
          </w:p>
        </w:tc>
      </w:tr>
      <w:tr w:rsidR="00E546ED">
        <w:trPr>
          <w:cnfStyle w:val="000000100000"/>
          <w:jc w:val="center"/>
        </w:trPr>
        <w:tc>
          <w:tcPr>
            <w:cnfStyle w:val="001000000000"/>
            <w:tcW w:w="1917" w:type="dxa"/>
          </w:tcPr>
          <w:p w:rsidR="00E546ED" w:rsidRPr="006D045E" w:rsidRDefault="006D045E" w:rsidP="00E546ED">
            <w:pPr>
              <w:jc w:val="center"/>
              <w:rPr>
                <w:b w:val="0"/>
              </w:rPr>
            </w:pPr>
            <w:r>
              <w:rPr>
                <w:b w:val="0"/>
              </w:rPr>
              <w:t>C</w:t>
            </w:r>
          </w:p>
        </w:tc>
        <w:tc>
          <w:tcPr>
            <w:tcW w:w="1916" w:type="dxa"/>
            <w:tcBorders>
              <w:right w:val="single" w:sz="8" w:space="0" w:color="auto"/>
            </w:tcBorders>
          </w:tcPr>
          <w:p w:rsidR="00E546ED" w:rsidRPr="006D045E" w:rsidRDefault="006D045E" w:rsidP="00E546ED">
            <w:pPr>
              <w:jc w:val="center"/>
              <w:cnfStyle w:val="000000100000"/>
            </w:pPr>
            <w:r>
              <w:t>A</w:t>
            </w:r>
          </w:p>
        </w:tc>
        <w:tc>
          <w:tcPr>
            <w:tcW w:w="273" w:type="dxa"/>
            <w:tcBorders>
              <w:top w:val="single" w:sz="8" w:space="0" w:color="auto"/>
              <w:left w:val="single" w:sz="8" w:space="0" w:color="auto"/>
              <w:bottom w:val="single" w:sz="8" w:space="0" w:color="auto"/>
              <w:right w:val="nil"/>
            </w:tcBorders>
            <w:shd w:val="clear" w:color="auto" w:fill="000000" w:themeFill="text1"/>
          </w:tcPr>
          <w:p w:rsidR="00E546ED" w:rsidRPr="006D045E" w:rsidRDefault="00E546ED" w:rsidP="00E546ED">
            <w:pPr>
              <w:jc w:val="center"/>
              <w:cnfStyle w:val="000000100000"/>
            </w:pPr>
          </w:p>
        </w:tc>
        <w:tc>
          <w:tcPr>
            <w:tcW w:w="1916" w:type="dxa"/>
            <w:tcBorders>
              <w:left w:val="nil"/>
            </w:tcBorders>
          </w:tcPr>
          <w:p w:rsidR="00E546ED" w:rsidRPr="006D045E" w:rsidRDefault="006D045E" w:rsidP="00E546ED">
            <w:pPr>
              <w:jc w:val="center"/>
              <w:cnfStyle w:val="000000100000"/>
            </w:pPr>
            <w:r>
              <w:t>D</w:t>
            </w:r>
          </w:p>
        </w:tc>
        <w:tc>
          <w:tcPr>
            <w:tcW w:w="1916" w:type="dxa"/>
          </w:tcPr>
          <w:p w:rsidR="00E546ED" w:rsidRPr="006D045E" w:rsidRDefault="006D045E" w:rsidP="00E546ED">
            <w:pPr>
              <w:jc w:val="center"/>
              <w:cnfStyle w:val="000000100000"/>
            </w:pPr>
            <w:r>
              <w:t>0</w:t>
            </w:r>
          </w:p>
        </w:tc>
      </w:tr>
      <w:tr w:rsidR="00E546ED">
        <w:trPr>
          <w:cnfStyle w:val="000000010000"/>
          <w:jc w:val="center"/>
        </w:trPr>
        <w:tc>
          <w:tcPr>
            <w:cnfStyle w:val="001000000000"/>
            <w:tcW w:w="1917" w:type="dxa"/>
          </w:tcPr>
          <w:p w:rsidR="00E546ED" w:rsidRPr="006D045E" w:rsidRDefault="006D045E" w:rsidP="00E546ED">
            <w:pPr>
              <w:jc w:val="center"/>
              <w:rPr>
                <w:b w:val="0"/>
              </w:rPr>
            </w:pPr>
            <w:r>
              <w:rPr>
                <w:b w:val="0"/>
              </w:rPr>
              <w:t>D</w:t>
            </w:r>
          </w:p>
        </w:tc>
        <w:tc>
          <w:tcPr>
            <w:tcW w:w="1916" w:type="dxa"/>
            <w:tcBorders>
              <w:right w:val="single" w:sz="8" w:space="0" w:color="auto"/>
            </w:tcBorders>
          </w:tcPr>
          <w:p w:rsidR="00E546ED" w:rsidRPr="006D045E" w:rsidRDefault="006D045E" w:rsidP="00E546ED">
            <w:pPr>
              <w:jc w:val="center"/>
              <w:cnfStyle w:val="000000010000"/>
            </w:pPr>
            <w:r>
              <w:t>A</w:t>
            </w:r>
          </w:p>
        </w:tc>
        <w:tc>
          <w:tcPr>
            <w:tcW w:w="273" w:type="dxa"/>
            <w:tcBorders>
              <w:top w:val="single" w:sz="8" w:space="0" w:color="auto"/>
              <w:left w:val="single" w:sz="8" w:space="0" w:color="auto"/>
              <w:bottom w:val="single" w:sz="8" w:space="0" w:color="auto"/>
              <w:right w:val="nil"/>
            </w:tcBorders>
            <w:shd w:val="clear" w:color="auto" w:fill="000000" w:themeFill="text1"/>
          </w:tcPr>
          <w:p w:rsidR="00E546ED" w:rsidRPr="006D045E" w:rsidRDefault="00E546ED" w:rsidP="00E546ED">
            <w:pPr>
              <w:jc w:val="center"/>
              <w:cnfStyle w:val="000000010000"/>
            </w:pPr>
          </w:p>
        </w:tc>
        <w:tc>
          <w:tcPr>
            <w:tcW w:w="1916" w:type="dxa"/>
            <w:tcBorders>
              <w:left w:val="nil"/>
            </w:tcBorders>
          </w:tcPr>
          <w:p w:rsidR="00E546ED" w:rsidRPr="006D045E" w:rsidRDefault="006D045E" w:rsidP="00E546ED">
            <w:pPr>
              <w:jc w:val="center"/>
              <w:cnfStyle w:val="000000010000"/>
            </w:pPr>
            <w:r>
              <w:t>E</w:t>
            </w:r>
          </w:p>
        </w:tc>
        <w:tc>
          <w:tcPr>
            <w:tcW w:w="1916" w:type="dxa"/>
          </w:tcPr>
          <w:p w:rsidR="00E546ED" w:rsidRPr="006D045E" w:rsidRDefault="006D045E" w:rsidP="00E546ED">
            <w:pPr>
              <w:jc w:val="center"/>
              <w:cnfStyle w:val="000000010000"/>
            </w:pPr>
            <w:r>
              <w:t>0</w:t>
            </w:r>
          </w:p>
        </w:tc>
      </w:tr>
      <w:tr w:rsidR="00E546ED">
        <w:trPr>
          <w:cnfStyle w:val="000000100000"/>
          <w:jc w:val="center"/>
        </w:trPr>
        <w:tc>
          <w:tcPr>
            <w:cnfStyle w:val="001000000000"/>
            <w:tcW w:w="1917" w:type="dxa"/>
          </w:tcPr>
          <w:p w:rsidR="00E546ED" w:rsidRPr="006D045E" w:rsidRDefault="006D045E" w:rsidP="00E546ED">
            <w:pPr>
              <w:jc w:val="center"/>
              <w:rPr>
                <w:b w:val="0"/>
              </w:rPr>
            </w:pPr>
            <w:r>
              <w:rPr>
                <w:b w:val="0"/>
              </w:rPr>
              <w:t>E</w:t>
            </w:r>
          </w:p>
        </w:tc>
        <w:tc>
          <w:tcPr>
            <w:tcW w:w="1916" w:type="dxa"/>
            <w:tcBorders>
              <w:right w:val="single" w:sz="8" w:space="0" w:color="auto"/>
            </w:tcBorders>
          </w:tcPr>
          <w:p w:rsidR="00E546ED" w:rsidRPr="006D045E" w:rsidRDefault="006D045E" w:rsidP="00E546ED">
            <w:pPr>
              <w:jc w:val="center"/>
              <w:cnfStyle w:val="000000100000"/>
            </w:pPr>
            <w:r>
              <w:t>A</w:t>
            </w:r>
          </w:p>
        </w:tc>
        <w:tc>
          <w:tcPr>
            <w:tcW w:w="273" w:type="dxa"/>
            <w:tcBorders>
              <w:top w:val="single" w:sz="8" w:space="0" w:color="auto"/>
              <w:left w:val="single" w:sz="8" w:space="0" w:color="auto"/>
              <w:bottom w:val="single" w:sz="8" w:space="0" w:color="auto"/>
              <w:right w:val="nil"/>
            </w:tcBorders>
            <w:shd w:val="clear" w:color="auto" w:fill="000000" w:themeFill="text1"/>
          </w:tcPr>
          <w:p w:rsidR="00E546ED" w:rsidRPr="006D045E" w:rsidRDefault="00E546ED" w:rsidP="00E546ED">
            <w:pPr>
              <w:jc w:val="center"/>
              <w:cnfStyle w:val="000000100000"/>
            </w:pPr>
          </w:p>
        </w:tc>
        <w:tc>
          <w:tcPr>
            <w:tcW w:w="1916" w:type="dxa"/>
            <w:tcBorders>
              <w:left w:val="nil"/>
            </w:tcBorders>
          </w:tcPr>
          <w:p w:rsidR="00E546ED" w:rsidRPr="006D045E" w:rsidRDefault="006D045E" w:rsidP="00E546ED">
            <w:pPr>
              <w:jc w:val="center"/>
              <w:cnfStyle w:val="000000100000"/>
            </w:pPr>
            <w:r>
              <w:t>B</w:t>
            </w:r>
          </w:p>
        </w:tc>
        <w:tc>
          <w:tcPr>
            <w:tcW w:w="1916" w:type="dxa"/>
          </w:tcPr>
          <w:p w:rsidR="00E546ED" w:rsidRPr="006D045E" w:rsidRDefault="006D045E" w:rsidP="00E546ED">
            <w:pPr>
              <w:jc w:val="center"/>
              <w:cnfStyle w:val="000000100000"/>
            </w:pPr>
            <w:r>
              <w:t>1</w:t>
            </w:r>
          </w:p>
        </w:tc>
      </w:tr>
    </w:tbl>
    <w:p w:rsidR="008F4144" w:rsidRDefault="008F4144" w:rsidP="008F4144"/>
    <w:p w:rsidR="006D045E" w:rsidRDefault="006D045E" w:rsidP="008F4144">
      <w:pPr>
        <w:tabs>
          <w:tab w:val="left" w:pos="5670"/>
        </w:tabs>
      </w:pPr>
      <w:r>
        <w:t>Now, create the state assignment matrix:</w:t>
      </w:r>
    </w:p>
    <w:p w:rsidR="006D045E" w:rsidRDefault="006D045E" w:rsidP="008F4144">
      <w:pPr>
        <w:tabs>
          <w:tab w:val="left" w:pos="5670"/>
        </w:tabs>
      </w:pPr>
    </w:p>
    <w:tbl>
      <w:tblPr>
        <w:tblStyle w:val="LightGrid-Accent11"/>
        <w:tblW w:w="7665" w:type="dxa"/>
        <w:jc w:val="center"/>
        <w:tblLook w:val="04A0"/>
      </w:tblPr>
      <w:tblGrid>
        <w:gridCol w:w="1917"/>
        <w:gridCol w:w="1916"/>
        <w:gridCol w:w="1916"/>
        <w:gridCol w:w="1916"/>
      </w:tblGrid>
      <w:tr w:rsidR="006D045E">
        <w:trPr>
          <w:cnfStyle w:val="100000000000"/>
          <w:jc w:val="center"/>
        </w:trPr>
        <w:tc>
          <w:tcPr>
            <w:cnfStyle w:val="001000000000"/>
            <w:tcW w:w="1917" w:type="dxa"/>
          </w:tcPr>
          <w:p w:rsidR="006D045E" w:rsidRDefault="006D045E" w:rsidP="00E546ED">
            <w:pPr>
              <w:jc w:val="center"/>
            </w:pPr>
            <w:r>
              <w:t>State</w:t>
            </w:r>
          </w:p>
        </w:tc>
        <w:tc>
          <w:tcPr>
            <w:tcW w:w="1916" w:type="dxa"/>
            <w:tcBorders>
              <w:right w:val="single" w:sz="8" w:space="0" w:color="auto"/>
            </w:tcBorders>
          </w:tcPr>
          <w:p w:rsidR="006D045E" w:rsidRPr="006D045E" w:rsidRDefault="006D045E" w:rsidP="00E546ED">
            <w:pPr>
              <w:jc w:val="center"/>
              <w:cnfStyle w:val="100000000000"/>
            </w:pPr>
            <w:r>
              <w:t>y</w:t>
            </w:r>
            <w:r w:rsidRPr="006D045E">
              <w:rPr>
                <w:vertAlign w:val="subscript"/>
              </w:rPr>
              <w:t>2</w:t>
            </w:r>
          </w:p>
        </w:tc>
        <w:tc>
          <w:tcPr>
            <w:tcW w:w="1916" w:type="dxa"/>
            <w:tcBorders>
              <w:left w:val="nil"/>
            </w:tcBorders>
          </w:tcPr>
          <w:p w:rsidR="006D045E" w:rsidRPr="006D045E" w:rsidRDefault="006D045E" w:rsidP="00E546ED">
            <w:pPr>
              <w:jc w:val="center"/>
              <w:cnfStyle w:val="100000000000"/>
            </w:pPr>
            <w:r>
              <w:t>y</w:t>
            </w:r>
            <w:r w:rsidRPr="006D045E">
              <w:rPr>
                <w:vertAlign w:val="subscript"/>
              </w:rPr>
              <w:t>1</w:t>
            </w:r>
          </w:p>
        </w:tc>
        <w:tc>
          <w:tcPr>
            <w:tcW w:w="1916" w:type="dxa"/>
          </w:tcPr>
          <w:p w:rsidR="006D045E" w:rsidRDefault="006D045E" w:rsidP="00E546ED">
            <w:pPr>
              <w:jc w:val="center"/>
              <w:cnfStyle w:val="100000000000"/>
            </w:pPr>
            <w:r>
              <w:t>y</w:t>
            </w:r>
            <w:r w:rsidRPr="006D045E">
              <w:rPr>
                <w:vertAlign w:val="subscript"/>
              </w:rPr>
              <w:t>0</w:t>
            </w:r>
          </w:p>
        </w:tc>
      </w:tr>
      <w:tr w:rsidR="006D045E">
        <w:trPr>
          <w:cnfStyle w:val="000000100000"/>
          <w:jc w:val="center"/>
        </w:trPr>
        <w:tc>
          <w:tcPr>
            <w:cnfStyle w:val="001000000000"/>
            <w:tcW w:w="1917" w:type="dxa"/>
          </w:tcPr>
          <w:p w:rsidR="006D045E" w:rsidRPr="006D045E" w:rsidRDefault="006D045E" w:rsidP="006D045E">
            <w:pPr>
              <w:jc w:val="center"/>
              <w:rPr>
                <w:b w:val="0"/>
              </w:rPr>
            </w:pPr>
            <w:r>
              <w:rPr>
                <w:b w:val="0"/>
              </w:rPr>
              <w:t>A</w:t>
            </w:r>
          </w:p>
        </w:tc>
        <w:tc>
          <w:tcPr>
            <w:tcW w:w="1916" w:type="dxa"/>
            <w:tcBorders>
              <w:right w:val="single" w:sz="8" w:space="0" w:color="auto"/>
            </w:tcBorders>
          </w:tcPr>
          <w:p w:rsidR="006D045E" w:rsidRPr="006D045E" w:rsidRDefault="006D045E" w:rsidP="00E546ED">
            <w:pPr>
              <w:jc w:val="center"/>
              <w:cnfStyle w:val="000000100000"/>
            </w:pPr>
            <w:r>
              <w:t>0</w:t>
            </w:r>
          </w:p>
        </w:tc>
        <w:tc>
          <w:tcPr>
            <w:tcW w:w="1916" w:type="dxa"/>
            <w:tcBorders>
              <w:left w:val="nil"/>
            </w:tcBorders>
          </w:tcPr>
          <w:p w:rsidR="006D045E" w:rsidRPr="006D045E" w:rsidRDefault="006D045E" w:rsidP="00E546ED">
            <w:pPr>
              <w:jc w:val="center"/>
              <w:cnfStyle w:val="000000100000"/>
            </w:pPr>
            <w:r>
              <w:t>0</w:t>
            </w:r>
          </w:p>
        </w:tc>
        <w:tc>
          <w:tcPr>
            <w:tcW w:w="1916" w:type="dxa"/>
          </w:tcPr>
          <w:p w:rsidR="006D045E" w:rsidRPr="006D045E" w:rsidRDefault="006D045E" w:rsidP="00E546ED">
            <w:pPr>
              <w:jc w:val="center"/>
              <w:cnfStyle w:val="000000100000"/>
            </w:pPr>
            <w:r>
              <w:t>0</w:t>
            </w:r>
          </w:p>
        </w:tc>
      </w:tr>
      <w:tr w:rsidR="006D045E">
        <w:trPr>
          <w:cnfStyle w:val="000000010000"/>
          <w:jc w:val="center"/>
        </w:trPr>
        <w:tc>
          <w:tcPr>
            <w:cnfStyle w:val="001000000000"/>
            <w:tcW w:w="1917" w:type="dxa"/>
          </w:tcPr>
          <w:p w:rsidR="006D045E" w:rsidRPr="006D045E" w:rsidRDefault="006D045E" w:rsidP="00E546ED">
            <w:pPr>
              <w:jc w:val="center"/>
              <w:rPr>
                <w:b w:val="0"/>
              </w:rPr>
            </w:pPr>
            <w:r>
              <w:rPr>
                <w:b w:val="0"/>
              </w:rPr>
              <w:t>B</w:t>
            </w:r>
          </w:p>
        </w:tc>
        <w:tc>
          <w:tcPr>
            <w:tcW w:w="1916" w:type="dxa"/>
            <w:tcBorders>
              <w:right w:val="single" w:sz="8" w:space="0" w:color="auto"/>
            </w:tcBorders>
          </w:tcPr>
          <w:p w:rsidR="006D045E" w:rsidRPr="006D045E" w:rsidRDefault="006D045E" w:rsidP="00E546ED">
            <w:pPr>
              <w:jc w:val="center"/>
              <w:cnfStyle w:val="000000010000"/>
            </w:pPr>
            <w:r>
              <w:t>0</w:t>
            </w:r>
          </w:p>
        </w:tc>
        <w:tc>
          <w:tcPr>
            <w:tcW w:w="1916" w:type="dxa"/>
            <w:tcBorders>
              <w:left w:val="nil"/>
            </w:tcBorders>
          </w:tcPr>
          <w:p w:rsidR="006D045E" w:rsidRPr="006D045E" w:rsidRDefault="006D045E" w:rsidP="00E546ED">
            <w:pPr>
              <w:jc w:val="center"/>
              <w:cnfStyle w:val="000000010000"/>
            </w:pPr>
            <w:r>
              <w:t>0</w:t>
            </w:r>
          </w:p>
        </w:tc>
        <w:tc>
          <w:tcPr>
            <w:tcW w:w="1916" w:type="dxa"/>
          </w:tcPr>
          <w:p w:rsidR="006D045E" w:rsidRPr="006D045E" w:rsidRDefault="006D045E" w:rsidP="00E546ED">
            <w:pPr>
              <w:jc w:val="center"/>
              <w:cnfStyle w:val="000000010000"/>
            </w:pPr>
            <w:r>
              <w:t>1</w:t>
            </w:r>
          </w:p>
        </w:tc>
      </w:tr>
      <w:tr w:rsidR="006D045E">
        <w:trPr>
          <w:cnfStyle w:val="000000100000"/>
          <w:jc w:val="center"/>
        </w:trPr>
        <w:tc>
          <w:tcPr>
            <w:cnfStyle w:val="001000000000"/>
            <w:tcW w:w="1917" w:type="dxa"/>
          </w:tcPr>
          <w:p w:rsidR="006D045E" w:rsidRPr="006D045E" w:rsidRDefault="006D045E" w:rsidP="00E546ED">
            <w:pPr>
              <w:jc w:val="center"/>
              <w:rPr>
                <w:b w:val="0"/>
              </w:rPr>
            </w:pPr>
            <w:r>
              <w:rPr>
                <w:b w:val="0"/>
              </w:rPr>
              <w:t>C</w:t>
            </w:r>
          </w:p>
        </w:tc>
        <w:tc>
          <w:tcPr>
            <w:tcW w:w="1916" w:type="dxa"/>
            <w:tcBorders>
              <w:right w:val="single" w:sz="8" w:space="0" w:color="auto"/>
            </w:tcBorders>
          </w:tcPr>
          <w:p w:rsidR="006D045E" w:rsidRPr="006D045E" w:rsidRDefault="006D045E" w:rsidP="00E546ED">
            <w:pPr>
              <w:jc w:val="center"/>
              <w:cnfStyle w:val="000000100000"/>
            </w:pPr>
            <w:r>
              <w:t>0</w:t>
            </w:r>
          </w:p>
        </w:tc>
        <w:tc>
          <w:tcPr>
            <w:tcW w:w="1916" w:type="dxa"/>
            <w:tcBorders>
              <w:left w:val="nil"/>
            </w:tcBorders>
          </w:tcPr>
          <w:p w:rsidR="006D045E" w:rsidRPr="006D045E" w:rsidRDefault="006D045E" w:rsidP="00E546ED">
            <w:pPr>
              <w:jc w:val="center"/>
              <w:cnfStyle w:val="000000100000"/>
            </w:pPr>
            <w:r>
              <w:t>1</w:t>
            </w:r>
          </w:p>
        </w:tc>
        <w:tc>
          <w:tcPr>
            <w:tcW w:w="1916" w:type="dxa"/>
          </w:tcPr>
          <w:p w:rsidR="006D045E" w:rsidRPr="006D045E" w:rsidRDefault="006D045E" w:rsidP="00E546ED">
            <w:pPr>
              <w:jc w:val="center"/>
              <w:cnfStyle w:val="000000100000"/>
            </w:pPr>
            <w:r>
              <w:t>0</w:t>
            </w:r>
          </w:p>
        </w:tc>
      </w:tr>
      <w:tr w:rsidR="006D045E">
        <w:trPr>
          <w:cnfStyle w:val="000000010000"/>
          <w:jc w:val="center"/>
        </w:trPr>
        <w:tc>
          <w:tcPr>
            <w:cnfStyle w:val="001000000000"/>
            <w:tcW w:w="1917" w:type="dxa"/>
          </w:tcPr>
          <w:p w:rsidR="006D045E" w:rsidRPr="006D045E" w:rsidRDefault="006D045E" w:rsidP="00E546ED">
            <w:pPr>
              <w:jc w:val="center"/>
              <w:rPr>
                <w:b w:val="0"/>
              </w:rPr>
            </w:pPr>
            <w:r>
              <w:rPr>
                <w:b w:val="0"/>
              </w:rPr>
              <w:t>D</w:t>
            </w:r>
          </w:p>
        </w:tc>
        <w:tc>
          <w:tcPr>
            <w:tcW w:w="1916" w:type="dxa"/>
            <w:tcBorders>
              <w:right w:val="single" w:sz="8" w:space="0" w:color="auto"/>
            </w:tcBorders>
          </w:tcPr>
          <w:p w:rsidR="006D045E" w:rsidRPr="006D045E" w:rsidRDefault="006D045E" w:rsidP="00E546ED">
            <w:pPr>
              <w:jc w:val="center"/>
              <w:cnfStyle w:val="000000010000"/>
            </w:pPr>
            <w:r>
              <w:t>0</w:t>
            </w:r>
          </w:p>
        </w:tc>
        <w:tc>
          <w:tcPr>
            <w:tcW w:w="1916" w:type="dxa"/>
            <w:tcBorders>
              <w:left w:val="nil"/>
            </w:tcBorders>
          </w:tcPr>
          <w:p w:rsidR="006D045E" w:rsidRPr="006D045E" w:rsidRDefault="006D045E" w:rsidP="00E546ED">
            <w:pPr>
              <w:jc w:val="center"/>
              <w:cnfStyle w:val="000000010000"/>
            </w:pPr>
            <w:r>
              <w:t>1</w:t>
            </w:r>
          </w:p>
        </w:tc>
        <w:tc>
          <w:tcPr>
            <w:tcW w:w="1916" w:type="dxa"/>
          </w:tcPr>
          <w:p w:rsidR="006D045E" w:rsidRPr="006D045E" w:rsidRDefault="006D045E" w:rsidP="00E546ED">
            <w:pPr>
              <w:jc w:val="center"/>
              <w:cnfStyle w:val="000000010000"/>
            </w:pPr>
            <w:r>
              <w:t>1</w:t>
            </w:r>
          </w:p>
        </w:tc>
      </w:tr>
      <w:tr w:rsidR="006D045E">
        <w:trPr>
          <w:cnfStyle w:val="000000100000"/>
          <w:jc w:val="center"/>
        </w:trPr>
        <w:tc>
          <w:tcPr>
            <w:cnfStyle w:val="001000000000"/>
            <w:tcW w:w="1917" w:type="dxa"/>
          </w:tcPr>
          <w:p w:rsidR="006D045E" w:rsidRPr="006D045E" w:rsidRDefault="006D045E" w:rsidP="00E546ED">
            <w:pPr>
              <w:jc w:val="center"/>
              <w:rPr>
                <w:b w:val="0"/>
              </w:rPr>
            </w:pPr>
            <w:r>
              <w:rPr>
                <w:b w:val="0"/>
              </w:rPr>
              <w:t>E</w:t>
            </w:r>
          </w:p>
        </w:tc>
        <w:tc>
          <w:tcPr>
            <w:tcW w:w="1916" w:type="dxa"/>
            <w:tcBorders>
              <w:right w:val="single" w:sz="8" w:space="0" w:color="auto"/>
            </w:tcBorders>
          </w:tcPr>
          <w:p w:rsidR="006D045E" w:rsidRPr="006D045E" w:rsidRDefault="006D045E" w:rsidP="00E546ED">
            <w:pPr>
              <w:jc w:val="center"/>
              <w:cnfStyle w:val="000000100000"/>
            </w:pPr>
            <w:r>
              <w:t>1</w:t>
            </w:r>
          </w:p>
        </w:tc>
        <w:tc>
          <w:tcPr>
            <w:tcW w:w="1916" w:type="dxa"/>
            <w:tcBorders>
              <w:left w:val="nil"/>
            </w:tcBorders>
          </w:tcPr>
          <w:p w:rsidR="006D045E" w:rsidRPr="006D045E" w:rsidRDefault="006D045E" w:rsidP="00E546ED">
            <w:pPr>
              <w:jc w:val="center"/>
              <w:cnfStyle w:val="000000100000"/>
            </w:pPr>
            <w:r>
              <w:t>0</w:t>
            </w:r>
          </w:p>
        </w:tc>
        <w:tc>
          <w:tcPr>
            <w:tcW w:w="1916" w:type="dxa"/>
          </w:tcPr>
          <w:p w:rsidR="006D045E" w:rsidRPr="006D045E" w:rsidRDefault="006D045E" w:rsidP="00E546ED">
            <w:pPr>
              <w:jc w:val="center"/>
              <w:cnfStyle w:val="000000100000"/>
            </w:pPr>
            <w:r>
              <w:t>0</w:t>
            </w:r>
          </w:p>
        </w:tc>
      </w:tr>
    </w:tbl>
    <w:p w:rsidR="006D045E" w:rsidRDefault="006D045E" w:rsidP="008F4144">
      <w:pPr>
        <w:tabs>
          <w:tab w:val="left" w:pos="5670"/>
        </w:tabs>
      </w:pPr>
    </w:p>
    <w:p w:rsidR="006D045E" w:rsidRDefault="006D045E" w:rsidP="008F4144">
      <w:pPr>
        <w:tabs>
          <w:tab w:val="left" w:pos="5670"/>
        </w:tabs>
      </w:pPr>
      <w:r>
        <w:t>With the state assignments, cr</w:t>
      </w:r>
      <w:r w:rsidR="003B6AFE">
        <w:t>e</w:t>
      </w:r>
      <w:r>
        <w:t>ate the Transition Table for the 1011 Detector:</w:t>
      </w:r>
    </w:p>
    <w:p w:rsidR="006D045E" w:rsidRDefault="006D045E" w:rsidP="008F4144">
      <w:pPr>
        <w:tabs>
          <w:tab w:val="left" w:pos="5670"/>
        </w:tabs>
      </w:pPr>
    </w:p>
    <w:tbl>
      <w:tblPr>
        <w:tblStyle w:val="LightGrid-Accent11"/>
        <w:tblW w:w="7532" w:type="dxa"/>
        <w:jc w:val="center"/>
        <w:tblLayout w:type="fixed"/>
        <w:tblLook w:val="04A0"/>
      </w:tblPr>
      <w:tblGrid>
        <w:gridCol w:w="1440"/>
        <w:gridCol w:w="532"/>
        <w:gridCol w:w="532"/>
        <w:gridCol w:w="532"/>
        <w:gridCol w:w="260"/>
        <w:gridCol w:w="1523"/>
        <w:gridCol w:w="1523"/>
        <w:gridCol w:w="250"/>
        <w:gridCol w:w="940"/>
      </w:tblGrid>
      <w:tr w:rsidR="00B520A4">
        <w:trPr>
          <w:cnfStyle w:val="100000000000"/>
          <w:jc w:val="center"/>
        </w:trPr>
        <w:tc>
          <w:tcPr>
            <w:cnfStyle w:val="001000000000"/>
            <w:tcW w:w="1440" w:type="dxa"/>
            <w:tcBorders>
              <w:top w:val="nil"/>
              <w:left w:val="nil"/>
              <w:bottom w:val="nil"/>
              <w:right w:val="nil"/>
            </w:tcBorders>
          </w:tcPr>
          <w:p w:rsidR="00B520A4" w:rsidRDefault="00B520A4" w:rsidP="00E546ED">
            <w:pPr>
              <w:jc w:val="center"/>
            </w:pPr>
          </w:p>
        </w:tc>
        <w:tc>
          <w:tcPr>
            <w:tcW w:w="532" w:type="dxa"/>
            <w:tcBorders>
              <w:top w:val="nil"/>
              <w:left w:val="nil"/>
              <w:bottom w:val="nil"/>
              <w:right w:val="nil"/>
            </w:tcBorders>
          </w:tcPr>
          <w:p w:rsidR="00B520A4" w:rsidRDefault="00B520A4" w:rsidP="00E546ED">
            <w:pPr>
              <w:jc w:val="center"/>
              <w:cnfStyle w:val="100000000000"/>
            </w:pPr>
          </w:p>
        </w:tc>
        <w:tc>
          <w:tcPr>
            <w:tcW w:w="532" w:type="dxa"/>
            <w:tcBorders>
              <w:top w:val="nil"/>
              <w:left w:val="nil"/>
              <w:bottom w:val="nil"/>
              <w:right w:val="nil"/>
            </w:tcBorders>
          </w:tcPr>
          <w:p w:rsidR="00B520A4" w:rsidRDefault="00B520A4" w:rsidP="00E546ED">
            <w:pPr>
              <w:jc w:val="center"/>
              <w:cnfStyle w:val="100000000000"/>
            </w:pPr>
          </w:p>
        </w:tc>
        <w:tc>
          <w:tcPr>
            <w:tcW w:w="532" w:type="dxa"/>
            <w:tcBorders>
              <w:top w:val="nil"/>
              <w:left w:val="nil"/>
              <w:bottom w:val="nil"/>
              <w:right w:val="nil"/>
            </w:tcBorders>
          </w:tcPr>
          <w:p w:rsidR="00B520A4" w:rsidRDefault="00B520A4" w:rsidP="00E546ED">
            <w:pPr>
              <w:jc w:val="center"/>
              <w:cnfStyle w:val="100000000000"/>
            </w:pPr>
          </w:p>
        </w:tc>
        <w:tc>
          <w:tcPr>
            <w:tcW w:w="260" w:type="dxa"/>
            <w:tcBorders>
              <w:top w:val="single" w:sz="8" w:space="0" w:color="auto"/>
              <w:left w:val="nil"/>
              <w:bottom w:val="single" w:sz="8" w:space="0" w:color="auto"/>
              <w:right w:val="single" w:sz="8" w:space="0" w:color="auto"/>
            </w:tcBorders>
            <w:shd w:val="clear" w:color="000000" w:themeColor="text1" w:fill="000000" w:themeFill="text1"/>
          </w:tcPr>
          <w:p w:rsidR="00B520A4" w:rsidRDefault="00B520A4" w:rsidP="00E546ED">
            <w:pPr>
              <w:jc w:val="center"/>
              <w:cnfStyle w:val="100000000000"/>
            </w:pPr>
          </w:p>
        </w:tc>
        <w:tc>
          <w:tcPr>
            <w:tcW w:w="3046" w:type="dxa"/>
            <w:gridSpan w:val="2"/>
            <w:tcBorders>
              <w:left w:val="single" w:sz="8" w:space="0" w:color="auto"/>
              <w:right w:val="single" w:sz="8" w:space="0" w:color="auto"/>
            </w:tcBorders>
          </w:tcPr>
          <w:p w:rsidR="00B520A4" w:rsidRPr="00B520A4" w:rsidRDefault="00323A6A" w:rsidP="00E546ED">
            <w:pPr>
              <w:jc w:val="center"/>
              <w:cnfStyle w:val="100000000000"/>
            </w:pPr>
            <w:r>
              <w:t>A</w:t>
            </w:r>
          </w:p>
        </w:tc>
        <w:tc>
          <w:tcPr>
            <w:tcW w:w="250" w:type="dxa"/>
            <w:tcBorders>
              <w:top w:val="single" w:sz="8" w:space="0" w:color="auto"/>
              <w:left w:val="single" w:sz="8" w:space="0" w:color="auto"/>
              <w:bottom w:val="single" w:sz="8" w:space="0" w:color="auto"/>
              <w:right w:val="single" w:sz="8" w:space="0" w:color="auto"/>
            </w:tcBorders>
            <w:shd w:val="clear" w:color="000000" w:themeColor="text1" w:fill="000000" w:themeFill="text1"/>
          </w:tcPr>
          <w:p w:rsidR="00B520A4" w:rsidRDefault="00B520A4" w:rsidP="00E546ED">
            <w:pPr>
              <w:jc w:val="center"/>
              <w:cnfStyle w:val="100000000000"/>
            </w:pPr>
          </w:p>
        </w:tc>
        <w:tc>
          <w:tcPr>
            <w:tcW w:w="940" w:type="dxa"/>
            <w:tcBorders>
              <w:left w:val="single" w:sz="8" w:space="0" w:color="auto"/>
            </w:tcBorders>
          </w:tcPr>
          <w:p w:rsidR="00B520A4" w:rsidRDefault="00B520A4" w:rsidP="00E546ED">
            <w:pPr>
              <w:jc w:val="center"/>
              <w:cnfStyle w:val="100000000000"/>
            </w:pPr>
          </w:p>
        </w:tc>
      </w:tr>
      <w:tr w:rsidR="00EE7C48">
        <w:trPr>
          <w:cnfStyle w:val="000000100000"/>
          <w:jc w:val="center"/>
        </w:trPr>
        <w:tc>
          <w:tcPr>
            <w:cnfStyle w:val="001000000000"/>
            <w:tcW w:w="1440" w:type="dxa"/>
            <w:tcBorders>
              <w:top w:val="nil"/>
            </w:tcBorders>
          </w:tcPr>
          <w:p w:rsidR="00EE7C48" w:rsidRDefault="00EE7C48" w:rsidP="00E546ED">
            <w:pPr>
              <w:jc w:val="center"/>
            </w:pPr>
            <w:r>
              <w:t>State</w:t>
            </w:r>
          </w:p>
        </w:tc>
        <w:tc>
          <w:tcPr>
            <w:tcW w:w="532" w:type="dxa"/>
            <w:tcBorders>
              <w:top w:val="nil"/>
              <w:right w:val="single" w:sz="8" w:space="0" w:color="auto"/>
            </w:tcBorders>
          </w:tcPr>
          <w:p w:rsidR="00EE7C48" w:rsidRPr="00B520A4" w:rsidRDefault="00EE7C48" w:rsidP="00E546ED">
            <w:pPr>
              <w:jc w:val="center"/>
              <w:cnfStyle w:val="000000100000"/>
              <w:rPr>
                <w:b/>
              </w:rPr>
            </w:pPr>
            <w:r w:rsidRPr="00B520A4">
              <w:rPr>
                <w:b/>
              </w:rPr>
              <w:t>y</w:t>
            </w:r>
            <w:r w:rsidRPr="00B520A4">
              <w:rPr>
                <w:b/>
                <w:vertAlign w:val="subscript"/>
              </w:rPr>
              <w:t>2</w:t>
            </w:r>
          </w:p>
        </w:tc>
        <w:tc>
          <w:tcPr>
            <w:tcW w:w="532" w:type="dxa"/>
            <w:tcBorders>
              <w:top w:val="nil"/>
              <w:left w:val="nil"/>
            </w:tcBorders>
          </w:tcPr>
          <w:p w:rsidR="00EE7C48" w:rsidRPr="00B520A4" w:rsidRDefault="00EE7C48" w:rsidP="00E546ED">
            <w:pPr>
              <w:jc w:val="center"/>
              <w:cnfStyle w:val="000000100000"/>
              <w:rPr>
                <w:b/>
              </w:rPr>
            </w:pPr>
            <w:r w:rsidRPr="00B520A4">
              <w:rPr>
                <w:b/>
              </w:rPr>
              <w:t>y</w:t>
            </w:r>
            <w:r w:rsidRPr="00B520A4">
              <w:rPr>
                <w:b/>
                <w:vertAlign w:val="subscript"/>
              </w:rPr>
              <w:t>1</w:t>
            </w:r>
          </w:p>
        </w:tc>
        <w:tc>
          <w:tcPr>
            <w:tcW w:w="532" w:type="dxa"/>
            <w:tcBorders>
              <w:top w:val="nil"/>
              <w:right w:val="single" w:sz="8" w:space="0" w:color="auto"/>
            </w:tcBorders>
          </w:tcPr>
          <w:p w:rsidR="00EE7C48" w:rsidRPr="00B520A4" w:rsidRDefault="00EE7C48" w:rsidP="00E546ED">
            <w:pPr>
              <w:jc w:val="center"/>
              <w:cnfStyle w:val="000000100000"/>
              <w:rPr>
                <w:b/>
              </w:rPr>
            </w:pPr>
            <w:r w:rsidRPr="00B520A4">
              <w:rPr>
                <w:b/>
              </w:rPr>
              <w:t>y</w:t>
            </w:r>
            <w:r w:rsidRPr="00B520A4">
              <w:rPr>
                <w:b/>
                <w:vertAlign w:val="subscript"/>
              </w:rPr>
              <w:t>0</w:t>
            </w:r>
          </w:p>
        </w:tc>
        <w:tc>
          <w:tcPr>
            <w:tcW w:w="260" w:type="dxa"/>
            <w:tcBorders>
              <w:top w:val="single" w:sz="8" w:space="0" w:color="auto"/>
              <w:left w:val="single" w:sz="8" w:space="0" w:color="auto"/>
              <w:bottom w:val="single" w:sz="8" w:space="0" w:color="auto"/>
              <w:right w:val="single" w:sz="8" w:space="0" w:color="auto"/>
            </w:tcBorders>
            <w:shd w:val="clear" w:color="000000" w:themeColor="text1" w:fill="000000" w:themeFill="text1"/>
          </w:tcPr>
          <w:p w:rsidR="00EE7C48" w:rsidRPr="006D045E" w:rsidRDefault="00EE7C48" w:rsidP="00E546ED">
            <w:pPr>
              <w:jc w:val="center"/>
              <w:cnfStyle w:val="000000100000"/>
            </w:pPr>
            <w:r>
              <w:t xml:space="preserve"> </w:t>
            </w:r>
          </w:p>
        </w:tc>
        <w:tc>
          <w:tcPr>
            <w:tcW w:w="1523" w:type="dxa"/>
            <w:tcBorders>
              <w:left w:val="single" w:sz="8" w:space="0" w:color="auto"/>
            </w:tcBorders>
          </w:tcPr>
          <w:p w:rsidR="00EE7C48" w:rsidRPr="00B520A4" w:rsidRDefault="00B520A4" w:rsidP="00E546ED">
            <w:pPr>
              <w:jc w:val="center"/>
              <w:cnfStyle w:val="000000100000"/>
              <w:rPr>
                <w:b/>
              </w:rPr>
            </w:pPr>
            <w:r w:rsidRPr="00B520A4">
              <w:rPr>
                <w:b/>
              </w:rPr>
              <w:t>0</w:t>
            </w:r>
          </w:p>
        </w:tc>
        <w:tc>
          <w:tcPr>
            <w:tcW w:w="1523" w:type="dxa"/>
            <w:tcBorders>
              <w:right w:val="single" w:sz="8" w:space="0" w:color="auto"/>
            </w:tcBorders>
          </w:tcPr>
          <w:p w:rsidR="00EE7C48" w:rsidRPr="00B520A4" w:rsidRDefault="00B520A4" w:rsidP="00E546ED">
            <w:pPr>
              <w:jc w:val="center"/>
              <w:cnfStyle w:val="000000100000"/>
              <w:rPr>
                <w:b/>
              </w:rPr>
            </w:pPr>
            <w:r w:rsidRPr="00B520A4">
              <w:rPr>
                <w:b/>
              </w:rPr>
              <w:t>1</w:t>
            </w:r>
          </w:p>
        </w:tc>
        <w:tc>
          <w:tcPr>
            <w:tcW w:w="250" w:type="dxa"/>
            <w:tcBorders>
              <w:top w:val="single" w:sz="8" w:space="0" w:color="auto"/>
              <w:left w:val="single" w:sz="8" w:space="0" w:color="auto"/>
              <w:bottom w:val="single" w:sz="8" w:space="0" w:color="auto"/>
              <w:right w:val="single" w:sz="8" w:space="0" w:color="auto"/>
            </w:tcBorders>
            <w:shd w:val="clear" w:color="000000" w:themeColor="text1" w:fill="000000" w:themeFill="text1"/>
          </w:tcPr>
          <w:p w:rsidR="00EE7C48" w:rsidRPr="006D045E" w:rsidRDefault="00EE7C48" w:rsidP="00E546ED">
            <w:pPr>
              <w:jc w:val="center"/>
              <w:cnfStyle w:val="000000100000"/>
            </w:pPr>
            <w:r>
              <w:t xml:space="preserve"> </w:t>
            </w:r>
          </w:p>
        </w:tc>
        <w:tc>
          <w:tcPr>
            <w:tcW w:w="940" w:type="dxa"/>
            <w:tcBorders>
              <w:left w:val="single" w:sz="8" w:space="0" w:color="auto"/>
            </w:tcBorders>
          </w:tcPr>
          <w:p w:rsidR="00EE7C48" w:rsidRPr="00B520A4" w:rsidRDefault="00EE7C48" w:rsidP="00E546ED">
            <w:pPr>
              <w:jc w:val="center"/>
              <w:cnfStyle w:val="000000100000"/>
              <w:rPr>
                <w:b/>
              </w:rPr>
            </w:pPr>
            <w:r w:rsidRPr="00B520A4">
              <w:rPr>
                <w:b/>
              </w:rPr>
              <w:t>Output</w:t>
            </w:r>
          </w:p>
        </w:tc>
      </w:tr>
      <w:tr w:rsidR="00EE7C48">
        <w:trPr>
          <w:cnfStyle w:val="000000010000"/>
          <w:jc w:val="center"/>
        </w:trPr>
        <w:tc>
          <w:tcPr>
            <w:cnfStyle w:val="001000000000"/>
            <w:tcW w:w="1440" w:type="dxa"/>
          </w:tcPr>
          <w:p w:rsidR="00EE7C48" w:rsidRPr="006D045E" w:rsidRDefault="00EE7C48" w:rsidP="006D045E">
            <w:pPr>
              <w:jc w:val="center"/>
              <w:rPr>
                <w:b w:val="0"/>
              </w:rPr>
            </w:pPr>
            <w:r>
              <w:rPr>
                <w:b w:val="0"/>
              </w:rPr>
              <w:t>A</w:t>
            </w:r>
          </w:p>
        </w:tc>
        <w:tc>
          <w:tcPr>
            <w:tcW w:w="532" w:type="dxa"/>
            <w:tcBorders>
              <w:right w:val="single" w:sz="8" w:space="0" w:color="auto"/>
            </w:tcBorders>
          </w:tcPr>
          <w:p w:rsidR="00EE7C48" w:rsidRPr="006D045E" w:rsidRDefault="00EE7C48" w:rsidP="00E546ED">
            <w:pPr>
              <w:jc w:val="center"/>
              <w:cnfStyle w:val="000000010000"/>
            </w:pPr>
            <w:r>
              <w:t>0</w:t>
            </w:r>
          </w:p>
        </w:tc>
        <w:tc>
          <w:tcPr>
            <w:tcW w:w="532" w:type="dxa"/>
            <w:tcBorders>
              <w:left w:val="nil"/>
            </w:tcBorders>
          </w:tcPr>
          <w:p w:rsidR="00EE7C48" w:rsidRPr="006D045E" w:rsidRDefault="00EE7C48" w:rsidP="00E546ED">
            <w:pPr>
              <w:jc w:val="center"/>
              <w:cnfStyle w:val="000000010000"/>
            </w:pPr>
            <w:r>
              <w:t>0</w:t>
            </w:r>
          </w:p>
        </w:tc>
        <w:tc>
          <w:tcPr>
            <w:tcW w:w="532" w:type="dxa"/>
            <w:tcBorders>
              <w:right w:val="single" w:sz="8" w:space="0" w:color="auto"/>
            </w:tcBorders>
          </w:tcPr>
          <w:p w:rsidR="00EE7C48" w:rsidRPr="006D045E" w:rsidRDefault="00EE7C48" w:rsidP="00E546ED">
            <w:pPr>
              <w:jc w:val="center"/>
              <w:cnfStyle w:val="000000010000"/>
            </w:pPr>
            <w:r>
              <w:t>0</w:t>
            </w:r>
          </w:p>
        </w:tc>
        <w:tc>
          <w:tcPr>
            <w:tcW w:w="260" w:type="dxa"/>
            <w:tcBorders>
              <w:top w:val="single" w:sz="8" w:space="0" w:color="auto"/>
              <w:left w:val="single" w:sz="8" w:space="0" w:color="auto"/>
              <w:bottom w:val="single" w:sz="8" w:space="0" w:color="auto"/>
              <w:right w:val="single" w:sz="8" w:space="0" w:color="auto"/>
            </w:tcBorders>
            <w:shd w:val="clear" w:color="000000" w:themeColor="text1" w:fill="000000" w:themeFill="text1"/>
          </w:tcPr>
          <w:p w:rsidR="00EE7C48" w:rsidRPr="006D045E" w:rsidRDefault="00EE7C48" w:rsidP="00E546ED">
            <w:pPr>
              <w:jc w:val="center"/>
              <w:cnfStyle w:val="000000010000"/>
            </w:pPr>
          </w:p>
        </w:tc>
        <w:tc>
          <w:tcPr>
            <w:tcW w:w="1523" w:type="dxa"/>
            <w:tcBorders>
              <w:left w:val="single" w:sz="8" w:space="0" w:color="auto"/>
            </w:tcBorders>
          </w:tcPr>
          <w:p w:rsidR="00EE7C48" w:rsidRPr="006D045E" w:rsidRDefault="00B520A4" w:rsidP="00E546ED">
            <w:pPr>
              <w:jc w:val="center"/>
              <w:cnfStyle w:val="000000010000"/>
            </w:pPr>
            <w:r>
              <w:t>0 0 0</w:t>
            </w:r>
          </w:p>
        </w:tc>
        <w:tc>
          <w:tcPr>
            <w:tcW w:w="1523" w:type="dxa"/>
            <w:tcBorders>
              <w:right w:val="single" w:sz="8" w:space="0" w:color="auto"/>
            </w:tcBorders>
          </w:tcPr>
          <w:p w:rsidR="00EE7C48" w:rsidRPr="006D045E" w:rsidRDefault="00B520A4" w:rsidP="00E546ED">
            <w:pPr>
              <w:jc w:val="center"/>
              <w:cnfStyle w:val="000000010000"/>
            </w:pPr>
            <w:r>
              <w:t>0 0 1</w:t>
            </w:r>
          </w:p>
        </w:tc>
        <w:tc>
          <w:tcPr>
            <w:tcW w:w="250" w:type="dxa"/>
            <w:tcBorders>
              <w:top w:val="single" w:sz="8" w:space="0" w:color="auto"/>
              <w:left w:val="single" w:sz="8" w:space="0" w:color="auto"/>
              <w:bottom w:val="single" w:sz="8" w:space="0" w:color="auto"/>
              <w:right w:val="single" w:sz="8" w:space="0" w:color="auto"/>
            </w:tcBorders>
            <w:shd w:val="clear" w:color="000000" w:themeColor="text1" w:fill="000000" w:themeFill="text1"/>
          </w:tcPr>
          <w:p w:rsidR="00EE7C48" w:rsidRPr="006D045E" w:rsidRDefault="00EE7C48" w:rsidP="00E546ED">
            <w:pPr>
              <w:jc w:val="center"/>
              <w:cnfStyle w:val="000000010000"/>
            </w:pPr>
          </w:p>
        </w:tc>
        <w:tc>
          <w:tcPr>
            <w:tcW w:w="940" w:type="dxa"/>
            <w:tcBorders>
              <w:left w:val="single" w:sz="8" w:space="0" w:color="auto"/>
            </w:tcBorders>
          </w:tcPr>
          <w:p w:rsidR="00EE7C48" w:rsidRDefault="00B520A4" w:rsidP="00E546ED">
            <w:pPr>
              <w:jc w:val="center"/>
              <w:cnfStyle w:val="000000010000"/>
            </w:pPr>
            <w:r>
              <w:t>0</w:t>
            </w:r>
          </w:p>
        </w:tc>
      </w:tr>
      <w:tr w:rsidR="00EE7C48">
        <w:trPr>
          <w:cnfStyle w:val="000000100000"/>
          <w:jc w:val="center"/>
        </w:trPr>
        <w:tc>
          <w:tcPr>
            <w:cnfStyle w:val="001000000000"/>
            <w:tcW w:w="1440" w:type="dxa"/>
          </w:tcPr>
          <w:p w:rsidR="00EE7C48" w:rsidRPr="006D045E" w:rsidRDefault="00EE7C48" w:rsidP="00E546ED">
            <w:pPr>
              <w:jc w:val="center"/>
              <w:rPr>
                <w:b w:val="0"/>
              </w:rPr>
            </w:pPr>
            <w:r>
              <w:rPr>
                <w:b w:val="0"/>
              </w:rPr>
              <w:t>B</w:t>
            </w:r>
          </w:p>
        </w:tc>
        <w:tc>
          <w:tcPr>
            <w:tcW w:w="532" w:type="dxa"/>
            <w:tcBorders>
              <w:right w:val="single" w:sz="8" w:space="0" w:color="auto"/>
            </w:tcBorders>
          </w:tcPr>
          <w:p w:rsidR="00EE7C48" w:rsidRPr="006D045E" w:rsidRDefault="00EE7C48" w:rsidP="00E546ED">
            <w:pPr>
              <w:jc w:val="center"/>
              <w:cnfStyle w:val="000000100000"/>
            </w:pPr>
            <w:r>
              <w:t>0</w:t>
            </w:r>
          </w:p>
        </w:tc>
        <w:tc>
          <w:tcPr>
            <w:tcW w:w="532" w:type="dxa"/>
            <w:tcBorders>
              <w:left w:val="nil"/>
            </w:tcBorders>
          </w:tcPr>
          <w:p w:rsidR="00EE7C48" w:rsidRPr="006D045E" w:rsidRDefault="00EE7C48" w:rsidP="00E546ED">
            <w:pPr>
              <w:jc w:val="center"/>
              <w:cnfStyle w:val="000000100000"/>
            </w:pPr>
            <w:r>
              <w:t>0</w:t>
            </w:r>
          </w:p>
        </w:tc>
        <w:tc>
          <w:tcPr>
            <w:tcW w:w="532" w:type="dxa"/>
            <w:tcBorders>
              <w:right w:val="single" w:sz="8" w:space="0" w:color="auto"/>
            </w:tcBorders>
          </w:tcPr>
          <w:p w:rsidR="00EE7C48" w:rsidRPr="006D045E" w:rsidRDefault="00EE7C48" w:rsidP="00E546ED">
            <w:pPr>
              <w:jc w:val="center"/>
              <w:cnfStyle w:val="000000100000"/>
            </w:pPr>
            <w:r>
              <w:t>1</w:t>
            </w:r>
          </w:p>
        </w:tc>
        <w:tc>
          <w:tcPr>
            <w:tcW w:w="260" w:type="dxa"/>
            <w:tcBorders>
              <w:top w:val="single" w:sz="8" w:space="0" w:color="auto"/>
              <w:left w:val="single" w:sz="8" w:space="0" w:color="auto"/>
              <w:bottom w:val="single" w:sz="8" w:space="0" w:color="auto"/>
              <w:right w:val="single" w:sz="8" w:space="0" w:color="auto"/>
            </w:tcBorders>
            <w:shd w:val="clear" w:color="000000" w:themeColor="text1" w:fill="000000" w:themeFill="text1"/>
          </w:tcPr>
          <w:p w:rsidR="00EE7C48" w:rsidRPr="006D045E" w:rsidRDefault="00EE7C48" w:rsidP="00E546ED">
            <w:pPr>
              <w:jc w:val="center"/>
              <w:cnfStyle w:val="000000100000"/>
            </w:pPr>
          </w:p>
        </w:tc>
        <w:tc>
          <w:tcPr>
            <w:tcW w:w="1523" w:type="dxa"/>
            <w:tcBorders>
              <w:left w:val="single" w:sz="8" w:space="0" w:color="auto"/>
            </w:tcBorders>
          </w:tcPr>
          <w:p w:rsidR="00EE7C48" w:rsidRPr="006D045E" w:rsidRDefault="00B520A4" w:rsidP="00E546ED">
            <w:pPr>
              <w:jc w:val="center"/>
              <w:cnfStyle w:val="000000100000"/>
            </w:pPr>
            <w:r>
              <w:t>0 1 0</w:t>
            </w:r>
          </w:p>
        </w:tc>
        <w:tc>
          <w:tcPr>
            <w:tcW w:w="1523" w:type="dxa"/>
            <w:tcBorders>
              <w:right w:val="single" w:sz="8" w:space="0" w:color="auto"/>
            </w:tcBorders>
          </w:tcPr>
          <w:p w:rsidR="00EE7C48" w:rsidRPr="006D045E" w:rsidRDefault="00B520A4" w:rsidP="00E546ED">
            <w:pPr>
              <w:jc w:val="center"/>
              <w:cnfStyle w:val="000000100000"/>
            </w:pPr>
            <w:r>
              <w:t>0 0 1</w:t>
            </w:r>
          </w:p>
        </w:tc>
        <w:tc>
          <w:tcPr>
            <w:tcW w:w="250" w:type="dxa"/>
            <w:tcBorders>
              <w:top w:val="single" w:sz="8" w:space="0" w:color="auto"/>
              <w:left w:val="single" w:sz="8" w:space="0" w:color="auto"/>
              <w:bottom w:val="single" w:sz="8" w:space="0" w:color="auto"/>
              <w:right w:val="single" w:sz="8" w:space="0" w:color="auto"/>
            </w:tcBorders>
            <w:shd w:val="clear" w:color="000000" w:themeColor="text1" w:fill="000000" w:themeFill="text1"/>
          </w:tcPr>
          <w:p w:rsidR="00EE7C48" w:rsidRPr="006D045E" w:rsidRDefault="00EE7C48" w:rsidP="00E546ED">
            <w:pPr>
              <w:jc w:val="center"/>
              <w:cnfStyle w:val="000000100000"/>
            </w:pPr>
          </w:p>
        </w:tc>
        <w:tc>
          <w:tcPr>
            <w:tcW w:w="940" w:type="dxa"/>
            <w:tcBorders>
              <w:left w:val="single" w:sz="8" w:space="0" w:color="auto"/>
            </w:tcBorders>
          </w:tcPr>
          <w:p w:rsidR="00EE7C48" w:rsidRDefault="00B520A4" w:rsidP="00E546ED">
            <w:pPr>
              <w:jc w:val="center"/>
              <w:cnfStyle w:val="000000100000"/>
            </w:pPr>
            <w:r>
              <w:t>0</w:t>
            </w:r>
          </w:p>
        </w:tc>
      </w:tr>
      <w:tr w:rsidR="00EE7C48">
        <w:trPr>
          <w:cnfStyle w:val="000000010000"/>
          <w:jc w:val="center"/>
        </w:trPr>
        <w:tc>
          <w:tcPr>
            <w:cnfStyle w:val="001000000000"/>
            <w:tcW w:w="1440" w:type="dxa"/>
          </w:tcPr>
          <w:p w:rsidR="00EE7C48" w:rsidRPr="006D045E" w:rsidRDefault="00EE7C48" w:rsidP="00E546ED">
            <w:pPr>
              <w:jc w:val="center"/>
              <w:rPr>
                <w:b w:val="0"/>
              </w:rPr>
            </w:pPr>
            <w:r>
              <w:rPr>
                <w:b w:val="0"/>
              </w:rPr>
              <w:t>C</w:t>
            </w:r>
          </w:p>
        </w:tc>
        <w:tc>
          <w:tcPr>
            <w:tcW w:w="532" w:type="dxa"/>
            <w:tcBorders>
              <w:right w:val="single" w:sz="8" w:space="0" w:color="auto"/>
            </w:tcBorders>
          </w:tcPr>
          <w:p w:rsidR="00EE7C48" w:rsidRPr="006D045E" w:rsidRDefault="00EE7C48" w:rsidP="00E546ED">
            <w:pPr>
              <w:jc w:val="center"/>
              <w:cnfStyle w:val="000000010000"/>
            </w:pPr>
            <w:r>
              <w:t>0</w:t>
            </w:r>
          </w:p>
        </w:tc>
        <w:tc>
          <w:tcPr>
            <w:tcW w:w="532" w:type="dxa"/>
            <w:tcBorders>
              <w:left w:val="nil"/>
            </w:tcBorders>
          </w:tcPr>
          <w:p w:rsidR="00EE7C48" w:rsidRPr="006D045E" w:rsidRDefault="00EE7C48" w:rsidP="00E546ED">
            <w:pPr>
              <w:jc w:val="center"/>
              <w:cnfStyle w:val="000000010000"/>
            </w:pPr>
            <w:r>
              <w:t>1</w:t>
            </w:r>
          </w:p>
        </w:tc>
        <w:tc>
          <w:tcPr>
            <w:tcW w:w="532" w:type="dxa"/>
            <w:tcBorders>
              <w:right w:val="single" w:sz="8" w:space="0" w:color="auto"/>
            </w:tcBorders>
          </w:tcPr>
          <w:p w:rsidR="00EE7C48" w:rsidRPr="006D045E" w:rsidRDefault="00EE7C48" w:rsidP="00E546ED">
            <w:pPr>
              <w:jc w:val="center"/>
              <w:cnfStyle w:val="000000010000"/>
            </w:pPr>
            <w:r>
              <w:t>0</w:t>
            </w:r>
          </w:p>
        </w:tc>
        <w:tc>
          <w:tcPr>
            <w:tcW w:w="260" w:type="dxa"/>
            <w:tcBorders>
              <w:top w:val="single" w:sz="8" w:space="0" w:color="auto"/>
              <w:left w:val="single" w:sz="8" w:space="0" w:color="auto"/>
              <w:bottom w:val="single" w:sz="8" w:space="0" w:color="auto"/>
              <w:right w:val="single" w:sz="8" w:space="0" w:color="auto"/>
            </w:tcBorders>
            <w:shd w:val="clear" w:color="000000" w:themeColor="text1" w:fill="000000" w:themeFill="text1"/>
          </w:tcPr>
          <w:p w:rsidR="00EE7C48" w:rsidRPr="006D045E" w:rsidRDefault="00EE7C48" w:rsidP="00E546ED">
            <w:pPr>
              <w:jc w:val="center"/>
              <w:cnfStyle w:val="000000010000"/>
            </w:pPr>
          </w:p>
        </w:tc>
        <w:tc>
          <w:tcPr>
            <w:tcW w:w="1523" w:type="dxa"/>
            <w:tcBorders>
              <w:left w:val="single" w:sz="8" w:space="0" w:color="auto"/>
            </w:tcBorders>
          </w:tcPr>
          <w:p w:rsidR="00EE7C48" w:rsidRPr="006D045E" w:rsidRDefault="00B520A4" w:rsidP="00E546ED">
            <w:pPr>
              <w:jc w:val="center"/>
              <w:cnfStyle w:val="000000010000"/>
            </w:pPr>
            <w:r>
              <w:t>0 0 0</w:t>
            </w:r>
          </w:p>
        </w:tc>
        <w:tc>
          <w:tcPr>
            <w:tcW w:w="1523" w:type="dxa"/>
            <w:tcBorders>
              <w:right w:val="single" w:sz="8" w:space="0" w:color="auto"/>
            </w:tcBorders>
          </w:tcPr>
          <w:p w:rsidR="00EE7C48" w:rsidRPr="006D045E" w:rsidRDefault="00B520A4" w:rsidP="00E546ED">
            <w:pPr>
              <w:jc w:val="center"/>
              <w:cnfStyle w:val="000000010000"/>
            </w:pPr>
            <w:r>
              <w:t>0 1 1</w:t>
            </w:r>
          </w:p>
        </w:tc>
        <w:tc>
          <w:tcPr>
            <w:tcW w:w="250" w:type="dxa"/>
            <w:tcBorders>
              <w:top w:val="single" w:sz="8" w:space="0" w:color="auto"/>
              <w:left w:val="single" w:sz="8" w:space="0" w:color="auto"/>
              <w:bottom w:val="single" w:sz="8" w:space="0" w:color="auto"/>
              <w:right w:val="single" w:sz="8" w:space="0" w:color="auto"/>
            </w:tcBorders>
            <w:shd w:val="clear" w:color="000000" w:themeColor="text1" w:fill="000000" w:themeFill="text1"/>
          </w:tcPr>
          <w:p w:rsidR="00EE7C48" w:rsidRPr="006D045E" w:rsidRDefault="00EE7C48" w:rsidP="00E546ED">
            <w:pPr>
              <w:jc w:val="center"/>
              <w:cnfStyle w:val="000000010000"/>
            </w:pPr>
          </w:p>
        </w:tc>
        <w:tc>
          <w:tcPr>
            <w:tcW w:w="940" w:type="dxa"/>
            <w:tcBorders>
              <w:left w:val="single" w:sz="8" w:space="0" w:color="auto"/>
            </w:tcBorders>
          </w:tcPr>
          <w:p w:rsidR="00EE7C48" w:rsidRDefault="00B520A4" w:rsidP="00E546ED">
            <w:pPr>
              <w:jc w:val="center"/>
              <w:cnfStyle w:val="000000010000"/>
            </w:pPr>
            <w:r>
              <w:t>0</w:t>
            </w:r>
          </w:p>
        </w:tc>
      </w:tr>
      <w:tr w:rsidR="00EE7C48">
        <w:trPr>
          <w:cnfStyle w:val="000000100000"/>
          <w:jc w:val="center"/>
        </w:trPr>
        <w:tc>
          <w:tcPr>
            <w:cnfStyle w:val="001000000000"/>
            <w:tcW w:w="1440" w:type="dxa"/>
          </w:tcPr>
          <w:p w:rsidR="00EE7C48" w:rsidRPr="006D045E" w:rsidRDefault="00EE7C48" w:rsidP="00E546ED">
            <w:pPr>
              <w:jc w:val="center"/>
              <w:rPr>
                <w:b w:val="0"/>
              </w:rPr>
            </w:pPr>
            <w:r>
              <w:rPr>
                <w:b w:val="0"/>
              </w:rPr>
              <w:t>D</w:t>
            </w:r>
          </w:p>
        </w:tc>
        <w:tc>
          <w:tcPr>
            <w:tcW w:w="532" w:type="dxa"/>
            <w:tcBorders>
              <w:right w:val="single" w:sz="8" w:space="0" w:color="auto"/>
            </w:tcBorders>
          </w:tcPr>
          <w:p w:rsidR="00EE7C48" w:rsidRPr="006D045E" w:rsidRDefault="00EE7C48" w:rsidP="00E546ED">
            <w:pPr>
              <w:jc w:val="center"/>
              <w:cnfStyle w:val="000000100000"/>
            </w:pPr>
            <w:r>
              <w:t>0</w:t>
            </w:r>
          </w:p>
        </w:tc>
        <w:tc>
          <w:tcPr>
            <w:tcW w:w="532" w:type="dxa"/>
            <w:tcBorders>
              <w:left w:val="nil"/>
            </w:tcBorders>
          </w:tcPr>
          <w:p w:rsidR="00EE7C48" w:rsidRPr="006D045E" w:rsidRDefault="00EE7C48" w:rsidP="00E546ED">
            <w:pPr>
              <w:jc w:val="center"/>
              <w:cnfStyle w:val="000000100000"/>
            </w:pPr>
            <w:r>
              <w:t>1</w:t>
            </w:r>
          </w:p>
        </w:tc>
        <w:tc>
          <w:tcPr>
            <w:tcW w:w="532" w:type="dxa"/>
            <w:tcBorders>
              <w:right w:val="single" w:sz="8" w:space="0" w:color="auto"/>
            </w:tcBorders>
          </w:tcPr>
          <w:p w:rsidR="00EE7C48" w:rsidRPr="006D045E" w:rsidRDefault="00EE7C48" w:rsidP="00E546ED">
            <w:pPr>
              <w:jc w:val="center"/>
              <w:cnfStyle w:val="000000100000"/>
            </w:pPr>
            <w:r>
              <w:t>1</w:t>
            </w:r>
          </w:p>
        </w:tc>
        <w:tc>
          <w:tcPr>
            <w:tcW w:w="260" w:type="dxa"/>
            <w:tcBorders>
              <w:top w:val="single" w:sz="8" w:space="0" w:color="auto"/>
              <w:left w:val="single" w:sz="8" w:space="0" w:color="auto"/>
              <w:bottom w:val="single" w:sz="8" w:space="0" w:color="auto"/>
              <w:right w:val="single" w:sz="8" w:space="0" w:color="auto"/>
            </w:tcBorders>
            <w:shd w:val="clear" w:color="000000" w:themeColor="text1" w:fill="000000" w:themeFill="text1"/>
          </w:tcPr>
          <w:p w:rsidR="00EE7C48" w:rsidRPr="006D045E" w:rsidRDefault="00EE7C48" w:rsidP="00E546ED">
            <w:pPr>
              <w:jc w:val="center"/>
              <w:cnfStyle w:val="000000100000"/>
            </w:pPr>
          </w:p>
        </w:tc>
        <w:tc>
          <w:tcPr>
            <w:tcW w:w="1523" w:type="dxa"/>
            <w:tcBorders>
              <w:left w:val="single" w:sz="8" w:space="0" w:color="auto"/>
            </w:tcBorders>
          </w:tcPr>
          <w:p w:rsidR="00EE7C48" w:rsidRPr="006D045E" w:rsidRDefault="00B520A4" w:rsidP="00E546ED">
            <w:pPr>
              <w:jc w:val="center"/>
              <w:cnfStyle w:val="000000100000"/>
            </w:pPr>
            <w:r>
              <w:t>0 1 0</w:t>
            </w:r>
          </w:p>
        </w:tc>
        <w:tc>
          <w:tcPr>
            <w:tcW w:w="1523" w:type="dxa"/>
            <w:tcBorders>
              <w:right w:val="single" w:sz="8" w:space="0" w:color="auto"/>
            </w:tcBorders>
          </w:tcPr>
          <w:p w:rsidR="00EE7C48" w:rsidRPr="006D045E" w:rsidRDefault="00B520A4" w:rsidP="00E546ED">
            <w:pPr>
              <w:jc w:val="center"/>
              <w:cnfStyle w:val="000000100000"/>
            </w:pPr>
            <w:r>
              <w:t>1 0 0</w:t>
            </w:r>
          </w:p>
        </w:tc>
        <w:tc>
          <w:tcPr>
            <w:tcW w:w="250" w:type="dxa"/>
            <w:tcBorders>
              <w:top w:val="single" w:sz="8" w:space="0" w:color="auto"/>
              <w:left w:val="single" w:sz="8" w:space="0" w:color="auto"/>
              <w:bottom w:val="single" w:sz="8" w:space="0" w:color="auto"/>
              <w:right w:val="single" w:sz="8" w:space="0" w:color="auto"/>
            </w:tcBorders>
            <w:shd w:val="clear" w:color="000000" w:themeColor="text1" w:fill="000000" w:themeFill="text1"/>
          </w:tcPr>
          <w:p w:rsidR="00EE7C48" w:rsidRPr="006D045E" w:rsidRDefault="00EE7C48" w:rsidP="00E546ED">
            <w:pPr>
              <w:jc w:val="center"/>
              <w:cnfStyle w:val="000000100000"/>
            </w:pPr>
          </w:p>
        </w:tc>
        <w:tc>
          <w:tcPr>
            <w:tcW w:w="940" w:type="dxa"/>
            <w:tcBorders>
              <w:left w:val="single" w:sz="8" w:space="0" w:color="auto"/>
            </w:tcBorders>
          </w:tcPr>
          <w:p w:rsidR="00EE7C48" w:rsidRDefault="00B520A4" w:rsidP="00E546ED">
            <w:pPr>
              <w:jc w:val="center"/>
              <w:cnfStyle w:val="000000100000"/>
            </w:pPr>
            <w:r>
              <w:t>0</w:t>
            </w:r>
          </w:p>
        </w:tc>
      </w:tr>
      <w:tr w:rsidR="00EE7C48">
        <w:trPr>
          <w:cnfStyle w:val="000000010000"/>
          <w:jc w:val="center"/>
        </w:trPr>
        <w:tc>
          <w:tcPr>
            <w:cnfStyle w:val="001000000000"/>
            <w:tcW w:w="1440" w:type="dxa"/>
            <w:tcBorders>
              <w:bottom w:val="nil"/>
            </w:tcBorders>
          </w:tcPr>
          <w:p w:rsidR="00EE7C48" w:rsidRPr="006D045E" w:rsidRDefault="00EE7C48" w:rsidP="00E546ED">
            <w:pPr>
              <w:jc w:val="center"/>
              <w:rPr>
                <w:b w:val="0"/>
              </w:rPr>
            </w:pPr>
            <w:r>
              <w:rPr>
                <w:b w:val="0"/>
              </w:rPr>
              <w:t>E</w:t>
            </w:r>
          </w:p>
        </w:tc>
        <w:tc>
          <w:tcPr>
            <w:tcW w:w="532" w:type="dxa"/>
            <w:tcBorders>
              <w:bottom w:val="nil"/>
              <w:right w:val="single" w:sz="8" w:space="0" w:color="auto"/>
            </w:tcBorders>
          </w:tcPr>
          <w:p w:rsidR="00EE7C48" w:rsidRPr="006D045E" w:rsidRDefault="00EE7C48" w:rsidP="00E546ED">
            <w:pPr>
              <w:jc w:val="center"/>
              <w:cnfStyle w:val="000000010000"/>
            </w:pPr>
            <w:r>
              <w:t>1</w:t>
            </w:r>
          </w:p>
        </w:tc>
        <w:tc>
          <w:tcPr>
            <w:tcW w:w="532" w:type="dxa"/>
            <w:tcBorders>
              <w:left w:val="nil"/>
              <w:bottom w:val="nil"/>
            </w:tcBorders>
          </w:tcPr>
          <w:p w:rsidR="00EE7C48" w:rsidRPr="006D045E" w:rsidRDefault="00EE7C48" w:rsidP="00E546ED">
            <w:pPr>
              <w:jc w:val="center"/>
              <w:cnfStyle w:val="000000010000"/>
            </w:pPr>
            <w:r>
              <w:t>0</w:t>
            </w:r>
          </w:p>
        </w:tc>
        <w:tc>
          <w:tcPr>
            <w:tcW w:w="532" w:type="dxa"/>
            <w:tcBorders>
              <w:bottom w:val="nil"/>
              <w:right w:val="single" w:sz="8" w:space="0" w:color="auto"/>
            </w:tcBorders>
          </w:tcPr>
          <w:p w:rsidR="00EE7C48" w:rsidRPr="006D045E" w:rsidRDefault="00EE7C48" w:rsidP="00E546ED">
            <w:pPr>
              <w:jc w:val="center"/>
              <w:cnfStyle w:val="000000010000"/>
            </w:pPr>
            <w:r>
              <w:t>0</w:t>
            </w:r>
          </w:p>
        </w:tc>
        <w:tc>
          <w:tcPr>
            <w:tcW w:w="260" w:type="dxa"/>
            <w:tcBorders>
              <w:top w:val="single" w:sz="8" w:space="0" w:color="auto"/>
              <w:left w:val="single" w:sz="8" w:space="0" w:color="auto"/>
              <w:bottom w:val="single" w:sz="8" w:space="0" w:color="auto"/>
              <w:right w:val="single" w:sz="8" w:space="0" w:color="auto"/>
            </w:tcBorders>
            <w:shd w:val="clear" w:color="000000" w:themeColor="text1" w:fill="000000" w:themeFill="text1"/>
          </w:tcPr>
          <w:p w:rsidR="00EE7C48" w:rsidRPr="006D045E" w:rsidRDefault="00EE7C48" w:rsidP="00E546ED">
            <w:pPr>
              <w:jc w:val="center"/>
              <w:cnfStyle w:val="000000010000"/>
            </w:pPr>
          </w:p>
        </w:tc>
        <w:tc>
          <w:tcPr>
            <w:tcW w:w="1523" w:type="dxa"/>
            <w:tcBorders>
              <w:left w:val="single" w:sz="8" w:space="0" w:color="auto"/>
            </w:tcBorders>
          </w:tcPr>
          <w:p w:rsidR="00EE7C48" w:rsidRPr="006D045E" w:rsidRDefault="00E20DCE" w:rsidP="00E546ED">
            <w:pPr>
              <w:jc w:val="center"/>
              <w:cnfStyle w:val="000000010000"/>
            </w:pPr>
            <w:r>
              <w:t>0 1 0</w:t>
            </w:r>
          </w:p>
        </w:tc>
        <w:tc>
          <w:tcPr>
            <w:tcW w:w="1523" w:type="dxa"/>
            <w:tcBorders>
              <w:right w:val="single" w:sz="8" w:space="0" w:color="auto"/>
            </w:tcBorders>
            <w:shd w:val="clear" w:color="auto" w:fill="auto"/>
          </w:tcPr>
          <w:p w:rsidR="00EE7C48" w:rsidRPr="006D045E" w:rsidRDefault="00B520A4" w:rsidP="00E546ED">
            <w:pPr>
              <w:jc w:val="center"/>
              <w:cnfStyle w:val="000000010000"/>
            </w:pPr>
            <w:r>
              <w:t>0 0 1</w:t>
            </w:r>
          </w:p>
        </w:tc>
        <w:tc>
          <w:tcPr>
            <w:tcW w:w="250" w:type="dxa"/>
            <w:tcBorders>
              <w:top w:val="single" w:sz="8" w:space="0" w:color="auto"/>
              <w:left w:val="single" w:sz="8" w:space="0" w:color="auto"/>
              <w:bottom w:val="single" w:sz="8" w:space="0" w:color="auto"/>
              <w:right w:val="single" w:sz="8" w:space="0" w:color="auto"/>
            </w:tcBorders>
            <w:shd w:val="clear" w:color="000000" w:themeColor="text1" w:fill="000000" w:themeFill="text1"/>
          </w:tcPr>
          <w:p w:rsidR="00EE7C48" w:rsidRPr="006D045E" w:rsidRDefault="00EE7C48" w:rsidP="00E546ED">
            <w:pPr>
              <w:jc w:val="center"/>
              <w:cnfStyle w:val="000000010000"/>
            </w:pPr>
          </w:p>
        </w:tc>
        <w:tc>
          <w:tcPr>
            <w:tcW w:w="940" w:type="dxa"/>
            <w:tcBorders>
              <w:left w:val="single" w:sz="8" w:space="0" w:color="auto"/>
            </w:tcBorders>
          </w:tcPr>
          <w:p w:rsidR="00EE7C48" w:rsidRDefault="00B520A4" w:rsidP="00E546ED">
            <w:pPr>
              <w:jc w:val="center"/>
              <w:cnfStyle w:val="000000010000"/>
            </w:pPr>
            <w:r>
              <w:t>1</w:t>
            </w:r>
          </w:p>
        </w:tc>
      </w:tr>
      <w:tr w:rsidR="00B520A4">
        <w:trPr>
          <w:cnfStyle w:val="000000100000"/>
          <w:jc w:val="center"/>
        </w:trPr>
        <w:tc>
          <w:tcPr>
            <w:cnfStyle w:val="001000000000"/>
            <w:tcW w:w="1440" w:type="dxa"/>
            <w:tcBorders>
              <w:top w:val="nil"/>
              <w:left w:val="nil"/>
              <w:bottom w:val="nil"/>
              <w:right w:val="nil"/>
            </w:tcBorders>
            <w:shd w:val="clear" w:color="auto" w:fill="auto"/>
          </w:tcPr>
          <w:p w:rsidR="00B520A4" w:rsidRPr="006D045E" w:rsidRDefault="00B520A4" w:rsidP="00E546ED">
            <w:pPr>
              <w:jc w:val="center"/>
              <w:rPr>
                <w:b w:val="0"/>
              </w:rPr>
            </w:pPr>
            <w:r>
              <w:rPr>
                <w:b w:val="0"/>
              </w:rPr>
              <w:t xml:space="preserve"> </w:t>
            </w:r>
          </w:p>
        </w:tc>
        <w:tc>
          <w:tcPr>
            <w:tcW w:w="532" w:type="dxa"/>
            <w:tcBorders>
              <w:top w:val="nil"/>
              <w:left w:val="nil"/>
              <w:bottom w:val="nil"/>
              <w:right w:val="nil"/>
            </w:tcBorders>
            <w:shd w:val="clear" w:color="auto" w:fill="auto"/>
          </w:tcPr>
          <w:p w:rsidR="00B520A4" w:rsidRPr="006D045E" w:rsidRDefault="00B520A4" w:rsidP="00E546ED">
            <w:pPr>
              <w:jc w:val="center"/>
              <w:cnfStyle w:val="000000100000"/>
            </w:pPr>
            <w:r>
              <w:t xml:space="preserve"> </w:t>
            </w:r>
          </w:p>
        </w:tc>
        <w:tc>
          <w:tcPr>
            <w:tcW w:w="532" w:type="dxa"/>
            <w:tcBorders>
              <w:top w:val="nil"/>
              <w:left w:val="nil"/>
              <w:bottom w:val="nil"/>
              <w:right w:val="nil"/>
            </w:tcBorders>
            <w:shd w:val="clear" w:color="auto" w:fill="auto"/>
          </w:tcPr>
          <w:p w:rsidR="00B520A4" w:rsidRPr="006D045E" w:rsidRDefault="00B520A4" w:rsidP="00E546ED">
            <w:pPr>
              <w:jc w:val="center"/>
              <w:cnfStyle w:val="000000100000"/>
            </w:pPr>
          </w:p>
        </w:tc>
        <w:tc>
          <w:tcPr>
            <w:tcW w:w="532" w:type="dxa"/>
            <w:tcBorders>
              <w:top w:val="nil"/>
              <w:left w:val="nil"/>
              <w:bottom w:val="nil"/>
              <w:right w:val="nil"/>
            </w:tcBorders>
            <w:shd w:val="clear" w:color="auto" w:fill="auto"/>
          </w:tcPr>
          <w:p w:rsidR="00B520A4" w:rsidRPr="006D045E" w:rsidRDefault="00B520A4" w:rsidP="00E546ED">
            <w:pPr>
              <w:jc w:val="center"/>
              <w:cnfStyle w:val="000000100000"/>
            </w:pPr>
          </w:p>
        </w:tc>
        <w:tc>
          <w:tcPr>
            <w:tcW w:w="260" w:type="dxa"/>
            <w:tcBorders>
              <w:top w:val="single" w:sz="8" w:space="0" w:color="auto"/>
              <w:left w:val="nil"/>
              <w:bottom w:val="single" w:sz="8" w:space="0" w:color="auto"/>
              <w:right w:val="single" w:sz="8" w:space="0" w:color="auto"/>
            </w:tcBorders>
            <w:shd w:val="clear" w:color="000000" w:themeColor="text1" w:fill="000000" w:themeFill="text1"/>
          </w:tcPr>
          <w:p w:rsidR="00B520A4" w:rsidRPr="006D045E" w:rsidRDefault="00B520A4" w:rsidP="00E546ED">
            <w:pPr>
              <w:jc w:val="center"/>
              <w:cnfStyle w:val="000000100000"/>
            </w:pPr>
          </w:p>
        </w:tc>
        <w:tc>
          <w:tcPr>
            <w:tcW w:w="3046" w:type="dxa"/>
            <w:gridSpan w:val="2"/>
            <w:tcBorders>
              <w:left w:val="single" w:sz="8" w:space="0" w:color="auto"/>
              <w:right w:val="single" w:sz="8" w:space="0" w:color="auto"/>
            </w:tcBorders>
            <w:shd w:val="clear" w:color="auto" w:fill="auto"/>
          </w:tcPr>
          <w:p w:rsidR="00B520A4" w:rsidRPr="00B520A4" w:rsidRDefault="00B520A4" w:rsidP="00E546ED">
            <w:pPr>
              <w:jc w:val="center"/>
              <w:cnfStyle w:val="000000100000"/>
              <w:rPr>
                <w:b/>
              </w:rPr>
            </w:pPr>
            <w:r w:rsidRPr="00B520A4">
              <w:rPr>
                <w:b/>
              </w:rPr>
              <w:t>y</w:t>
            </w:r>
            <w:r w:rsidRPr="00B520A4">
              <w:rPr>
                <w:b/>
                <w:vertAlign w:val="subscript"/>
              </w:rPr>
              <w:t>2</w:t>
            </w:r>
            <w:r w:rsidRPr="00B520A4">
              <w:rPr>
                <w:b/>
                <w:vertAlign w:val="superscript"/>
              </w:rPr>
              <w:t>+</w:t>
            </w:r>
            <w:r w:rsidRPr="00B520A4">
              <w:rPr>
                <w:b/>
              </w:rPr>
              <w:t xml:space="preserve"> y</w:t>
            </w:r>
            <w:r w:rsidRPr="00B520A4">
              <w:rPr>
                <w:b/>
                <w:vertAlign w:val="subscript"/>
              </w:rPr>
              <w:t>1</w:t>
            </w:r>
            <w:r w:rsidRPr="00B520A4">
              <w:rPr>
                <w:b/>
                <w:vertAlign w:val="superscript"/>
              </w:rPr>
              <w:t>+</w:t>
            </w:r>
            <w:r w:rsidRPr="00B520A4">
              <w:rPr>
                <w:b/>
              </w:rPr>
              <w:t xml:space="preserve"> y</w:t>
            </w:r>
            <w:r w:rsidRPr="00B520A4">
              <w:rPr>
                <w:b/>
                <w:vertAlign w:val="subscript"/>
              </w:rPr>
              <w:t>0</w:t>
            </w:r>
            <w:r w:rsidRPr="00B520A4">
              <w:rPr>
                <w:b/>
                <w:vertAlign w:val="superscript"/>
              </w:rPr>
              <w:t>+</w:t>
            </w:r>
          </w:p>
        </w:tc>
        <w:tc>
          <w:tcPr>
            <w:tcW w:w="250" w:type="dxa"/>
            <w:tcBorders>
              <w:top w:val="single" w:sz="8" w:space="0" w:color="auto"/>
              <w:left w:val="single" w:sz="8" w:space="0" w:color="auto"/>
              <w:bottom w:val="single" w:sz="8" w:space="0" w:color="auto"/>
              <w:right w:val="single" w:sz="8" w:space="0" w:color="auto"/>
            </w:tcBorders>
            <w:shd w:val="clear" w:color="000000" w:themeColor="text1" w:fill="000000" w:themeFill="text1"/>
          </w:tcPr>
          <w:p w:rsidR="00B520A4" w:rsidRPr="006D045E" w:rsidRDefault="00B520A4" w:rsidP="00E546ED">
            <w:pPr>
              <w:jc w:val="center"/>
              <w:cnfStyle w:val="000000100000"/>
            </w:pPr>
          </w:p>
        </w:tc>
        <w:tc>
          <w:tcPr>
            <w:tcW w:w="940" w:type="dxa"/>
            <w:tcBorders>
              <w:left w:val="single" w:sz="8" w:space="0" w:color="auto"/>
            </w:tcBorders>
            <w:shd w:val="clear" w:color="auto" w:fill="auto"/>
          </w:tcPr>
          <w:p w:rsidR="00B520A4" w:rsidRPr="00B520A4" w:rsidRDefault="00323A6A" w:rsidP="00E546ED">
            <w:pPr>
              <w:jc w:val="center"/>
              <w:cnfStyle w:val="000000100000"/>
              <w:rPr>
                <w:b/>
              </w:rPr>
            </w:pPr>
            <w:r>
              <w:rPr>
                <w:b/>
              </w:rPr>
              <w:t>W</w:t>
            </w:r>
          </w:p>
        </w:tc>
      </w:tr>
    </w:tbl>
    <w:p w:rsidR="003B6AFE" w:rsidRDefault="003B6AFE" w:rsidP="008F4144">
      <w:r>
        <w:t>Using this transition table, derive the Flip Flop Excitation Table:</w:t>
      </w:r>
    </w:p>
    <w:p w:rsidR="003B6AFE" w:rsidRDefault="003B6AFE" w:rsidP="008F4144"/>
    <w:tbl>
      <w:tblPr>
        <w:tblStyle w:val="LightGrid-Accent11"/>
        <w:tblW w:w="6092" w:type="dxa"/>
        <w:jc w:val="center"/>
        <w:tblLayout w:type="fixed"/>
        <w:tblLook w:val="04A0"/>
      </w:tblPr>
      <w:tblGrid>
        <w:gridCol w:w="532"/>
        <w:gridCol w:w="532"/>
        <w:gridCol w:w="532"/>
        <w:gridCol w:w="260"/>
        <w:gridCol w:w="1523"/>
        <w:gridCol w:w="1523"/>
        <w:gridCol w:w="250"/>
        <w:gridCol w:w="940"/>
      </w:tblGrid>
      <w:tr w:rsidR="003B6AFE">
        <w:trPr>
          <w:cnfStyle w:val="100000000000"/>
          <w:jc w:val="center"/>
        </w:trPr>
        <w:tc>
          <w:tcPr>
            <w:cnfStyle w:val="001000000000"/>
            <w:tcW w:w="532" w:type="dxa"/>
            <w:tcBorders>
              <w:top w:val="nil"/>
              <w:left w:val="nil"/>
              <w:bottom w:val="nil"/>
              <w:right w:val="nil"/>
            </w:tcBorders>
          </w:tcPr>
          <w:p w:rsidR="003B6AFE" w:rsidRDefault="003B6AFE" w:rsidP="00E546ED">
            <w:pPr>
              <w:jc w:val="center"/>
            </w:pPr>
          </w:p>
        </w:tc>
        <w:tc>
          <w:tcPr>
            <w:tcW w:w="532" w:type="dxa"/>
            <w:tcBorders>
              <w:top w:val="nil"/>
              <w:left w:val="nil"/>
              <w:bottom w:val="nil"/>
              <w:right w:val="nil"/>
            </w:tcBorders>
          </w:tcPr>
          <w:p w:rsidR="003B6AFE" w:rsidRDefault="003B6AFE" w:rsidP="00E546ED">
            <w:pPr>
              <w:jc w:val="center"/>
              <w:cnfStyle w:val="100000000000"/>
            </w:pPr>
          </w:p>
        </w:tc>
        <w:tc>
          <w:tcPr>
            <w:tcW w:w="532" w:type="dxa"/>
            <w:tcBorders>
              <w:top w:val="nil"/>
              <w:left w:val="nil"/>
              <w:bottom w:val="nil"/>
              <w:right w:val="nil"/>
            </w:tcBorders>
          </w:tcPr>
          <w:p w:rsidR="003B6AFE" w:rsidRDefault="003B6AFE" w:rsidP="00E546ED">
            <w:pPr>
              <w:jc w:val="center"/>
              <w:cnfStyle w:val="100000000000"/>
            </w:pPr>
          </w:p>
        </w:tc>
        <w:tc>
          <w:tcPr>
            <w:tcW w:w="260" w:type="dxa"/>
            <w:tcBorders>
              <w:top w:val="single" w:sz="8" w:space="0" w:color="auto"/>
              <w:left w:val="nil"/>
              <w:bottom w:val="single" w:sz="8" w:space="0" w:color="auto"/>
              <w:right w:val="single" w:sz="8" w:space="0" w:color="auto"/>
            </w:tcBorders>
            <w:shd w:val="clear" w:color="000000" w:themeColor="text1" w:fill="000000" w:themeFill="text1"/>
          </w:tcPr>
          <w:p w:rsidR="003B6AFE" w:rsidRDefault="003B6AFE" w:rsidP="00E546ED">
            <w:pPr>
              <w:jc w:val="center"/>
              <w:cnfStyle w:val="100000000000"/>
            </w:pPr>
          </w:p>
        </w:tc>
        <w:tc>
          <w:tcPr>
            <w:tcW w:w="3046" w:type="dxa"/>
            <w:gridSpan w:val="2"/>
            <w:tcBorders>
              <w:left w:val="single" w:sz="8" w:space="0" w:color="auto"/>
              <w:right w:val="single" w:sz="8" w:space="0" w:color="auto"/>
            </w:tcBorders>
          </w:tcPr>
          <w:p w:rsidR="003B6AFE" w:rsidRPr="00B520A4" w:rsidRDefault="00323A6A" w:rsidP="00E546ED">
            <w:pPr>
              <w:jc w:val="center"/>
              <w:cnfStyle w:val="100000000000"/>
            </w:pPr>
            <w:r>
              <w:t>A</w:t>
            </w:r>
          </w:p>
        </w:tc>
        <w:tc>
          <w:tcPr>
            <w:tcW w:w="250" w:type="dxa"/>
            <w:tcBorders>
              <w:top w:val="single" w:sz="8" w:space="0" w:color="auto"/>
              <w:left w:val="single" w:sz="8" w:space="0" w:color="auto"/>
              <w:bottom w:val="single" w:sz="8" w:space="0" w:color="auto"/>
              <w:right w:val="single" w:sz="8" w:space="0" w:color="auto"/>
            </w:tcBorders>
            <w:shd w:val="clear" w:color="000000" w:themeColor="text1" w:fill="000000" w:themeFill="text1"/>
          </w:tcPr>
          <w:p w:rsidR="003B6AFE" w:rsidRDefault="003B6AFE" w:rsidP="00E546ED">
            <w:pPr>
              <w:jc w:val="center"/>
              <w:cnfStyle w:val="100000000000"/>
            </w:pPr>
          </w:p>
        </w:tc>
        <w:tc>
          <w:tcPr>
            <w:tcW w:w="940" w:type="dxa"/>
            <w:tcBorders>
              <w:left w:val="single" w:sz="8" w:space="0" w:color="auto"/>
            </w:tcBorders>
          </w:tcPr>
          <w:p w:rsidR="003B6AFE" w:rsidRDefault="003B6AFE" w:rsidP="00E546ED">
            <w:pPr>
              <w:jc w:val="center"/>
              <w:cnfStyle w:val="100000000000"/>
            </w:pPr>
          </w:p>
        </w:tc>
      </w:tr>
      <w:tr w:rsidR="003B6AFE">
        <w:trPr>
          <w:cnfStyle w:val="000000100000"/>
          <w:jc w:val="center"/>
        </w:trPr>
        <w:tc>
          <w:tcPr>
            <w:cnfStyle w:val="001000000000"/>
            <w:tcW w:w="532" w:type="dxa"/>
            <w:tcBorders>
              <w:top w:val="nil"/>
              <w:right w:val="single" w:sz="8" w:space="0" w:color="auto"/>
            </w:tcBorders>
          </w:tcPr>
          <w:p w:rsidR="003B6AFE" w:rsidRPr="003B6AFE" w:rsidRDefault="003B6AFE" w:rsidP="00E546ED">
            <w:pPr>
              <w:jc w:val="center"/>
              <w:rPr>
                <w:rFonts w:asciiTheme="minorHAnsi" w:hAnsiTheme="minorHAnsi"/>
              </w:rPr>
            </w:pPr>
            <w:r w:rsidRPr="003B6AFE">
              <w:rPr>
                <w:rFonts w:asciiTheme="minorHAnsi" w:hAnsiTheme="minorHAnsi"/>
              </w:rPr>
              <w:t>y</w:t>
            </w:r>
            <w:r w:rsidRPr="00E20DCE">
              <w:rPr>
                <w:rFonts w:asciiTheme="minorHAnsi" w:hAnsiTheme="minorHAnsi"/>
                <w:vertAlign w:val="subscript"/>
              </w:rPr>
              <w:t>2</w:t>
            </w:r>
          </w:p>
        </w:tc>
        <w:tc>
          <w:tcPr>
            <w:tcW w:w="532" w:type="dxa"/>
            <w:tcBorders>
              <w:top w:val="nil"/>
              <w:left w:val="nil"/>
            </w:tcBorders>
          </w:tcPr>
          <w:p w:rsidR="003B6AFE" w:rsidRPr="00B520A4" w:rsidRDefault="003B6AFE" w:rsidP="00E546ED">
            <w:pPr>
              <w:jc w:val="center"/>
              <w:cnfStyle w:val="000000100000"/>
              <w:rPr>
                <w:b/>
              </w:rPr>
            </w:pPr>
            <w:r w:rsidRPr="00B520A4">
              <w:rPr>
                <w:b/>
              </w:rPr>
              <w:t>y</w:t>
            </w:r>
            <w:r w:rsidRPr="00B520A4">
              <w:rPr>
                <w:b/>
                <w:vertAlign w:val="subscript"/>
              </w:rPr>
              <w:t>1</w:t>
            </w:r>
          </w:p>
        </w:tc>
        <w:tc>
          <w:tcPr>
            <w:tcW w:w="532" w:type="dxa"/>
            <w:tcBorders>
              <w:top w:val="nil"/>
              <w:right w:val="single" w:sz="8" w:space="0" w:color="auto"/>
            </w:tcBorders>
          </w:tcPr>
          <w:p w:rsidR="003B6AFE" w:rsidRPr="00B520A4" w:rsidRDefault="003B6AFE" w:rsidP="00E546ED">
            <w:pPr>
              <w:jc w:val="center"/>
              <w:cnfStyle w:val="000000100000"/>
              <w:rPr>
                <w:b/>
              </w:rPr>
            </w:pPr>
            <w:r w:rsidRPr="00B520A4">
              <w:rPr>
                <w:b/>
              </w:rPr>
              <w:t>y</w:t>
            </w:r>
            <w:r w:rsidRPr="00B520A4">
              <w:rPr>
                <w:b/>
                <w:vertAlign w:val="subscript"/>
              </w:rPr>
              <w:t>0</w:t>
            </w:r>
          </w:p>
        </w:tc>
        <w:tc>
          <w:tcPr>
            <w:tcW w:w="260" w:type="dxa"/>
            <w:tcBorders>
              <w:top w:val="single" w:sz="8" w:space="0" w:color="auto"/>
              <w:left w:val="single" w:sz="8" w:space="0" w:color="auto"/>
              <w:bottom w:val="single" w:sz="8" w:space="0" w:color="auto"/>
              <w:right w:val="single" w:sz="8" w:space="0" w:color="auto"/>
            </w:tcBorders>
            <w:shd w:val="clear" w:color="000000" w:themeColor="text1" w:fill="000000" w:themeFill="text1"/>
          </w:tcPr>
          <w:p w:rsidR="003B6AFE" w:rsidRPr="006D045E" w:rsidRDefault="003B6AFE" w:rsidP="00E546ED">
            <w:pPr>
              <w:jc w:val="center"/>
              <w:cnfStyle w:val="000000100000"/>
            </w:pPr>
            <w:r>
              <w:t xml:space="preserve"> </w:t>
            </w:r>
          </w:p>
        </w:tc>
        <w:tc>
          <w:tcPr>
            <w:tcW w:w="1523" w:type="dxa"/>
            <w:tcBorders>
              <w:left w:val="single" w:sz="8" w:space="0" w:color="auto"/>
            </w:tcBorders>
          </w:tcPr>
          <w:p w:rsidR="003B6AFE" w:rsidRPr="00B520A4" w:rsidRDefault="003B6AFE" w:rsidP="00E546ED">
            <w:pPr>
              <w:jc w:val="center"/>
              <w:cnfStyle w:val="000000100000"/>
              <w:rPr>
                <w:b/>
              </w:rPr>
            </w:pPr>
            <w:r w:rsidRPr="00B520A4">
              <w:rPr>
                <w:b/>
              </w:rPr>
              <w:t>0</w:t>
            </w:r>
          </w:p>
        </w:tc>
        <w:tc>
          <w:tcPr>
            <w:tcW w:w="1523" w:type="dxa"/>
            <w:tcBorders>
              <w:right w:val="single" w:sz="8" w:space="0" w:color="auto"/>
            </w:tcBorders>
          </w:tcPr>
          <w:p w:rsidR="003B6AFE" w:rsidRPr="00B520A4" w:rsidRDefault="003B6AFE" w:rsidP="00E546ED">
            <w:pPr>
              <w:jc w:val="center"/>
              <w:cnfStyle w:val="000000100000"/>
              <w:rPr>
                <w:b/>
              </w:rPr>
            </w:pPr>
            <w:r w:rsidRPr="00B520A4">
              <w:rPr>
                <w:b/>
              </w:rPr>
              <w:t>1</w:t>
            </w:r>
          </w:p>
        </w:tc>
        <w:tc>
          <w:tcPr>
            <w:tcW w:w="250" w:type="dxa"/>
            <w:tcBorders>
              <w:top w:val="single" w:sz="8" w:space="0" w:color="auto"/>
              <w:left w:val="single" w:sz="8" w:space="0" w:color="auto"/>
              <w:bottom w:val="single" w:sz="8" w:space="0" w:color="auto"/>
              <w:right w:val="single" w:sz="8" w:space="0" w:color="auto"/>
            </w:tcBorders>
            <w:shd w:val="clear" w:color="000000" w:themeColor="text1" w:fill="000000" w:themeFill="text1"/>
          </w:tcPr>
          <w:p w:rsidR="003B6AFE" w:rsidRPr="006D045E" w:rsidRDefault="003B6AFE" w:rsidP="00E546ED">
            <w:pPr>
              <w:jc w:val="center"/>
              <w:cnfStyle w:val="000000100000"/>
            </w:pPr>
            <w:r>
              <w:t xml:space="preserve"> </w:t>
            </w:r>
          </w:p>
        </w:tc>
        <w:tc>
          <w:tcPr>
            <w:tcW w:w="940" w:type="dxa"/>
            <w:tcBorders>
              <w:left w:val="single" w:sz="8" w:space="0" w:color="auto"/>
            </w:tcBorders>
          </w:tcPr>
          <w:p w:rsidR="003B6AFE" w:rsidRPr="00B520A4" w:rsidRDefault="003B6AFE" w:rsidP="00E546ED">
            <w:pPr>
              <w:jc w:val="center"/>
              <w:cnfStyle w:val="000000100000"/>
              <w:rPr>
                <w:b/>
              </w:rPr>
            </w:pPr>
            <w:r w:rsidRPr="00B520A4">
              <w:rPr>
                <w:b/>
              </w:rPr>
              <w:t>Output</w:t>
            </w:r>
          </w:p>
        </w:tc>
      </w:tr>
      <w:tr w:rsidR="00E20DCE">
        <w:trPr>
          <w:cnfStyle w:val="000000010000"/>
          <w:jc w:val="center"/>
        </w:trPr>
        <w:tc>
          <w:tcPr>
            <w:cnfStyle w:val="001000000000"/>
            <w:tcW w:w="532" w:type="dxa"/>
            <w:tcBorders>
              <w:right w:val="single" w:sz="8" w:space="0" w:color="auto"/>
            </w:tcBorders>
          </w:tcPr>
          <w:p w:rsidR="00E20DCE" w:rsidRPr="00E20DCE" w:rsidRDefault="00E20DCE" w:rsidP="00E546ED">
            <w:pPr>
              <w:jc w:val="center"/>
              <w:rPr>
                <w:rFonts w:ascii="Cambria" w:hAnsi="Cambria"/>
                <w:b w:val="0"/>
              </w:rPr>
            </w:pPr>
            <w:r w:rsidRPr="00E20DCE">
              <w:rPr>
                <w:rFonts w:ascii="Cambria" w:hAnsi="Cambria"/>
                <w:b w:val="0"/>
              </w:rPr>
              <w:t>0</w:t>
            </w:r>
          </w:p>
        </w:tc>
        <w:tc>
          <w:tcPr>
            <w:tcW w:w="532" w:type="dxa"/>
            <w:tcBorders>
              <w:left w:val="nil"/>
            </w:tcBorders>
          </w:tcPr>
          <w:p w:rsidR="00E20DCE" w:rsidRPr="006D045E" w:rsidRDefault="00E20DCE" w:rsidP="00E546ED">
            <w:pPr>
              <w:jc w:val="center"/>
              <w:cnfStyle w:val="000000010000"/>
            </w:pPr>
            <w:r>
              <w:t>0</w:t>
            </w:r>
          </w:p>
        </w:tc>
        <w:tc>
          <w:tcPr>
            <w:tcW w:w="532" w:type="dxa"/>
            <w:tcBorders>
              <w:right w:val="single" w:sz="8" w:space="0" w:color="auto"/>
            </w:tcBorders>
          </w:tcPr>
          <w:p w:rsidR="00E20DCE" w:rsidRPr="006D045E" w:rsidRDefault="00E20DCE" w:rsidP="00E546ED">
            <w:pPr>
              <w:jc w:val="center"/>
              <w:cnfStyle w:val="000000010000"/>
            </w:pPr>
            <w:r>
              <w:t>0</w:t>
            </w:r>
          </w:p>
        </w:tc>
        <w:tc>
          <w:tcPr>
            <w:tcW w:w="260" w:type="dxa"/>
            <w:tcBorders>
              <w:top w:val="single" w:sz="8" w:space="0" w:color="auto"/>
              <w:left w:val="single" w:sz="8" w:space="0" w:color="auto"/>
              <w:bottom w:val="single" w:sz="8" w:space="0" w:color="auto"/>
              <w:right w:val="single" w:sz="8" w:space="0" w:color="auto"/>
            </w:tcBorders>
            <w:shd w:val="clear" w:color="000000" w:themeColor="text1" w:fill="000000" w:themeFill="text1"/>
          </w:tcPr>
          <w:p w:rsidR="00E20DCE" w:rsidRPr="006D045E" w:rsidRDefault="00E20DCE" w:rsidP="00E546ED">
            <w:pPr>
              <w:jc w:val="center"/>
              <w:cnfStyle w:val="000000010000"/>
            </w:pPr>
          </w:p>
        </w:tc>
        <w:tc>
          <w:tcPr>
            <w:tcW w:w="1523" w:type="dxa"/>
            <w:tcBorders>
              <w:left w:val="single" w:sz="8" w:space="0" w:color="auto"/>
            </w:tcBorders>
          </w:tcPr>
          <w:p w:rsidR="00E20DCE" w:rsidRPr="006D045E" w:rsidRDefault="00E20DCE" w:rsidP="00E546ED">
            <w:pPr>
              <w:jc w:val="center"/>
              <w:cnfStyle w:val="000000010000"/>
            </w:pPr>
            <w:r>
              <w:t>0 0 0</w:t>
            </w:r>
          </w:p>
        </w:tc>
        <w:tc>
          <w:tcPr>
            <w:tcW w:w="1523" w:type="dxa"/>
            <w:tcBorders>
              <w:right w:val="single" w:sz="8" w:space="0" w:color="auto"/>
            </w:tcBorders>
          </w:tcPr>
          <w:p w:rsidR="00E20DCE" w:rsidRPr="006D045E" w:rsidRDefault="00E20DCE" w:rsidP="00E546ED">
            <w:pPr>
              <w:jc w:val="center"/>
              <w:cnfStyle w:val="000000010000"/>
            </w:pPr>
            <w:r>
              <w:t>0 0 1</w:t>
            </w:r>
          </w:p>
        </w:tc>
        <w:tc>
          <w:tcPr>
            <w:tcW w:w="250" w:type="dxa"/>
            <w:tcBorders>
              <w:top w:val="single" w:sz="8" w:space="0" w:color="auto"/>
              <w:left w:val="single" w:sz="8" w:space="0" w:color="auto"/>
              <w:bottom w:val="single" w:sz="8" w:space="0" w:color="auto"/>
              <w:right w:val="single" w:sz="8" w:space="0" w:color="auto"/>
            </w:tcBorders>
            <w:shd w:val="clear" w:color="000000" w:themeColor="text1" w:fill="000000" w:themeFill="text1"/>
          </w:tcPr>
          <w:p w:rsidR="00E20DCE" w:rsidRPr="006D045E" w:rsidRDefault="00E20DCE" w:rsidP="00E546ED">
            <w:pPr>
              <w:jc w:val="center"/>
              <w:cnfStyle w:val="000000010000"/>
            </w:pPr>
          </w:p>
        </w:tc>
        <w:tc>
          <w:tcPr>
            <w:tcW w:w="940" w:type="dxa"/>
            <w:tcBorders>
              <w:left w:val="single" w:sz="8" w:space="0" w:color="auto"/>
            </w:tcBorders>
          </w:tcPr>
          <w:p w:rsidR="00E20DCE" w:rsidRDefault="00E20DCE" w:rsidP="00E546ED">
            <w:pPr>
              <w:jc w:val="center"/>
              <w:cnfStyle w:val="000000010000"/>
            </w:pPr>
            <w:r>
              <w:t>0</w:t>
            </w:r>
          </w:p>
        </w:tc>
      </w:tr>
      <w:tr w:rsidR="00E20DCE">
        <w:trPr>
          <w:cnfStyle w:val="000000100000"/>
          <w:jc w:val="center"/>
        </w:trPr>
        <w:tc>
          <w:tcPr>
            <w:cnfStyle w:val="001000000000"/>
            <w:tcW w:w="532" w:type="dxa"/>
            <w:tcBorders>
              <w:right w:val="single" w:sz="8" w:space="0" w:color="auto"/>
            </w:tcBorders>
          </w:tcPr>
          <w:p w:rsidR="00E20DCE" w:rsidRPr="00E20DCE" w:rsidRDefault="00E20DCE" w:rsidP="00E546ED">
            <w:pPr>
              <w:jc w:val="center"/>
              <w:rPr>
                <w:rFonts w:ascii="Cambria" w:hAnsi="Cambria"/>
                <w:b w:val="0"/>
              </w:rPr>
            </w:pPr>
            <w:r w:rsidRPr="00E20DCE">
              <w:rPr>
                <w:rFonts w:ascii="Cambria" w:hAnsi="Cambria"/>
                <w:b w:val="0"/>
              </w:rPr>
              <w:t>0</w:t>
            </w:r>
          </w:p>
        </w:tc>
        <w:tc>
          <w:tcPr>
            <w:tcW w:w="532" w:type="dxa"/>
            <w:tcBorders>
              <w:left w:val="nil"/>
            </w:tcBorders>
          </w:tcPr>
          <w:p w:rsidR="00E20DCE" w:rsidRPr="006D045E" w:rsidRDefault="00E20DCE" w:rsidP="00E546ED">
            <w:pPr>
              <w:jc w:val="center"/>
              <w:cnfStyle w:val="000000100000"/>
            </w:pPr>
            <w:r>
              <w:t>0</w:t>
            </w:r>
          </w:p>
        </w:tc>
        <w:tc>
          <w:tcPr>
            <w:tcW w:w="532" w:type="dxa"/>
            <w:tcBorders>
              <w:right w:val="single" w:sz="8" w:space="0" w:color="auto"/>
            </w:tcBorders>
          </w:tcPr>
          <w:p w:rsidR="00E20DCE" w:rsidRPr="006D045E" w:rsidRDefault="00E20DCE" w:rsidP="00E546ED">
            <w:pPr>
              <w:jc w:val="center"/>
              <w:cnfStyle w:val="000000100000"/>
            </w:pPr>
            <w:r>
              <w:t>1</w:t>
            </w:r>
          </w:p>
        </w:tc>
        <w:tc>
          <w:tcPr>
            <w:tcW w:w="260" w:type="dxa"/>
            <w:tcBorders>
              <w:top w:val="single" w:sz="8" w:space="0" w:color="auto"/>
              <w:left w:val="single" w:sz="8" w:space="0" w:color="auto"/>
              <w:bottom w:val="single" w:sz="8" w:space="0" w:color="auto"/>
              <w:right w:val="single" w:sz="8" w:space="0" w:color="auto"/>
            </w:tcBorders>
            <w:shd w:val="clear" w:color="000000" w:themeColor="text1" w:fill="000000" w:themeFill="text1"/>
          </w:tcPr>
          <w:p w:rsidR="00E20DCE" w:rsidRPr="006D045E" w:rsidRDefault="00E20DCE" w:rsidP="00E546ED">
            <w:pPr>
              <w:jc w:val="center"/>
              <w:cnfStyle w:val="000000100000"/>
            </w:pPr>
          </w:p>
        </w:tc>
        <w:tc>
          <w:tcPr>
            <w:tcW w:w="1523" w:type="dxa"/>
            <w:tcBorders>
              <w:left w:val="single" w:sz="8" w:space="0" w:color="auto"/>
            </w:tcBorders>
          </w:tcPr>
          <w:p w:rsidR="00E20DCE" w:rsidRPr="006D045E" w:rsidRDefault="00E20DCE" w:rsidP="00E546ED">
            <w:pPr>
              <w:jc w:val="center"/>
              <w:cnfStyle w:val="000000100000"/>
            </w:pPr>
            <w:r>
              <w:t>0 1 0</w:t>
            </w:r>
          </w:p>
        </w:tc>
        <w:tc>
          <w:tcPr>
            <w:tcW w:w="1523" w:type="dxa"/>
            <w:tcBorders>
              <w:right w:val="single" w:sz="8" w:space="0" w:color="auto"/>
            </w:tcBorders>
          </w:tcPr>
          <w:p w:rsidR="00E20DCE" w:rsidRPr="006D045E" w:rsidRDefault="00E20DCE" w:rsidP="00E546ED">
            <w:pPr>
              <w:jc w:val="center"/>
              <w:cnfStyle w:val="000000100000"/>
            </w:pPr>
            <w:r>
              <w:t>0 0 1</w:t>
            </w:r>
          </w:p>
        </w:tc>
        <w:tc>
          <w:tcPr>
            <w:tcW w:w="250" w:type="dxa"/>
            <w:tcBorders>
              <w:top w:val="single" w:sz="8" w:space="0" w:color="auto"/>
              <w:left w:val="single" w:sz="8" w:space="0" w:color="auto"/>
              <w:bottom w:val="single" w:sz="8" w:space="0" w:color="auto"/>
              <w:right w:val="single" w:sz="8" w:space="0" w:color="auto"/>
            </w:tcBorders>
            <w:shd w:val="clear" w:color="000000" w:themeColor="text1" w:fill="000000" w:themeFill="text1"/>
          </w:tcPr>
          <w:p w:rsidR="00E20DCE" w:rsidRPr="006D045E" w:rsidRDefault="00E20DCE" w:rsidP="00E546ED">
            <w:pPr>
              <w:jc w:val="center"/>
              <w:cnfStyle w:val="000000100000"/>
            </w:pPr>
          </w:p>
        </w:tc>
        <w:tc>
          <w:tcPr>
            <w:tcW w:w="940" w:type="dxa"/>
            <w:tcBorders>
              <w:left w:val="single" w:sz="8" w:space="0" w:color="auto"/>
            </w:tcBorders>
          </w:tcPr>
          <w:p w:rsidR="00E20DCE" w:rsidRDefault="00E20DCE" w:rsidP="00E546ED">
            <w:pPr>
              <w:jc w:val="center"/>
              <w:cnfStyle w:val="000000100000"/>
            </w:pPr>
            <w:r>
              <w:t>0</w:t>
            </w:r>
          </w:p>
        </w:tc>
      </w:tr>
      <w:tr w:rsidR="00E20DCE">
        <w:trPr>
          <w:cnfStyle w:val="000000010000"/>
          <w:jc w:val="center"/>
        </w:trPr>
        <w:tc>
          <w:tcPr>
            <w:cnfStyle w:val="001000000000"/>
            <w:tcW w:w="532" w:type="dxa"/>
            <w:tcBorders>
              <w:right w:val="single" w:sz="8" w:space="0" w:color="auto"/>
            </w:tcBorders>
          </w:tcPr>
          <w:p w:rsidR="00E20DCE" w:rsidRPr="00E20DCE" w:rsidRDefault="00E20DCE" w:rsidP="00E546ED">
            <w:pPr>
              <w:jc w:val="center"/>
              <w:rPr>
                <w:rFonts w:ascii="Cambria" w:hAnsi="Cambria"/>
                <w:b w:val="0"/>
              </w:rPr>
            </w:pPr>
            <w:r>
              <w:rPr>
                <w:rFonts w:ascii="Cambria" w:hAnsi="Cambria"/>
                <w:b w:val="0"/>
              </w:rPr>
              <w:t>0</w:t>
            </w:r>
          </w:p>
        </w:tc>
        <w:tc>
          <w:tcPr>
            <w:tcW w:w="532" w:type="dxa"/>
            <w:tcBorders>
              <w:left w:val="nil"/>
            </w:tcBorders>
          </w:tcPr>
          <w:p w:rsidR="00E20DCE" w:rsidRPr="006D045E" w:rsidRDefault="00E20DCE" w:rsidP="00E546ED">
            <w:pPr>
              <w:jc w:val="center"/>
              <w:cnfStyle w:val="000000010000"/>
            </w:pPr>
            <w:r>
              <w:t>1</w:t>
            </w:r>
          </w:p>
        </w:tc>
        <w:tc>
          <w:tcPr>
            <w:tcW w:w="532" w:type="dxa"/>
            <w:tcBorders>
              <w:right w:val="single" w:sz="8" w:space="0" w:color="auto"/>
            </w:tcBorders>
          </w:tcPr>
          <w:p w:rsidR="00E20DCE" w:rsidRPr="006D045E" w:rsidRDefault="00E20DCE" w:rsidP="00E546ED">
            <w:pPr>
              <w:jc w:val="center"/>
              <w:cnfStyle w:val="000000010000"/>
            </w:pPr>
            <w:r>
              <w:t>0</w:t>
            </w:r>
          </w:p>
        </w:tc>
        <w:tc>
          <w:tcPr>
            <w:tcW w:w="260" w:type="dxa"/>
            <w:tcBorders>
              <w:top w:val="single" w:sz="8" w:space="0" w:color="auto"/>
              <w:left w:val="single" w:sz="8" w:space="0" w:color="auto"/>
              <w:bottom w:val="single" w:sz="8" w:space="0" w:color="auto"/>
              <w:right w:val="single" w:sz="8" w:space="0" w:color="auto"/>
            </w:tcBorders>
            <w:shd w:val="clear" w:color="000000" w:themeColor="text1" w:fill="000000" w:themeFill="text1"/>
          </w:tcPr>
          <w:p w:rsidR="00E20DCE" w:rsidRPr="006D045E" w:rsidRDefault="00E20DCE" w:rsidP="00E546ED">
            <w:pPr>
              <w:jc w:val="center"/>
              <w:cnfStyle w:val="000000010000"/>
            </w:pPr>
          </w:p>
        </w:tc>
        <w:tc>
          <w:tcPr>
            <w:tcW w:w="1523" w:type="dxa"/>
            <w:tcBorders>
              <w:left w:val="single" w:sz="8" w:space="0" w:color="auto"/>
            </w:tcBorders>
          </w:tcPr>
          <w:p w:rsidR="00E20DCE" w:rsidRPr="006D045E" w:rsidRDefault="00E20DCE" w:rsidP="00E546ED">
            <w:pPr>
              <w:jc w:val="center"/>
              <w:cnfStyle w:val="000000010000"/>
            </w:pPr>
            <w:r>
              <w:t>0 0 0</w:t>
            </w:r>
          </w:p>
        </w:tc>
        <w:tc>
          <w:tcPr>
            <w:tcW w:w="1523" w:type="dxa"/>
            <w:tcBorders>
              <w:right w:val="single" w:sz="8" w:space="0" w:color="auto"/>
            </w:tcBorders>
          </w:tcPr>
          <w:p w:rsidR="00E20DCE" w:rsidRPr="006D045E" w:rsidRDefault="00E20DCE" w:rsidP="00E546ED">
            <w:pPr>
              <w:jc w:val="center"/>
              <w:cnfStyle w:val="000000010000"/>
            </w:pPr>
            <w:r>
              <w:t>0 1 1</w:t>
            </w:r>
          </w:p>
        </w:tc>
        <w:tc>
          <w:tcPr>
            <w:tcW w:w="250" w:type="dxa"/>
            <w:tcBorders>
              <w:top w:val="single" w:sz="8" w:space="0" w:color="auto"/>
              <w:left w:val="single" w:sz="8" w:space="0" w:color="auto"/>
              <w:bottom w:val="single" w:sz="8" w:space="0" w:color="auto"/>
              <w:right w:val="single" w:sz="8" w:space="0" w:color="auto"/>
            </w:tcBorders>
            <w:shd w:val="clear" w:color="000000" w:themeColor="text1" w:fill="000000" w:themeFill="text1"/>
          </w:tcPr>
          <w:p w:rsidR="00E20DCE" w:rsidRPr="006D045E" w:rsidRDefault="00E20DCE" w:rsidP="00E546ED">
            <w:pPr>
              <w:jc w:val="center"/>
              <w:cnfStyle w:val="000000010000"/>
            </w:pPr>
          </w:p>
        </w:tc>
        <w:tc>
          <w:tcPr>
            <w:tcW w:w="940" w:type="dxa"/>
            <w:tcBorders>
              <w:left w:val="single" w:sz="8" w:space="0" w:color="auto"/>
            </w:tcBorders>
          </w:tcPr>
          <w:p w:rsidR="00E20DCE" w:rsidRDefault="00E20DCE" w:rsidP="00E546ED">
            <w:pPr>
              <w:jc w:val="center"/>
              <w:cnfStyle w:val="000000010000"/>
            </w:pPr>
            <w:r>
              <w:t>0</w:t>
            </w:r>
          </w:p>
        </w:tc>
      </w:tr>
      <w:tr w:rsidR="00E20DCE">
        <w:trPr>
          <w:cnfStyle w:val="000000100000"/>
          <w:jc w:val="center"/>
        </w:trPr>
        <w:tc>
          <w:tcPr>
            <w:cnfStyle w:val="001000000000"/>
            <w:tcW w:w="532" w:type="dxa"/>
            <w:tcBorders>
              <w:right w:val="single" w:sz="8" w:space="0" w:color="auto"/>
            </w:tcBorders>
          </w:tcPr>
          <w:p w:rsidR="00E20DCE" w:rsidRPr="00E20DCE" w:rsidRDefault="00E20DCE" w:rsidP="00E546ED">
            <w:pPr>
              <w:jc w:val="center"/>
              <w:rPr>
                <w:rFonts w:ascii="Cambria" w:hAnsi="Cambria"/>
                <w:b w:val="0"/>
              </w:rPr>
            </w:pPr>
            <w:r>
              <w:rPr>
                <w:rFonts w:ascii="Cambria" w:hAnsi="Cambria"/>
                <w:b w:val="0"/>
              </w:rPr>
              <w:t>0</w:t>
            </w:r>
          </w:p>
        </w:tc>
        <w:tc>
          <w:tcPr>
            <w:tcW w:w="532" w:type="dxa"/>
            <w:tcBorders>
              <w:left w:val="nil"/>
            </w:tcBorders>
          </w:tcPr>
          <w:p w:rsidR="00E20DCE" w:rsidRPr="006D045E" w:rsidRDefault="00E20DCE" w:rsidP="00E546ED">
            <w:pPr>
              <w:jc w:val="center"/>
              <w:cnfStyle w:val="000000100000"/>
            </w:pPr>
            <w:r>
              <w:t>1</w:t>
            </w:r>
          </w:p>
        </w:tc>
        <w:tc>
          <w:tcPr>
            <w:tcW w:w="532" w:type="dxa"/>
            <w:tcBorders>
              <w:right w:val="single" w:sz="8" w:space="0" w:color="auto"/>
            </w:tcBorders>
          </w:tcPr>
          <w:p w:rsidR="00E20DCE" w:rsidRPr="006D045E" w:rsidRDefault="00E20DCE" w:rsidP="00E546ED">
            <w:pPr>
              <w:jc w:val="center"/>
              <w:cnfStyle w:val="000000100000"/>
            </w:pPr>
            <w:r>
              <w:t>1</w:t>
            </w:r>
          </w:p>
        </w:tc>
        <w:tc>
          <w:tcPr>
            <w:tcW w:w="260" w:type="dxa"/>
            <w:tcBorders>
              <w:top w:val="single" w:sz="8" w:space="0" w:color="auto"/>
              <w:left w:val="single" w:sz="8" w:space="0" w:color="auto"/>
              <w:bottom w:val="single" w:sz="8" w:space="0" w:color="auto"/>
              <w:right w:val="single" w:sz="8" w:space="0" w:color="auto"/>
            </w:tcBorders>
            <w:shd w:val="clear" w:color="000000" w:themeColor="text1" w:fill="000000" w:themeFill="text1"/>
          </w:tcPr>
          <w:p w:rsidR="00E20DCE" w:rsidRPr="006D045E" w:rsidRDefault="00E20DCE" w:rsidP="00E546ED">
            <w:pPr>
              <w:jc w:val="center"/>
              <w:cnfStyle w:val="000000100000"/>
            </w:pPr>
          </w:p>
        </w:tc>
        <w:tc>
          <w:tcPr>
            <w:tcW w:w="1523" w:type="dxa"/>
            <w:tcBorders>
              <w:left w:val="single" w:sz="8" w:space="0" w:color="auto"/>
            </w:tcBorders>
          </w:tcPr>
          <w:p w:rsidR="00E20DCE" w:rsidRPr="006D045E" w:rsidRDefault="00E20DCE" w:rsidP="00E546ED">
            <w:pPr>
              <w:jc w:val="center"/>
              <w:cnfStyle w:val="000000100000"/>
            </w:pPr>
            <w:r>
              <w:t>0 1 0</w:t>
            </w:r>
          </w:p>
        </w:tc>
        <w:tc>
          <w:tcPr>
            <w:tcW w:w="1523" w:type="dxa"/>
            <w:tcBorders>
              <w:right w:val="single" w:sz="8" w:space="0" w:color="auto"/>
            </w:tcBorders>
          </w:tcPr>
          <w:p w:rsidR="00E20DCE" w:rsidRPr="006D045E" w:rsidRDefault="00E20DCE" w:rsidP="00E546ED">
            <w:pPr>
              <w:jc w:val="center"/>
              <w:cnfStyle w:val="000000100000"/>
            </w:pPr>
            <w:r>
              <w:t>1 0 0</w:t>
            </w:r>
          </w:p>
        </w:tc>
        <w:tc>
          <w:tcPr>
            <w:tcW w:w="250" w:type="dxa"/>
            <w:tcBorders>
              <w:top w:val="single" w:sz="8" w:space="0" w:color="auto"/>
              <w:left w:val="single" w:sz="8" w:space="0" w:color="auto"/>
              <w:bottom w:val="single" w:sz="8" w:space="0" w:color="auto"/>
              <w:right w:val="single" w:sz="8" w:space="0" w:color="auto"/>
            </w:tcBorders>
            <w:shd w:val="clear" w:color="000000" w:themeColor="text1" w:fill="000000" w:themeFill="text1"/>
          </w:tcPr>
          <w:p w:rsidR="00E20DCE" w:rsidRPr="006D045E" w:rsidRDefault="00E20DCE" w:rsidP="00E546ED">
            <w:pPr>
              <w:jc w:val="center"/>
              <w:cnfStyle w:val="000000100000"/>
            </w:pPr>
          </w:p>
        </w:tc>
        <w:tc>
          <w:tcPr>
            <w:tcW w:w="940" w:type="dxa"/>
            <w:tcBorders>
              <w:left w:val="single" w:sz="8" w:space="0" w:color="auto"/>
            </w:tcBorders>
          </w:tcPr>
          <w:p w:rsidR="00E20DCE" w:rsidRDefault="00E20DCE" w:rsidP="00E546ED">
            <w:pPr>
              <w:jc w:val="center"/>
              <w:cnfStyle w:val="000000100000"/>
            </w:pPr>
            <w:r>
              <w:t>0</w:t>
            </w:r>
          </w:p>
        </w:tc>
      </w:tr>
      <w:tr w:rsidR="00E20DCE">
        <w:trPr>
          <w:cnfStyle w:val="000000010000"/>
          <w:jc w:val="center"/>
        </w:trPr>
        <w:tc>
          <w:tcPr>
            <w:cnfStyle w:val="001000000000"/>
            <w:tcW w:w="532" w:type="dxa"/>
            <w:tcBorders>
              <w:bottom w:val="nil"/>
              <w:right w:val="single" w:sz="8" w:space="0" w:color="auto"/>
            </w:tcBorders>
          </w:tcPr>
          <w:p w:rsidR="00E20DCE" w:rsidRPr="00E20DCE" w:rsidRDefault="00E20DCE" w:rsidP="00E546ED">
            <w:pPr>
              <w:jc w:val="center"/>
              <w:rPr>
                <w:rFonts w:ascii="Cambria" w:hAnsi="Cambria"/>
                <w:b w:val="0"/>
              </w:rPr>
            </w:pPr>
            <w:r>
              <w:rPr>
                <w:rFonts w:ascii="Cambria" w:hAnsi="Cambria"/>
                <w:b w:val="0"/>
              </w:rPr>
              <w:t>1</w:t>
            </w:r>
          </w:p>
        </w:tc>
        <w:tc>
          <w:tcPr>
            <w:tcW w:w="532" w:type="dxa"/>
            <w:tcBorders>
              <w:left w:val="nil"/>
              <w:bottom w:val="nil"/>
            </w:tcBorders>
          </w:tcPr>
          <w:p w:rsidR="00E20DCE" w:rsidRPr="006D045E" w:rsidRDefault="00E20DCE" w:rsidP="00E546ED">
            <w:pPr>
              <w:jc w:val="center"/>
              <w:cnfStyle w:val="000000010000"/>
            </w:pPr>
            <w:r>
              <w:t>0</w:t>
            </w:r>
          </w:p>
        </w:tc>
        <w:tc>
          <w:tcPr>
            <w:tcW w:w="532" w:type="dxa"/>
            <w:tcBorders>
              <w:bottom w:val="nil"/>
              <w:right w:val="single" w:sz="8" w:space="0" w:color="auto"/>
            </w:tcBorders>
          </w:tcPr>
          <w:p w:rsidR="00E20DCE" w:rsidRPr="006D045E" w:rsidRDefault="00E20DCE" w:rsidP="00E546ED">
            <w:pPr>
              <w:jc w:val="center"/>
              <w:cnfStyle w:val="000000010000"/>
            </w:pPr>
            <w:r>
              <w:t>0</w:t>
            </w:r>
          </w:p>
        </w:tc>
        <w:tc>
          <w:tcPr>
            <w:tcW w:w="260" w:type="dxa"/>
            <w:tcBorders>
              <w:top w:val="single" w:sz="8" w:space="0" w:color="auto"/>
              <w:left w:val="single" w:sz="8" w:space="0" w:color="auto"/>
              <w:bottom w:val="single" w:sz="8" w:space="0" w:color="auto"/>
              <w:right w:val="single" w:sz="8" w:space="0" w:color="auto"/>
            </w:tcBorders>
            <w:shd w:val="clear" w:color="000000" w:themeColor="text1" w:fill="000000" w:themeFill="text1"/>
          </w:tcPr>
          <w:p w:rsidR="00E20DCE" w:rsidRPr="006D045E" w:rsidRDefault="00E20DCE" w:rsidP="00E546ED">
            <w:pPr>
              <w:jc w:val="center"/>
              <w:cnfStyle w:val="000000010000"/>
            </w:pPr>
          </w:p>
        </w:tc>
        <w:tc>
          <w:tcPr>
            <w:tcW w:w="1523" w:type="dxa"/>
            <w:tcBorders>
              <w:left w:val="single" w:sz="8" w:space="0" w:color="auto"/>
            </w:tcBorders>
          </w:tcPr>
          <w:p w:rsidR="00E20DCE" w:rsidRPr="006D045E" w:rsidRDefault="00E20DCE" w:rsidP="00E546ED">
            <w:pPr>
              <w:jc w:val="center"/>
              <w:cnfStyle w:val="000000010000"/>
            </w:pPr>
            <w:r>
              <w:t>0 1 0</w:t>
            </w:r>
          </w:p>
        </w:tc>
        <w:tc>
          <w:tcPr>
            <w:tcW w:w="1523" w:type="dxa"/>
            <w:tcBorders>
              <w:right w:val="single" w:sz="8" w:space="0" w:color="auto"/>
            </w:tcBorders>
            <w:shd w:val="clear" w:color="auto" w:fill="auto"/>
          </w:tcPr>
          <w:p w:rsidR="00E20DCE" w:rsidRPr="006D045E" w:rsidRDefault="00E20DCE" w:rsidP="00E546ED">
            <w:pPr>
              <w:jc w:val="center"/>
              <w:cnfStyle w:val="000000010000"/>
            </w:pPr>
            <w:r>
              <w:t>0 0 1</w:t>
            </w:r>
          </w:p>
        </w:tc>
        <w:tc>
          <w:tcPr>
            <w:tcW w:w="250" w:type="dxa"/>
            <w:tcBorders>
              <w:top w:val="single" w:sz="8" w:space="0" w:color="auto"/>
              <w:left w:val="single" w:sz="8" w:space="0" w:color="auto"/>
              <w:bottom w:val="single" w:sz="8" w:space="0" w:color="auto"/>
              <w:right w:val="single" w:sz="8" w:space="0" w:color="auto"/>
            </w:tcBorders>
            <w:shd w:val="clear" w:color="000000" w:themeColor="text1" w:fill="000000" w:themeFill="text1"/>
          </w:tcPr>
          <w:p w:rsidR="00E20DCE" w:rsidRPr="006D045E" w:rsidRDefault="00E20DCE" w:rsidP="00E546ED">
            <w:pPr>
              <w:jc w:val="center"/>
              <w:cnfStyle w:val="000000010000"/>
            </w:pPr>
          </w:p>
        </w:tc>
        <w:tc>
          <w:tcPr>
            <w:tcW w:w="940" w:type="dxa"/>
            <w:tcBorders>
              <w:left w:val="single" w:sz="8" w:space="0" w:color="auto"/>
            </w:tcBorders>
          </w:tcPr>
          <w:p w:rsidR="00E20DCE" w:rsidRDefault="00E20DCE" w:rsidP="00E546ED">
            <w:pPr>
              <w:jc w:val="center"/>
              <w:cnfStyle w:val="000000010000"/>
            </w:pPr>
            <w:r>
              <w:t>1</w:t>
            </w:r>
          </w:p>
        </w:tc>
      </w:tr>
      <w:tr w:rsidR="00E20DCE">
        <w:trPr>
          <w:cnfStyle w:val="000000100000"/>
          <w:jc w:val="center"/>
        </w:trPr>
        <w:tc>
          <w:tcPr>
            <w:cnfStyle w:val="001000000000"/>
            <w:tcW w:w="532" w:type="dxa"/>
            <w:tcBorders>
              <w:right w:val="single" w:sz="8" w:space="0" w:color="auto"/>
            </w:tcBorders>
          </w:tcPr>
          <w:p w:rsidR="00E20DCE" w:rsidRPr="00E20DCE" w:rsidRDefault="00E20DCE" w:rsidP="00E546ED">
            <w:pPr>
              <w:jc w:val="center"/>
              <w:rPr>
                <w:rFonts w:ascii="Cambria" w:hAnsi="Cambria"/>
                <w:b w:val="0"/>
              </w:rPr>
            </w:pPr>
            <w:r w:rsidRPr="00E20DCE">
              <w:rPr>
                <w:rFonts w:ascii="Cambria" w:hAnsi="Cambria"/>
                <w:b w:val="0"/>
              </w:rPr>
              <w:t>1</w:t>
            </w:r>
          </w:p>
        </w:tc>
        <w:tc>
          <w:tcPr>
            <w:tcW w:w="532" w:type="dxa"/>
            <w:tcBorders>
              <w:left w:val="nil"/>
            </w:tcBorders>
          </w:tcPr>
          <w:p w:rsidR="00E20DCE" w:rsidRPr="006D045E" w:rsidRDefault="00E20DCE" w:rsidP="00E546ED">
            <w:pPr>
              <w:jc w:val="center"/>
              <w:cnfStyle w:val="000000100000"/>
            </w:pPr>
            <w:r>
              <w:t>0</w:t>
            </w:r>
          </w:p>
        </w:tc>
        <w:tc>
          <w:tcPr>
            <w:tcW w:w="532" w:type="dxa"/>
            <w:tcBorders>
              <w:right w:val="single" w:sz="8" w:space="0" w:color="auto"/>
            </w:tcBorders>
          </w:tcPr>
          <w:p w:rsidR="00E20DCE" w:rsidRPr="006D045E" w:rsidRDefault="00E20DCE" w:rsidP="00E546ED">
            <w:pPr>
              <w:jc w:val="center"/>
              <w:cnfStyle w:val="000000100000"/>
            </w:pPr>
            <w:r>
              <w:t>1</w:t>
            </w:r>
          </w:p>
        </w:tc>
        <w:tc>
          <w:tcPr>
            <w:tcW w:w="260" w:type="dxa"/>
            <w:tcBorders>
              <w:top w:val="single" w:sz="8" w:space="0" w:color="auto"/>
              <w:left w:val="single" w:sz="8" w:space="0" w:color="auto"/>
              <w:bottom w:val="single" w:sz="8" w:space="0" w:color="auto"/>
              <w:right w:val="single" w:sz="8" w:space="0" w:color="auto"/>
            </w:tcBorders>
            <w:shd w:val="clear" w:color="000000" w:themeColor="text1" w:fill="000000" w:themeFill="text1"/>
          </w:tcPr>
          <w:p w:rsidR="00E20DCE" w:rsidRPr="006D045E" w:rsidRDefault="00E20DCE" w:rsidP="00E546ED">
            <w:pPr>
              <w:jc w:val="center"/>
              <w:cnfStyle w:val="000000100000"/>
            </w:pPr>
          </w:p>
        </w:tc>
        <w:tc>
          <w:tcPr>
            <w:tcW w:w="1523" w:type="dxa"/>
            <w:tcBorders>
              <w:left w:val="single" w:sz="8" w:space="0" w:color="auto"/>
            </w:tcBorders>
          </w:tcPr>
          <w:p w:rsidR="00E20DCE" w:rsidRPr="006D045E" w:rsidRDefault="00E20DCE" w:rsidP="00E546ED">
            <w:pPr>
              <w:jc w:val="center"/>
              <w:cnfStyle w:val="000000100000"/>
            </w:pPr>
            <w:r>
              <w:t>- - -</w:t>
            </w:r>
          </w:p>
        </w:tc>
        <w:tc>
          <w:tcPr>
            <w:tcW w:w="1523" w:type="dxa"/>
            <w:tcBorders>
              <w:right w:val="single" w:sz="8" w:space="0" w:color="auto"/>
            </w:tcBorders>
          </w:tcPr>
          <w:p w:rsidR="00E20DCE" w:rsidRPr="006D045E" w:rsidRDefault="00E20DCE" w:rsidP="00E546ED">
            <w:pPr>
              <w:jc w:val="center"/>
              <w:cnfStyle w:val="000000100000"/>
            </w:pPr>
            <w:r>
              <w:t>- - -</w:t>
            </w:r>
          </w:p>
        </w:tc>
        <w:tc>
          <w:tcPr>
            <w:tcW w:w="250" w:type="dxa"/>
            <w:tcBorders>
              <w:top w:val="single" w:sz="8" w:space="0" w:color="auto"/>
              <w:left w:val="single" w:sz="8" w:space="0" w:color="auto"/>
              <w:bottom w:val="single" w:sz="8" w:space="0" w:color="auto"/>
              <w:right w:val="single" w:sz="8" w:space="0" w:color="auto"/>
            </w:tcBorders>
            <w:shd w:val="clear" w:color="000000" w:themeColor="text1" w:fill="000000" w:themeFill="text1"/>
          </w:tcPr>
          <w:p w:rsidR="00E20DCE" w:rsidRPr="006D045E" w:rsidRDefault="00E20DCE" w:rsidP="00E546ED">
            <w:pPr>
              <w:jc w:val="center"/>
              <w:cnfStyle w:val="000000100000"/>
            </w:pPr>
          </w:p>
        </w:tc>
        <w:tc>
          <w:tcPr>
            <w:tcW w:w="940" w:type="dxa"/>
            <w:tcBorders>
              <w:left w:val="single" w:sz="8" w:space="0" w:color="auto"/>
            </w:tcBorders>
          </w:tcPr>
          <w:p w:rsidR="00E20DCE" w:rsidRDefault="00E20DCE" w:rsidP="00E546ED">
            <w:pPr>
              <w:jc w:val="center"/>
              <w:cnfStyle w:val="000000100000"/>
            </w:pPr>
            <w:r>
              <w:t>-</w:t>
            </w:r>
          </w:p>
        </w:tc>
      </w:tr>
      <w:tr w:rsidR="00E20DCE">
        <w:trPr>
          <w:cnfStyle w:val="000000010000"/>
          <w:jc w:val="center"/>
        </w:trPr>
        <w:tc>
          <w:tcPr>
            <w:cnfStyle w:val="001000000000"/>
            <w:tcW w:w="532" w:type="dxa"/>
            <w:tcBorders>
              <w:bottom w:val="nil"/>
              <w:right w:val="single" w:sz="8" w:space="0" w:color="auto"/>
            </w:tcBorders>
          </w:tcPr>
          <w:p w:rsidR="00E20DCE" w:rsidRPr="00E20DCE" w:rsidRDefault="00E20DCE" w:rsidP="00E546ED">
            <w:pPr>
              <w:jc w:val="center"/>
              <w:rPr>
                <w:rFonts w:ascii="Cambria" w:hAnsi="Cambria"/>
                <w:b w:val="0"/>
              </w:rPr>
            </w:pPr>
            <w:r>
              <w:rPr>
                <w:rFonts w:ascii="Cambria" w:hAnsi="Cambria"/>
                <w:b w:val="0"/>
              </w:rPr>
              <w:t>1</w:t>
            </w:r>
          </w:p>
        </w:tc>
        <w:tc>
          <w:tcPr>
            <w:tcW w:w="532" w:type="dxa"/>
            <w:tcBorders>
              <w:left w:val="nil"/>
              <w:bottom w:val="nil"/>
            </w:tcBorders>
          </w:tcPr>
          <w:p w:rsidR="00E20DCE" w:rsidRPr="006D045E" w:rsidRDefault="00E20DCE" w:rsidP="00E546ED">
            <w:pPr>
              <w:jc w:val="center"/>
              <w:cnfStyle w:val="000000010000"/>
            </w:pPr>
            <w:r>
              <w:t>1</w:t>
            </w:r>
          </w:p>
        </w:tc>
        <w:tc>
          <w:tcPr>
            <w:tcW w:w="532" w:type="dxa"/>
            <w:tcBorders>
              <w:bottom w:val="nil"/>
              <w:right w:val="single" w:sz="8" w:space="0" w:color="auto"/>
            </w:tcBorders>
          </w:tcPr>
          <w:p w:rsidR="00E20DCE" w:rsidRPr="006D045E" w:rsidRDefault="00E20DCE" w:rsidP="00E546ED">
            <w:pPr>
              <w:jc w:val="center"/>
              <w:cnfStyle w:val="000000010000"/>
            </w:pPr>
            <w:r>
              <w:t>0</w:t>
            </w:r>
          </w:p>
        </w:tc>
        <w:tc>
          <w:tcPr>
            <w:tcW w:w="260" w:type="dxa"/>
            <w:tcBorders>
              <w:top w:val="single" w:sz="8" w:space="0" w:color="auto"/>
              <w:left w:val="single" w:sz="8" w:space="0" w:color="auto"/>
              <w:bottom w:val="single" w:sz="8" w:space="0" w:color="auto"/>
              <w:right w:val="single" w:sz="8" w:space="0" w:color="auto"/>
            </w:tcBorders>
            <w:shd w:val="clear" w:color="000000" w:themeColor="text1" w:fill="000000" w:themeFill="text1"/>
          </w:tcPr>
          <w:p w:rsidR="00E20DCE" w:rsidRPr="006D045E" w:rsidRDefault="00E20DCE" w:rsidP="00E546ED">
            <w:pPr>
              <w:jc w:val="center"/>
              <w:cnfStyle w:val="000000010000"/>
            </w:pPr>
          </w:p>
        </w:tc>
        <w:tc>
          <w:tcPr>
            <w:tcW w:w="1523" w:type="dxa"/>
            <w:tcBorders>
              <w:left w:val="single" w:sz="8" w:space="0" w:color="auto"/>
            </w:tcBorders>
          </w:tcPr>
          <w:p w:rsidR="00E20DCE" w:rsidRPr="006D045E" w:rsidRDefault="00E20DCE" w:rsidP="00E546ED">
            <w:pPr>
              <w:jc w:val="center"/>
              <w:cnfStyle w:val="000000010000"/>
            </w:pPr>
            <w:r>
              <w:t>- - -</w:t>
            </w:r>
          </w:p>
        </w:tc>
        <w:tc>
          <w:tcPr>
            <w:tcW w:w="1523" w:type="dxa"/>
            <w:tcBorders>
              <w:right w:val="single" w:sz="8" w:space="0" w:color="auto"/>
            </w:tcBorders>
            <w:shd w:val="clear" w:color="auto" w:fill="auto"/>
          </w:tcPr>
          <w:p w:rsidR="00E20DCE" w:rsidRPr="006D045E" w:rsidRDefault="00E20DCE" w:rsidP="00E546ED">
            <w:pPr>
              <w:jc w:val="center"/>
              <w:cnfStyle w:val="000000010000"/>
            </w:pPr>
            <w:r>
              <w:t>- - -</w:t>
            </w:r>
          </w:p>
        </w:tc>
        <w:tc>
          <w:tcPr>
            <w:tcW w:w="250" w:type="dxa"/>
            <w:tcBorders>
              <w:top w:val="single" w:sz="8" w:space="0" w:color="auto"/>
              <w:left w:val="single" w:sz="8" w:space="0" w:color="auto"/>
              <w:bottom w:val="single" w:sz="8" w:space="0" w:color="auto"/>
              <w:right w:val="single" w:sz="8" w:space="0" w:color="auto"/>
            </w:tcBorders>
            <w:shd w:val="clear" w:color="000000" w:themeColor="text1" w:fill="000000" w:themeFill="text1"/>
          </w:tcPr>
          <w:p w:rsidR="00E20DCE" w:rsidRPr="006D045E" w:rsidRDefault="00E20DCE" w:rsidP="00E546ED">
            <w:pPr>
              <w:jc w:val="center"/>
              <w:cnfStyle w:val="000000010000"/>
            </w:pPr>
          </w:p>
        </w:tc>
        <w:tc>
          <w:tcPr>
            <w:tcW w:w="940" w:type="dxa"/>
            <w:tcBorders>
              <w:left w:val="single" w:sz="8" w:space="0" w:color="auto"/>
            </w:tcBorders>
          </w:tcPr>
          <w:p w:rsidR="00E20DCE" w:rsidRDefault="00E20DCE" w:rsidP="00E546ED">
            <w:pPr>
              <w:jc w:val="center"/>
              <w:cnfStyle w:val="000000010000"/>
            </w:pPr>
            <w:r>
              <w:t>-</w:t>
            </w:r>
          </w:p>
        </w:tc>
      </w:tr>
      <w:tr w:rsidR="00E20DCE">
        <w:trPr>
          <w:cnfStyle w:val="000000100000"/>
          <w:jc w:val="center"/>
        </w:trPr>
        <w:tc>
          <w:tcPr>
            <w:cnfStyle w:val="001000000000"/>
            <w:tcW w:w="532" w:type="dxa"/>
            <w:tcBorders>
              <w:right w:val="single" w:sz="8" w:space="0" w:color="auto"/>
            </w:tcBorders>
          </w:tcPr>
          <w:p w:rsidR="00E20DCE" w:rsidRPr="00E20DCE" w:rsidRDefault="00E20DCE" w:rsidP="00E546ED">
            <w:pPr>
              <w:jc w:val="center"/>
              <w:rPr>
                <w:rFonts w:ascii="Cambria" w:hAnsi="Cambria"/>
                <w:b w:val="0"/>
              </w:rPr>
            </w:pPr>
            <w:r w:rsidRPr="00E20DCE">
              <w:rPr>
                <w:rFonts w:ascii="Cambria" w:hAnsi="Cambria"/>
                <w:b w:val="0"/>
              </w:rPr>
              <w:t>1</w:t>
            </w:r>
          </w:p>
        </w:tc>
        <w:tc>
          <w:tcPr>
            <w:tcW w:w="532" w:type="dxa"/>
            <w:tcBorders>
              <w:left w:val="nil"/>
            </w:tcBorders>
          </w:tcPr>
          <w:p w:rsidR="00E20DCE" w:rsidRPr="006D045E" w:rsidRDefault="00E20DCE" w:rsidP="00E546ED">
            <w:pPr>
              <w:jc w:val="center"/>
              <w:cnfStyle w:val="000000100000"/>
            </w:pPr>
            <w:r>
              <w:t>1</w:t>
            </w:r>
          </w:p>
        </w:tc>
        <w:tc>
          <w:tcPr>
            <w:tcW w:w="532" w:type="dxa"/>
            <w:tcBorders>
              <w:right w:val="single" w:sz="8" w:space="0" w:color="auto"/>
            </w:tcBorders>
          </w:tcPr>
          <w:p w:rsidR="00E20DCE" w:rsidRPr="006D045E" w:rsidRDefault="00E20DCE" w:rsidP="00E546ED">
            <w:pPr>
              <w:jc w:val="center"/>
              <w:cnfStyle w:val="000000100000"/>
            </w:pPr>
            <w:r>
              <w:t>1</w:t>
            </w:r>
          </w:p>
        </w:tc>
        <w:tc>
          <w:tcPr>
            <w:tcW w:w="260" w:type="dxa"/>
            <w:tcBorders>
              <w:top w:val="single" w:sz="8" w:space="0" w:color="auto"/>
              <w:left w:val="single" w:sz="8" w:space="0" w:color="auto"/>
              <w:bottom w:val="single" w:sz="8" w:space="0" w:color="auto"/>
              <w:right w:val="single" w:sz="8" w:space="0" w:color="auto"/>
            </w:tcBorders>
            <w:shd w:val="clear" w:color="000000" w:themeColor="text1" w:fill="000000" w:themeFill="text1"/>
          </w:tcPr>
          <w:p w:rsidR="00E20DCE" w:rsidRPr="006D045E" w:rsidRDefault="00E20DCE" w:rsidP="00E546ED">
            <w:pPr>
              <w:jc w:val="center"/>
              <w:cnfStyle w:val="000000100000"/>
            </w:pPr>
          </w:p>
        </w:tc>
        <w:tc>
          <w:tcPr>
            <w:tcW w:w="1523" w:type="dxa"/>
            <w:tcBorders>
              <w:left w:val="single" w:sz="8" w:space="0" w:color="auto"/>
            </w:tcBorders>
          </w:tcPr>
          <w:p w:rsidR="00E20DCE" w:rsidRPr="006D045E" w:rsidRDefault="00E20DCE" w:rsidP="00E546ED">
            <w:pPr>
              <w:jc w:val="center"/>
              <w:cnfStyle w:val="000000100000"/>
            </w:pPr>
            <w:r>
              <w:t>- - -</w:t>
            </w:r>
          </w:p>
        </w:tc>
        <w:tc>
          <w:tcPr>
            <w:tcW w:w="1523" w:type="dxa"/>
            <w:tcBorders>
              <w:right w:val="single" w:sz="8" w:space="0" w:color="auto"/>
            </w:tcBorders>
          </w:tcPr>
          <w:p w:rsidR="00E20DCE" w:rsidRPr="006D045E" w:rsidRDefault="00E20DCE" w:rsidP="00E546ED">
            <w:pPr>
              <w:jc w:val="center"/>
              <w:cnfStyle w:val="000000100000"/>
            </w:pPr>
            <w:r>
              <w:t>- - -</w:t>
            </w:r>
          </w:p>
        </w:tc>
        <w:tc>
          <w:tcPr>
            <w:tcW w:w="250" w:type="dxa"/>
            <w:tcBorders>
              <w:top w:val="single" w:sz="8" w:space="0" w:color="auto"/>
              <w:left w:val="single" w:sz="8" w:space="0" w:color="auto"/>
              <w:bottom w:val="single" w:sz="8" w:space="0" w:color="auto"/>
              <w:right w:val="single" w:sz="8" w:space="0" w:color="auto"/>
            </w:tcBorders>
            <w:shd w:val="clear" w:color="000000" w:themeColor="text1" w:fill="000000" w:themeFill="text1"/>
          </w:tcPr>
          <w:p w:rsidR="00E20DCE" w:rsidRPr="006D045E" w:rsidRDefault="00E20DCE" w:rsidP="00E546ED">
            <w:pPr>
              <w:jc w:val="center"/>
              <w:cnfStyle w:val="000000100000"/>
            </w:pPr>
          </w:p>
        </w:tc>
        <w:tc>
          <w:tcPr>
            <w:tcW w:w="940" w:type="dxa"/>
            <w:tcBorders>
              <w:left w:val="single" w:sz="8" w:space="0" w:color="auto"/>
            </w:tcBorders>
          </w:tcPr>
          <w:p w:rsidR="00E20DCE" w:rsidRDefault="00E20DCE" w:rsidP="00E546ED">
            <w:pPr>
              <w:jc w:val="center"/>
              <w:cnfStyle w:val="000000100000"/>
            </w:pPr>
            <w:r>
              <w:t>-</w:t>
            </w:r>
          </w:p>
        </w:tc>
      </w:tr>
      <w:tr w:rsidR="003B6AFE">
        <w:trPr>
          <w:cnfStyle w:val="000000010000"/>
          <w:jc w:val="center"/>
        </w:trPr>
        <w:tc>
          <w:tcPr>
            <w:cnfStyle w:val="001000000000"/>
            <w:tcW w:w="532" w:type="dxa"/>
            <w:tcBorders>
              <w:top w:val="nil"/>
              <w:left w:val="nil"/>
              <w:bottom w:val="nil"/>
              <w:right w:val="nil"/>
            </w:tcBorders>
            <w:shd w:val="clear" w:color="auto" w:fill="auto"/>
          </w:tcPr>
          <w:p w:rsidR="003B6AFE" w:rsidRPr="006D045E" w:rsidRDefault="003B6AFE" w:rsidP="00E546ED">
            <w:pPr>
              <w:jc w:val="center"/>
            </w:pPr>
            <w:r>
              <w:t xml:space="preserve"> </w:t>
            </w:r>
          </w:p>
        </w:tc>
        <w:tc>
          <w:tcPr>
            <w:tcW w:w="532" w:type="dxa"/>
            <w:tcBorders>
              <w:top w:val="nil"/>
              <w:left w:val="nil"/>
              <w:bottom w:val="nil"/>
              <w:right w:val="nil"/>
            </w:tcBorders>
            <w:shd w:val="clear" w:color="auto" w:fill="auto"/>
          </w:tcPr>
          <w:p w:rsidR="003B6AFE" w:rsidRPr="006D045E" w:rsidRDefault="003B6AFE" w:rsidP="00E546ED">
            <w:pPr>
              <w:jc w:val="center"/>
              <w:cnfStyle w:val="000000010000"/>
            </w:pPr>
          </w:p>
        </w:tc>
        <w:tc>
          <w:tcPr>
            <w:tcW w:w="532" w:type="dxa"/>
            <w:tcBorders>
              <w:top w:val="nil"/>
              <w:left w:val="nil"/>
              <w:bottom w:val="nil"/>
              <w:right w:val="nil"/>
            </w:tcBorders>
            <w:shd w:val="clear" w:color="auto" w:fill="auto"/>
          </w:tcPr>
          <w:p w:rsidR="003B6AFE" w:rsidRPr="006D045E" w:rsidRDefault="003B6AFE" w:rsidP="00E546ED">
            <w:pPr>
              <w:jc w:val="center"/>
              <w:cnfStyle w:val="000000010000"/>
            </w:pPr>
          </w:p>
        </w:tc>
        <w:tc>
          <w:tcPr>
            <w:tcW w:w="260" w:type="dxa"/>
            <w:tcBorders>
              <w:top w:val="single" w:sz="8" w:space="0" w:color="auto"/>
              <w:left w:val="nil"/>
              <w:bottom w:val="single" w:sz="8" w:space="0" w:color="auto"/>
              <w:right w:val="single" w:sz="8" w:space="0" w:color="auto"/>
            </w:tcBorders>
            <w:shd w:val="clear" w:color="000000" w:themeColor="text1" w:fill="000000" w:themeFill="text1"/>
          </w:tcPr>
          <w:p w:rsidR="003B6AFE" w:rsidRPr="006D045E" w:rsidRDefault="003B6AFE" w:rsidP="00E546ED">
            <w:pPr>
              <w:jc w:val="center"/>
              <w:cnfStyle w:val="000000010000"/>
            </w:pPr>
          </w:p>
        </w:tc>
        <w:tc>
          <w:tcPr>
            <w:tcW w:w="3046" w:type="dxa"/>
            <w:gridSpan w:val="2"/>
            <w:tcBorders>
              <w:left w:val="single" w:sz="8" w:space="0" w:color="auto"/>
              <w:right w:val="single" w:sz="8" w:space="0" w:color="auto"/>
            </w:tcBorders>
            <w:shd w:val="clear" w:color="auto" w:fill="auto"/>
          </w:tcPr>
          <w:p w:rsidR="003B6AFE" w:rsidRPr="00B520A4" w:rsidRDefault="00E20DCE" w:rsidP="00E20DCE">
            <w:pPr>
              <w:jc w:val="center"/>
              <w:cnfStyle w:val="000000010000"/>
              <w:rPr>
                <w:b/>
              </w:rPr>
            </w:pPr>
            <w:r>
              <w:rPr>
                <w:b/>
              </w:rPr>
              <w:t>D</w:t>
            </w:r>
            <w:r w:rsidR="003B6AFE" w:rsidRPr="00B520A4">
              <w:rPr>
                <w:b/>
                <w:vertAlign w:val="subscript"/>
              </w:rPr>
              <w:t>2</w:t>
            </w:r>
            <w:r>
              <w:rPr>
                <w:b/>
                <w:vertAlign w:val="superscript"/>
              </w:rPr>
              <w:t xml:space="preserve"> </w:t>
            </w:r>
            <w:r w:rsidR="003B6AFE" w:rsidRPr="00B520A4">
              <w:rPr>
                <w:b/>
              </w:rPr>
              <w:t xml:space="preserve"> </w:t>
            </w:r>
            <w:r>
              <w:rPr>
                <w:b/>
              </w:rPr>
              <w:t>D</w:t>
            </w:r>
            <w:r w:rsidR="003B6AFE" w:rsidRPr="00B520A4">
              <w:rPr>
                <w:b/>
                <w:vertAlign w:val="subscript"/>
              </w:rPr>
              <w:t>1</w:t>
            </w:r>
            <w:r>
              <w:rPr>
                <w:b/>
                <w:vertAlign w:val="superscript"/>
              </w:rPr>
              <w:t xml:space="preserve"> </w:t>
            </w:r>
            <w:r w:rsidR="003B6AFE" w:rsidRPr="00B520A4">
              <w:rPr>
                <w:b/>
              </w:rPr>
              <w:t xml:space="preserve"> </w:t>
            </w:r>
            <w:r>
              <w:rPr>
                <w:b/>
              </w:rPr>
              <w:t>D</w:t>
            </w:r>
            <w:r w:rsidR="003B6AFE" w:rsidRPr="00B520A4">
              <w:rPr>
                <w:b/>
                <w:vertAlign w:val="subscript"/>
              </w:rPr>
              <w:t>0</w:t>
            </w:r>
            <w:r>
              <w:rPr>
                <w:b/>
                <w:vertAlign w:val="superscript"/>
              </w:rPr>
              <w:t xml:space="preserve"> </w:t>
            </w:r>
          </w:p>
        </w:tc>
        <w:tc>
          <w:tcPr>
            <w:tcW w:w="250" w:type="dxa"/>
            <w:tcBorders>
              <w:top w:val="single" w:sz="8" w:space="0" w:color="auto"/>
              <w:left w:val="single" w:sz="8" w:space="0" w:color="auto"/>
              <w:bottom w:val="single" w:sz="8" w:space="0" w:color="auto"/>
              <w:right w:val="single" w:sz="8" w:space="0" w:color="auto"/>
            </w:tcBorders>
            <w:shd w:val="clear" w:color="000000" w:themeColor="text1" w:fill="000000" w:themeFill="text1"/>
          </w:tcPr>
          <w:p w:rsidR="003B6AFE" w:rsidRPr="006D045E" w:rsidRDefault="003B6AFE" w:rsidP="00E546ED">
            <w:pPr>
              <w:jc w:val="center"/>
              <w:cnfStyle w:val="000000010000"/>
            </w:pPr>
          </w:p>
        </w:tc>
        <w:tc>
          <w:tcPr>
            <w:tcW w:w="940" w:type="dxa"/>
            <w:tcBorders>
              <w:left w:val="single" w:sz="8" w:space="0" w:color="auto"/>
            </w:tcBorders>
            <w:shd w:val="clear" w:color="auto" w:fill="auto"/>
          </w:tcPr>
          <w:p w:rsidR="003B6AFE" w:rsidRPr="00B520A4" w:rsidRDefault="00323A6A" w:rsidP="00E546ED">
            <w:pPr>
              <w:jc w:val="center"/>
              <w:cnfStyle w:val="000000010000"/>
              <w:rPr>
                <w:b/>
              </w:rPr>
            </w:pPr>
            <w:r>
              <w:rPr>
                <w:b/>
              </w:rPr>
              <w:t>W</w:t>
            </w:r>
          </w:p>
        </w:tc>
      </w:tr>
    </w:tbl>
    <w:p w:rsidR="008F4144" w:rsidRPr="008F4144" w:rsidRDefault="008F4144" w:rsidP="008F4144"/>
    <w:p w:rsidR="009017CF" w:rsidRDefault="00323A6A" w:rsidP="003168A9">
      <w:pPr>
        <w:jc w:val="both"/>
      </w:pPr>
      <w:r>
        <w:t>With the Flip Flop Excitation Table</w:t>
      </w:r>
      <w:r w:rsidR="007521CA">
        <w:t xml:space="preserve">, </w:t>
      </w:r>
      <w:r>
        <w:t>develop the Karnaugh Maps for each of the flip-flops and the output.  Then, use the Karnaugh Maps to determine the logic needed to model the flip-flops and outputs in terms of the state variables:</w:t>
      </w:r>
    </w:p>
    <w:p w:rsidR="009017CF" w:rsidRPr="008F4144" w:rsidRDefault="00B3507C" w:rsidP="008F4144">
      <w:r>
        <w:rPr>
          <w:noProof/>
        </w:rPr>
        <w:pict>
          <v:shape id="_x0000_s2096" type="#_x0000_t75" style="position:absolute;margin-left:54pt;margin-top:11.4pt;width:361.5pt;height:254.3pt;z-index:251693056;mso-wrap-edited:f" wrapcoords="0 0 21600 0 21600 21600 0 21600 0 0">
            <v:imagedata r:id="rId27" o:title=""/>
            <w10:wrap type="tight"/>
          </v:shape>
          <o:OLEObject Type="Embed" ProgID="Excel.Sheet.12" ShapeID="_x0000_s2096" DrawAspect="Content" ObjectID="_1338049494" r:id="rId28"/>
        </w:pict>
      </w:r>
    </w:p>
    <w:p w:rsidR="009017CF" w:rsidRPr="009017CF" w:rsidRDefault="009017CF" w:rsidP="009017CF"/>
    <w:p w:rsidR="009017CF" w:rsidRPr="009017CF" w:rsidRDefault="009017CF" w:rsidP="009017CF"/>
    <w:p w:rsidR="009017CF" w:rsidRPr="009017CF" w:rsidRDefault="009017CF" w:rsidP="009017CF"/>
    <w:p w:rsidR="009017CF" w:rsidRPr="009017CF" w:rsidRDefault="009017CF" w:rsidP="009017CF"/>
    <w:p w:rsidR="009017CF" w:rsidRPr="009017CF" w:rsidRDefault="009017CF" w:rsidP="009017CF"/>
    <w:p w:rsidR="009017CF" w:rsidRPr="009017CF" w:rsidRDefault="009017CF" w:rsidP="009017CF"/>
    <w:p w:rsidR="009017CF" w:rsidRPr="009017CF" w:rsidRDefault="009017CF" w:rsidP="009017CF"/>
    <w:p w:rsidR="009017CF" w:rsidRPr="009017CF" w:rsidRDefault="009017CF" w:rsidP="009017CF"/>
    <w:p w:rsidR="009017CF" w:rsidRPr="009017CF" w:rsidRDefault="009017CF" w:rsidP="009017CF"/>
    <w:p w:rsidR="009017CF" w:rsidRPr="009017CF" w:rsidRDefault="009017CF" w:rsidP="009017CF"/>
    <w:p w:rsidR="009017CF" w:rsidRPr="009017CF" w:rsidRDefault="009017CF" w:rsidP="009017CF"/>
    <w:p w:rsidR="009017CF" w:rsidRPr="009017CF" w:rsidRDefault="009017CF" w:rsidP="009017CF"/>
    <w:p w:rsidR="009017CF" w:rsidRPr="009017CF" w:rsidRDefault="009017CF" w:rsidP="009017CF"/>
    <w:p w:rsidR="009017CF" w:rsidRPr="009017CF" w:rsidRDefault="009017CF" w:rsidP="009017CF"/>
    <w:p w:rsidR="009017CF" w:rsidRPr="009017CF" w:rsidRDefault="009017CF" w:rsidP="009017CF"/>
    <w:p w:rsidR="009017CF" w:rsidRPr="009017CF" w:rsidRDefault="009017CF" w:rsidP="009017CF"/>
    <w:p w:rsidR="009017CF" w:rsidRPr="009017CF" w:rsidRDefault="009017CF" w:rsidP="009017CF"/>
    <w:p w:rsidR="009017CF" w:rsidRDefault="009017CF" w:rsidP="009017CF">
      <w:pPr>
        <w:jc w:val="right"/>
      </w:pPr>
    </w:p>
    <w:p w:rsidR="009017CF" w:rsidRDefault="009017CF" w:rsidP="009017CF">
      <w:r>
        <w:t xml:space="preserve">Using the Karnaugh maps, the following minimizations are </w:t>
      </w:r>
      <w:r w:rsidR="008229A0">
        <w:t>realized.</w:t>
      </w:r>
    </w:p>
    <w:p w:rsidR="00E524EC" w:rsidRDefault="00E524EC" w:rsidP="009017CF"/>
    <w:p w:rsidR="009017CF" w:rsidRPr="009017CF" w:rsidRDefault="009017CF" w:rsidP="009017CF">
      <w:r>
        <w:rPr>
          <w:b/>
        </w:rPr>
        <w:t>D</w:t>
      </w:r>
      <w:r w:rsidRPr="00B520A4">
        <w:rPr>
          <w:b/>
          <w:vertAlign w:val="subscript"/>
        </w:rPr>
        <w:t>2</w:t>
      </w:r>
      <w:r>
        <w:rPr>
          <w:b/>
          <w:vertAlign w:val="superscript"/>
        </w:rPr>
        <w:t xml:space="preserve">  </w:t>
      </w:r>
      <w:r>
        <w:rPr>
          <w:b/>
          <w:vertAlign w:val="superscript"/>
        </w:rPr>
        <w:tab/>
      </w:r>
      <w:r>
        <w:rPr>
          <w:b/>
        </w:rPr>
        <w:t>= A y</w:t>
      </w:r>
      <w:r w:rsidRPr="009017CF">
        <w:rPr>
          <w:b/>
          <w:vertAlign w:val="subscript"/>
        </w:rPr>
        <w:t>1</w:t>
      </w:r>
      <w:r>
        <w:rPr>
          <w:b/>
        </w:rPr>
        <w:t xml:space="preserve"> y</w:t>
      </w:r>
      <w:r w:rsidRPr="009017CF">
        <w:rPr>
          <w:b/>
          <w:vertAlign w:val="subscript"/>
        </w:rPr>
        <w:t>0</w:t>
      </w:r>
    </w:p>
    <w:p w:rsidR="009017CF" w:rsidRPr="009017CF" w:rsidRDefault="00B3507C" w:rsidP="009017CF">
      <w:r w:rsidRPr="00B3507C">
        <w:rPr>
          <w:b/>
          <w:noProof/>
        </w:rPr>
        <w:pict>
          <v:line id="_x0000_s2100" style="position:absolute;z-index:251696128;mso-wrap-edited:f" from="137.7pt,1.8pt" to="148.5pt,1.8pt" wrapcoords="-1800 -2147483648 -2700 -2147483648 -2700 -2147483648 26100 -2147483648 27000 -2147483648 25200 -2147483648 23400 -2147483648 -1800 -2147483648" strokecolor="black [3213]" strokeweight="1pt">
            <v:fill o:detectmouseclick="t"/>
            <v:shadow opacity="22938f" offset="0"/>
          </v:line>
        </w:pict>
      </w:r>
      <w:r w:rsidRPr="00B3507C">
        <w:rPr>
          <w:b/>
          <w:noProof/>
        </w:rPr>
        <w:pict>
          <v:line id="_x0000_s2099" style="position:absolute;z-index:251695104;mso-wrap-edited:f" from="77.5pt,1.8pt" to="88.3pt,1.8pt" wrapcoords="-1800 -2147483648 -2700 -2147483648 -2700 -2147483648 26100 -2147483648 27000 -2147483648 25200 -2147483648 23400 -2147483648 -1800 -2147483648" strokecolor="black [3213]" strokeweight="1pt">
            <v:fill o:detectmouseclick="t"/>
            <v:shadow opacity="22938f" offset="0"/>
          </v:line>
        </w:pict>
      </w:r>
      <w:r w:rsidRPr="00B3507C">
        <w:rPr>
          <w:b/>
          <w:noProof/>
        </w:rPr>
        <w:pict>
          <v:line id="_x0000_s2098" style="position:absolute;z-index:251694080;mso-wrap-edited:f" from="44pt,1.8pt" to="54.8pt,1.8pt" wrapcoords="-1800 -2147483648 -2700 -2147483648 -2700 -2147483648 26100 -2147483648 27000 -2147483648 25200 -2147483648 23400 -2147483648 -1800 -2147483648" strokecolor="black [3213]" strokeweight="1pt">
            <v:fill o:detectmouseclick="t"/>
            <v:shadow opacity="22938f" offset="0"/>
          </v:line>
        </w:pict>
      </w:r>
      <w:r w:rsidR="009017CF">
        <w:rPr>
          <w:b/>
        </w:rPr>
        <w:t>D</w:t>
      </w:r>
      <w:r w:rsidR="009017CF" w:rsidRPr="00B520A4">
        <w:rPr>
          <w:b/>
          <w:vertAlign w:val="subscript"/>
        </w:rPr>
        <w:t>1</w:t>
      </w:r>
      <w:r w:rsidR="009017CF">
        <w:rPr>
          <w:b/>
          <w:vertAlign w:val="superscript"/>
        </w:rPr>
        <w:t xml:space="preserve"> </w:t>
      </w:r>
      <w:r w:rsidR="009017CF" w:rsidRPr="00B520A4">
        <w:rPr>
          <w:b/>
        </w:rPr>
        <w:t xml:space="preserve"> </w:t>
      </w:r>
      <w:r w:rsidR="009017CF">
        <w:rPr>
          <w:b/>
        </w:rPr>
        <w:tab/>
        <w:t>= A y</w:t>
      </w:r>
      <w:r w:rsidR="009017CF" w:rsidRPr="009017CF">
        <w:rPr>
          <w:b/>
          <w:vertAlign w:val="subscript"/>
        </w:rPr>
        <w:t>0</w:t>
      </w:r>
      <w:r w:rsidR="009017CF">
        <w:rPr>
          <w:b/>
        </w:rPr>
        <w:t xml:space="preserve"> + A y</w:t>
      </w:r>
      <w:r w:rsidR="009017CF" w:rsidRPr="009017CF">
        <w:rPr>
          <w:b/>
          <w:vertAlign w:val="subscript"/>
        </w:rPr>
        <w:t>2</w:t>
      </w:r>
      <w:r w:rsidR="009017CF">
        <w:rPr>
          <w:b/>
        </w:rPr>
        <w:t xml:space="preserve"> + A y</w:t>
      </w:r>
      <w:r w:rsidR="009017CF" w:rsidRPr="009017CF">
        <w:rPr>
          <w:b/>
          <w:vertAlign w:val="subscript"/>
        </w:rPr>
        <w:t>1</w:t>
      </w:r>
      <w:r w:rsidR="009017CF">
        <w:rPr>
          <w:b/>
        </w:rPr>
        <w:t xml:space="preserve"> y</w:t>
      </w:r>
      <w:r w:rsidR="009017CF" w:rsidRPr="009017CF">
        <w:rPr>
          <w:b/>
          <w:vertAlign w:val="subscript"/>
        </w:rPr>
        <w:t>0</w:t>
      </w:r>
    </w:p>
    <w:p w:rsidR="009017CF" w:rsidRPr="009017CF" w:rsidRDefault="00B3507C" w:rsidP="009017CF">
      <w:r w:rsidRPr="00B3507C">
        <w:rPr>
          <w:b/>
          <w:noProof/>
        </w:rPr>
        <w:pict>
          <v:line id="_x0000_s2101" style="position:absolute;z-index:251697152;mso-wrap-edited:f" from="43.8pt,2.55pt" to="54.6pt,2.55pt" wrapcoords="-1800 -2147483648 -2700 -2147483648 -2700 -2147483648 26100 -2147483648 27000 -2147483648 25200 -2147483648 23400 -2147483648 -1800 -2147483648" strokecolor="black [3213]" strokeweight="1pt">
            <v:fill o:detectmouseclick="t"/>
            <v:shadow opacity="22938f" offset="0"/>
          </v:line>
        </w:pict>
      </w:r>
      <w:r w:rsidRPr="00B3507C">
        <w:rPr>
          <w:b/>
          <w:noProof/>
        </w:rPr>
        <w:pict>
          <v:line id="_x0000_s2102" style="position:absolute;z-index:251698176;mso-wrap-edited:f" from="90pt,3.2pt" to="100.8pt,3.2pt" wrapcoords="-1800 -2147483648 -2700 -2147483648 -2700 -2147483648 26100 -2147483648 27000 -2147483648 25200 -2147483648 23400 -2147483648 -1800 -2147483648" strokecolor="black [3213]" strokeweight="1pt">
            <v:fill o:detectmouseclick="t"/>
            <v:shadow opacity="22938f" offset="0"/>
          </v:line>
        </w:pict>
      </w:r>
      <w:r w:rsidR="009017CF">
        <w:rPr>
          <w:b/>
        </w:rPr>
        <w:t>D</w:t>
      </w:r>
      <w:r w:rsidR="009017CF" w:rsidRPr="00B520A4">
        <w:rPr>
          <w:b/>
          <w:vertAlign w:val="subscript"/>
        </w:rPr>
        <w:t>0</w:t>
      </w:r>
      <w:r w:rsidR="009017CF">
        <w:rPr>
          <w:b/>
          <w:vertAlign w:val="subscript"/>
        </w:rPr>
        <w:t xml:space="preserve">  </w:t>
      </w:r>
      <w:r w:rsidR="009017CF">
        <w:rPr>
          <w:b/>
          <w:vertAlign w:val="subscript"/>
        </w:rPr>
        <w:tab/>
      </w:r>
      <w:r w:rsidR="009017CF">
        <w:rPr>
          <w:b/>
        </w:rPr>
        <w:t>= A y</w:t>
      </w:r>
      <w:r w:rsidR="009017CF" w:rsidRPr="009017CF">
        <w:rPr>
          <w:b/>
          <w:vertAlign w:val="subscript"/>
        </w:rPr>
        <w:t>1</w:t>
      </w:r>
      <w:r w:rsidR="009017CF">
        <w:rPr>
          <w:b/>
        </w:rPr>
        <w:t xml:space="preserve"> + A y</w:t>
      </w:r>
      <w:r w:rsidR="009017CF" w:rsidRPr="009017CF">
        <w:rPr>
          <w:b/>
          <w:vertAlign w:val="subscript"/>
        </w:rPr>
        <w:t>0</w:t>
      </w:r>
    </w:p>
    <w:p w:rsidR="00E524EC" w:rsidRDefault="009017CF" w:rsidP="009017CF">
      <w:pPr>
        <w:rPr>
          <w:b/>
          <w:vertAlign w:val="subscript"/>
        </w:rPr>
      </w:pPr>
      <w:r>
        <w:rPr>
          <w:b/>
        </w:rPr>
        <w:t xml:space="preserve">W  </w:t>
      </w:r>
      <w:r>
        <w:rPr>
          <w:b/>
        </w:rPr>
        <w:tab/>
        <w:t>= y</w:t>
      </w:r>
      <w:r w:rsidRPr="009017CF">
        <w:rPr>
          <w:b/>
          <w:vertAlign w:val="subscript"/>
        </w:rPr>
        <w:t>2</w:t>
      </w:r>
    </w:p>
    <w:p w:rsidR="00540867" w:rsidRDefault="00E524EC" w:rsidP="009017CF">
      <w:r>
        <w:rPr>
          <w:b/>
          <w:vertAlign w:val="subscript"/>
        </w:rPr>
        <w:br w:type="page"/>
      </w:r>
      <w:r w:rsidR="00540867">
        <w:t>With all of the flip-flop models established, the following circuit diagram is drawn:</w:t>
      </w:r>
    </w:p>
    <w:p w:rsidR="00540867" w:rsidRDefault="00540867" w:rsidP="009017CF"/>
    <w:p w:rsidR="00A46CF9" w:rsidRDefault="00F25189" w:rsidP="009017CF">
      <w:r>
        <w:rPr>
          <w:noProof/>
        </w:rPr>
        <w:drawing>
          <wp:inline distT="0" distB="0" distL="0" distR="0">
            <wp:extent cx="5486400" cy="4710736"/>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5486400" cy="4710736"/>
                    </a:xfrm>
                    <a:prstGeom prst="rect">
                      <a:avLst/>
                    </a:prstGeom>
                  </pic:spPr>
                </pic:pic>
              </a:graphicData>
            </a:graphic>
          </wp:inline>
        </w:drawing>
      </w:r>
    </w:p>
    <w:p w:rsidR="00F25189" w:rsidRDefault="00F25189" w:rsidP="009017CF"/>
    <w:p w:rsidR="00F25189" w:rsidRDefault="00F25189" w:rsidP="003168A9">
      <w:pPr>
        <w:jc w:val="both"/>
      </w:pPr>
      <w:r>
        <w:t xml:space="preserve">Each of the D flip-flops </w:t>
      </w:r>
      <w:r w:rsidR="007836F8">
        <w:t>contains</w:t>
      </w:r>
      <w:r>
        <w:t xml:space="preserve"> the asynchronous reset variable R, which when modeled in the Verilog HDL, is added to the sensitivity list to allow for independent behavior from the clock.</w:t>
      </w:r>
      <w:r w:rsidR="00E524EC">
        <w:t xml:space="preserve">  This will essentially force all y outputs (Q) to be 0.</w:t>
      </w:r>
    </w:p>
    <w:p w:rsidR="00F25189" w:rsidRDefault="00F25189" w:rsidP="009017CF"/>
    <w:p w:rsidR="002A694A" w:rsidRDefault="001D1B5A" w:rsidP="001D1B5A">
      <w:r>
        <w:t>This concludes the analysis for Homework 1, Part 2.</w:t>
      </w:r>
    </w:p>
    <w:p w:rsidR="00F25189" w:rsidRDefault="002A694A" w:rsidP="001D1B5A">
      <w:r>
        <w:br w:type="page"/>
      </w:r>
      <w:r w:rsidRPr="00A46CF9">
        <w:rPr>
          <w:b/>
          <w:u w:val="single"/>
        </w:rPr>
        <w:t xml:space="preserve">PART </w:t>
      </w:r>
      <w:r>
        <w:rPr>
          <w:b/>
          <w:u w:val="single"/>
        </w:rPr>
        <w:t>3</w:t>
      </w:r>
      <w:r>
        <w:rPr>
          <w:b/>
        </w:rPr>
        <w:t xml:space="preserve"> – Counter Circuit</w:t>
      </w:r>
    </w:p>
    <w:p w:rsidR="002A694A" w:rsidRDefault="002A694A" w:rsidP="001D1B5A"/>
    <w:p w:rsidR="001A0609" w:rsidRDefault="0045388F" w:rsidP="001A0609">
      <w:r>
        <w:t>The counter circuit for Part 3 of this homew</w:t>
      </w:r>
      <w:r w:rsidR="001A0609">
        <w:t>ork is to be developed with the</w:t>
      </w:r>
    </w:p>
    <w:p w:rsidR="001A0609" w:rsidRDefault="0045388F" w:rsidP="001A0609">
      <w:r>
        <w:t>following sequence progression in mind</w:t>
      </w:r>
      <w:r w:rsidR="001A0609">
        <w:t>:</w:t>
      </w:r>
    </w:p>
    <w:p w:rsidR="0045388F" w:rsidRDefault="001A0609" w:rsidP="001A0609">
      <w:pPr>
        <w:jc w:val="center"/>
      </w:pPr>
      <w:r>
        <w:rPr>
          <w:noProof/>
        </w:rPr>
        <w:drawing>
          <wp:inline distT="0" distB="0" distL="0" distR="0">
            <wp:extent cx="3529584" cy="242316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1A0609" w:rsidRPr="004A5772" w:rsidRDefault="006E1089" w:rsidP="004A5772">
      <w:pPr>
        <w:jc w:val="both"/>
      </w:pPr>
      <w:r>
        <w:t xml:space="preserve">It is important to note that this counter is being developed with a possibility of a direction change in counting.  If the signal </w:t>
      </w:r>
      <w:r>
        <w:rPr>
          <w:i/>
        </w:rPr>
        <w:t>direction</w:t>
      </w:r>
      <w:r>
        <w:t xml:space="preserve"> = 1, then the circuit will count as intended based on the figure above.  If the signal </w:t>
      </w:r>
      <w:r>
        <w:rPr>
          <w:i/>
        </w:rPr>
        <w:t xml:space="preserve">direction </w:t>
      </w:r>
      <w:r>
        <w:t>= 0, then the circuit will count in reverse order based on the figure above.</w:t>
      </w:r>
      <w:r w:rsidR="004A5772">
        <w:t xml:space="preserve">  For the sake of visual simplicity, the variable </w:t>
      </w:r>
      <w:r w:rsidR="004A5772">
        <w:rPr>
          <w:i/>
        </w:rPr>
        <w:t xml:space="preserve">direction </w:t>
      </w:r>
      <w:r w:rsidR="004A5772">
        <w:t xml:space="preserve">has been renamed </w:t>
      </w:r>
      <w:r w:rsidR="004A5772">
        <w:rPr>
          <w:i/>
        </w:rPr>
        <w:t>d</w:t>
      </w:r>
      <w:r w:rsidR="004A5772">
        <w:t>.  The following State Transition Table is then formed:</w:t>
      </w:r>
    </w:p>
    <w:p w:rsidR="001A0609" w:rsidRDefault="001A0609" w:rsidP="001D1B5A"/>
    <w:p w:rsidR="001A0609" w:rsidRDefault="004A5772" w:rsidP="00094606">
      <w:pPr>
        <w:jc w:val="center"/>
      </w:pPr>
      <w:r>
        <w:object w:dxaOrig="9467" w:dyaOrig="3528">
          <v:shape id="_x0000_i1036" type="#_x0000_t75" style="width:473.3pt;height:176.55pt" o:ole="">
            <v:imagedata r:id="rId35" o:title=""/>
          </v:shape>
          <o:OLEObject Type="Embed" ProgID="Excel.Sheet.12" ShapeID="_x0000_i1036" DrawAspect="Content" ObjectID="_1338049488" r:id="rId36"/>
        </w:object>
      </w:r>
    </w:p>
    <w:p w:rsidR="00094606" w:rsidRDefault="00094606" w:rsidP="00094606"/>
    <w:p w:rsidR="005D6464" w:rsidRDefault="005D6464" w:rsidP="00094606">
      <w:r>
        <w:t>In order to develop the Karnaugh maps for the individual D inputs, it is important to remember the Transition Table for the D Flip-Flop:</w:t>
      </w:r>
    </w:p>
    <w:p w:rsidR="005D6464" w:rsidRDefault="005D6464" w:rsidP="00094606"/>
    <w:p w:rsidR="00094606" w:rsidRDefault="005D6464" w:rsidP="005D6464">
      <w:pPr>
        <w:jc w:val="center"/>
      </w:pPr>
      <w:r>
        <w:object w:dxaOrig="3196" w:dyaOrig="1644">
          <v:shape id="_x0000_i1035" type="#_x0000_t75" style="width:159.65pt;height:82pt" o:ole="">
            <v:imagedata r:id="rId37" o:title=""/>
          </v:shape>
          <o:OLEObject Type="Embed" ProgID="Excel.Sheet.12" ShapeID="_x0000_i1035" DrawAspect="Content" ObjectID="_1338049489" r:id="rId38"/>
        </w:object>
      </w:r>
    </w:p>
    <w:p w:rsidR="005D6464" w:rsidRDefault="005D6464" w:rsidP="005D6464"/>
    <w:p w:rsidR="000212A6" w:rsidRDefault="000212A6" w:rsidP="005D6464">
      <w:r>
        <w:t>Utilizing both State Transition Tables, develop the Karnaugh maps for all D Flip-Flop inputs for the counting portion of the circuit:</w:t>
      </w:r>
    </w:p>
    <w:p w:rsidR="000212A6" w:rsidRDefault="000212A6" w:rsidP="005D6464"/>
    <w:p w:rsidR="004A5772" w:rsidRDefault="005E1771" w:rsidP="000212A6">
      <w:pPr>
        <w:jc w:val="center"/>
      </w:pPr>
      <w:r>
        <w:rPr>
          <w:noProof/>
        </w:rPr>
        <w:pict>
          <v:rect id="_x0000_s2110" style="position:absolute;left:0;text-align:left;margin-left:182.15pt;margin-top:114.15pt;width:15.1pt;height:103.5pt;rotation:90;z-index:251706368" fillcolor="#f79646 [3209]" strokecolor="#f79646 [3209]" strokeweight="2pt">
            <v:fill opacity="13107f"/>
            <v:shadow type="perspective" color="#205867 [1608]" opacity=".5" offset="1pt" offset2="-1pt"/>
          </v:rect>
        </w:pict>
      </w:r>
      <w:r w:rsidR="000212A6">
        <w:rPr>
          <w:noProof/>
        </w:rPr>
        <w:pict>
          <v:rect id="_x0000_s2115" style="position:absolute;left:0;text-align:left;margin-left:137.95pt;margin-top:333.35pt;width:206.25pt;height:16.5pt;z-index:251711488" fillcolor="#9bbb59 [3206]" strokecolor="#9bbb59 [3206]" strokeweight="2pt">
            <v:fill opacity="13107f"/>
            <v:shadow type="perspective" color="#205867 [1608]" opacity=".5" offset="1pt" offset2="-1pt"/>
          </v:rect>
        </w:pict>
      </w:r>
      <w:r w:rsidR="000212A6">
        <w:rPr>
          <w:noProof/>
        </w:rPr>
        <w:pict>
          <v:rect id="_x0000_s2114" style="position:absolute;left:0;text-align:left;margin-left:138.7pt;margin-top:284.75pt;width:205.5pt;height:16.5pt;z-index:251710464" fillcolor="#4bacc6 [3208]" strokecolor="#548dd4 [1951]" strokeweight="2pt">
            <v:fill opacity="13107f"/>
            <v:shadow type="perspective" color="#205867 [1608]" opacity=".5" offset="1pt" offset2="-1pt"/>
          </v:rect>
        </w:pict>
      </w:r>
      <w:r w:rsidR="000212A6">
        <w:rPr>
          <w:noProof/>
        </w:rPr>
        <w:pict>
          <v:rect id="_x0000_s2113" style="position:absolute;left:0;text-align:left;margin-left:241.45pt;margin-top:157.65pt;width:51.35pt;height:16.5pt;z-index:251709440" fillcolor="#8064a2 [3207]" strokecolor="#8064a2 [3207]" strokeweight="2pt">
            <v:fill opacity="13107f"/>
            <v:shadow type="perspective" color="#205867 [1608]" opacity=".5" offset="1pt" offset2="-1pt"/>
          </v:rect>
        </w:pict>
      </w:r>
      <w:r w:rsidR="000212A6">
        <w:rPr>
          <w:noProof/>
        </w:rPr>
        <w:pict>
          <v:rect id="_x0000_s2112" style="position:absolute;left:0;text-align:left;margin-left:240.75pt;margin-top:206.55pt;width:51.35pt;height:15.9pt;z-index:251708416" fillcolor="#8064a2 [3207]" strokecolor="#8064a2 [3207]" strokeweight="2pt">
            <v:fill opacity="13107f"/>
            <v:shadow type="perspective" color="#205867 [1608]" opacity=".5" offset="1pt" offset2="-1pt"/>
          </v:rect>
        </w:pict>
      </w:r>
      <w:r w:rsidR="000212A6">
        <w:rPr>
          <w:noProof/>
        </w:rPr>
        <w:pict>
          <v:rect id="_x0000_s2111" style="position:absolute;left:0;text-align:left;margin-left:302.3pt;margin-top:164.65pt;width:32.4pt;height:51.4pt;rotation:90;z-index:251707392" fillcolor="#c0504d [3205]" strokecolor="#c0504d [3205]" strokeweight="2pt">
            <v:fill opacity="13107f"/>
            <v:shadow type="perspective" color="#205867 [1608]" opacity=".5" offset="1pt" offset2="-1pt"/>
          </v:rect>
        </w:pict>
      </w:r>
      <w:r w:rsidR="000212A6">
        <w:rPr>
          <w:noProof/>
        </w:rPr>
        <w:pict>
          <v:rect id="_x0000_s2109" style="position:absolute;left:0;text-align:left;margin-left:138pt;margin-top:190.05pt;width:102.75pt;height:16.5pt;z-index:251705344" fillcolor="#9bbb59 [3206]" strokecolor="#9bbb59 [3206]" strokeweight="2pt">
            <v:fill opacity="13107f"/>
            <v:shadow type="perspective" color="#205867 [1608]" opacity=".5" offset="1pt" offset2="-1pt"/>
          </v:rect>
        </w:pict>
      </w:r>
      <w:r w:rsidR="000212A6">
        <w:rPr>
          <w:noProof/>
        </w:rPr>
        <w:pict>
          <v:rect id="_x0000_s2108" style="position:absolute;left:0;text-align:left;margin-left:189.35pt;margin-top:157.65pt;width:102.75pt;height:32.4pt;z-index:251704320" fillcolor="#4bacc6 [3208]" strokecolor="#548dd4 [1951]" strokeweight="2pt">
            <v:fill opacity="13107f"/>
            <v:shadow type="perspective" color="#205867 [1608]" opacity=".5" offset="1pt" offset2="-1pt"/>
          </v:rect>
        </w:pict>
      </w:r>
      <w:r w:rsidR="000212A6">
        <w:rPr>
          <w:noProof/>
        </w:rPr>
        <w:pict>
          <v:rect id="_x0000_s2106" style="position:absolute;left:0;text-align:left;margin-left:241.45pt;margin-top:78.5pt;width:102.75pt;height:16.5pt;z-index:251701248" fillcolor="#9bbb59 [3206]" strokecolor="#9bbb59 [3206]" strokeweight="2pt">
            <v:fill opacity="13107f"/>
            <v:shadow type="perspective" color="#205867 [1608]" opacity=".5" offset="1pt" offset2="-1pt"/>
          </v:rect>
        </w:pict>
      </w:r>
      <w:r w:rsidR="000212A6">
        <w:rPr>
          <w:noProof/>
        </w:rPr>
        <w:pict>
          <v:rect id="_x0000_s2107" style="position:absolute;left:0;text-align:left;margin-left:250.95pt;margin-top:20.65pt;width:32.4pt;height:51.4pt;rotation:90;z-index:251702272" fillcolor="#f79646 [3209]" strokecolor="#f79646 [3209]" strokeweight="2pt">
            <v:fill opacity="13107f"/>
            <v:shadow type="perspective" color="#205867 [1608]" opacity=".5" offset="1pt" offset2="-1pt"/>
          </v:rect>
        </w:pict>
      </w:r>
      <w:r w:rsidR="000212A6">
        <w:rPr>
          <w:noProof/>
        </w:rPr>
        <w:pict>
          <v:rect id="_x0000_s2105" style="position:absolute;left:0;text-align:left;margin-left:198.85pt;margin-top:53.1pt;width:32.4pt;height:51.4pt;rotation:90;z-index:251703296" fillcolor="#c0504d [3205]" strokecolor="#c0504d [3205]" strokeweight="2pt">
            <v:fill opacity="13107f"/>
            <v:shadow type="perspective" color="#205867 [1608]" opacity=".5" offset="1pt" offset2="-1pt"/>
          </v:rect>
        </w:pict>
      </w:r>
      <w:r w:rsidR="000212A6">
        <w:rPr>
          <w:noProof/>
        </w:rPr>
        <w:pict>
          <v:rect id="_x0000_s2104" style="position:absolute;left:0;text-align:left;margin-left:138pt;margin-top:30.15pt;width:102.75pt;height:16.5pt;z-index:251699200" fillcolor="#4bacc6 [3208]" strokecolor="#548dd4 [1951]" strokeweight="2pt">
            <v:fill opacity="13107f"/>
            <v:shadow type="perspective" color="#205867 [1608]" opacity=".5" offset="1pt" offset2="-1pt"/>
          </v:rect>
        </w:pict>
      </w:r>
      <w:r>
        <w:object w:dxaOrig="5177" w:dyaOrig="7008">
          <v:shape id="_x0000_i1037" type="#_x0000_t75" style="width:258.55pt;height:350.6pt" o:ole="">
            <v:imagedata r:id="rId39" o:title=""/>
          </v:shape>
          <o:OLEObject Type="Embed" ProgID="Excel.Sheet.12" ShapeID="_x0000_i1037" DrawAspect="Content" ObjectID="_1338049490" r:id="rId40"/>
        </w:object>
      </w:r>
    </w:p>
    <w:p w:rsidR="000212A6" w:rsidRDefault="000212A6" w:rsidP="000212A6"/>
    <w:p w:rsidR="000212A6" w:rsidRPr="005E1771" w:rsidRDefault="000212A6" w:rsidP="000212A6">
      <w:pPr>
        <w:rPr>
          <w:b/>
          <w:color w:val="4F81BD" w:themeColor="accent1"/>
        </w:rPr>
      </w:pPr>
      <w:r w:rsidRPr="005E1771">
        <w:rPr>
          <w:b/>
        </w:rPr>
        <w:t>D</w:t>
      </w:r>
      <w:r w:rsidRPr="005E1771">
        <w:rPr>
          <w:b/>
          <w:vertAlign w:val="subscript"/>
        </w:rPr>
        <w:t>2</w:t>
      </w:r>
      <w:r w:rsidRPr="005E1771">
        <w:rPr>
          <w:b/>
        </w:rPr>
        <w:t xml:space="preserve"> =</w:t>
      </w:r>
      <w:r w:rsidR="005E1771" w:rsidRPr="005E1771">
        <w:rPr>
          <w:b/>
        </w:rPr>
        <w:t xml:space="preserve"> </w:t>
      </w:r>
      <w:r w:rsidR="005E1771" w:rsidRPr="005E1771">
        <w:rPr>
          <w:b/>
          <w:color w:val="4F81BD" w:themeColor="accent1"/>
        </w:rPr>
        <w:t>~d~y</w:t>
      </w:r>
      <w:r w:rsidR="005E1771" w:rsidRPr="005E1771">
        <w:rPr>
          <w:b/>
          <w:color w:val="4F81BD" w:themeColor="accent1"/>
          <w:vertAlign w:val="subscript"/>
        </w:rPr>
        <w:t>1</w:t>
      </w:r>
      <w:r w:rsidR="005E1771" w:rsidRPr="005E1771">
        <w:rPr>
          <w:b/>
          <w:color w:val="4F81BD" w:themeColor="accent1"/>
        </w:rPr>
        <w:t>~y</w:t>
      </w:r>
      <w:r w:rsidR="005E1771" w:rsidRPr="005E1771">
        <w:rPr>
          <w:b/>
          <w:color w:val="4F81BD" w:themeColor="accent1"/>
          <w:vertAlign w:val="subscript"/>
        </w:rPr>
        <w:t>0</w:t>
      </w:r>
      <w:r w:rsidR="00B46CDA">
        <w:rPr>
          <w:b/>
        </w:rPr>
        <w:tab/>
        <w:t xml:space="preserve">+ </w:t>
      </w:r>
      <w:r w:rsidR="00B46CDA" w:rsidRPr="005E1771">
        <w:rPr>
          <w:b/>
          <w:color w:val="76923C" w:themeColor="accent3" w:themeShade="BF"/>
        </w:rPr>
        <w:t>dy</w:t>
      </w:r>
      <w:r w:rsidR="00B46CDA" w:rsidRPr="005E1771">
        <w:rPr>
          <w:b/>
          <w:color w:val="76923C" w:themeColor="accent3" w:themeShade="BF"/>
          <w:vertAlign w:val="subscript"/>
        </w:rPr>
        <w:t>1</w:t>
      </w:r>
      <w:r w:rsidR="00B46CDA" w:rsidRPr="005E1771">
        <w:rPr>
          <w:b/>
          <w:color w:val="76923C" w:themeColor="accent3" w:themeShade="BF"/>
        </w:rPr>
        <w:t>~y</w:t>
      </w:r>
      <w:r w:rsidR="00B46CDA" w:rsidRPr="005E1771">
        <w:rPr>
          <w:b/>
          <w:color w:val="76923C" w:themeColor="accent3" w:themeShade="BF"/>
          <w:vertAlign w:val="subscript"/>
        </w:rPr>
        <w:t>0</w:t>
      </w:r>
      <w:r w:rsidR="00B46CDA">
        <w:rPr>
          <w:b/>
        </w:rPr>
        <w:tab/>
        <w:t>+</w:t>
      </w:r>
      <w:r w:rsidR="005E1771" w:rsidRPr="005E1771">
        <w:rPr>
          <w:b/>
          <w:color w:val="E36C0A" w:themeColor="accent6" w:themeShade="BF"/>
        </w:rPr>
        <w:t>dy</w:t>
      </w:r>
      <w:r w:rsidR="005E1771" w:rsidRPr="005E1771">
        <w:rPr>
          <w:b/>
          <w:color w:val="E36C0A" w:themeColor="accent6" w:themeShade="BF"/>
          <w:vertAlign w:val="subscript"/>
        </w:rPr>
        <w:t>2</w:t>
      </w:r>
      <w:r w:rsidR="005E1771" w:rsidRPr="005E1771">
        <w:rPr>
          <w:b/>
          <w:color w:val="E36C0A" w:themeColor="accent6" w:themeShade="BF"/>
        </w:rPr>
        <w:t>~y</w:t>
      </w:r>
      <w:r w:rsidR="005E1771" w:rsidRPr="005E1771">
        <w:rPr>
          <w:b/>
          <w:color w:val="E36C0A" w:themeColor="accent6" w:themeShade="BF"/>
          <w:vertAlign w:val="subscript"/>
        </w:rPr>
        <w:t>1</w:t>
      </w:r>
      <w:r w:rsidR="005E1771">
        <w:rPr>
          <w:b/>
        </w:rPr>
        <w:tab/>
        <w:t xml:space="preserve">+ </w:t>
      </w:r>
      <w:r w:rsidR="005E1771" w:rsidRPr="005E1771">
        <w:rPr>
          <w:b/>
          <w:color w:val="FF0000"/>
        </w:rPr>
        <w:t>~dy</w:t>
      </w:r>
      <w:r w:rsidR="005E1771" w:rsidRPr="005E1771">
        <w:rPr>
          <w:b/>
          <w:color w:val="FF0000"/>
          <w:vertAlign w:val="subscript"/>
        </w:rPr>
        <w:t>2</w:t>
      </w:r>
      <w:r w:rsidR="005E1771" w:rsidRPr="005E1771">
        <w:rPr>
          <w:b/>
          <w:color w:val="FF0000"/>
        </w:rPr>
        <w:t>y</w:t>
      </w:r>
      <w:r w:rsidR="005E1771" w:rsidRPr="005E1771">
        <w:rPr>
          <w:b/>
          <w:color w:val="FF0000"/>
          <w:vertAlign w:val="subscript"/>
        </w:rPr>
        <w:t>1</w:t>
      </w:r>
      <w:r w:rsidR="005E1771">
        <w:rPr>
          <w:b/>
        </w:rPr>
        <w:t xml:space="preserve"> </w:t>
      </w:r>
      <w:r w:rsidR="005E1771">
        <w:rPr>
          <w:b/>
        </w:rPr>
        <w:tab/>
      </w:r>
    </w:p>
    <w:p w:rsidR="000212A6" w:rsidRPr="005E1771" w:rsidRDefault="000212A6" w:rsidP="000212A6">
      <w:pPr>
        <w:rPr>
          <w:b/>
        </w:rPr>
      </w:pPr>
      <w:r w:rsidRPr="005E1771">
        <w:rPr>
          <w:b/>
        </w:rPr>
        <w:t>D</w:t>
      </w:r>
      <w:r w:rsidRPr="005E1771">
        <w:rPr>
          <w:b/>
          <w:vertAlign w:val="subscript"/>
        </w:rPr>
        <w:t>1</w:t>
      </w:r>
      <w:r w:rsidRPr="005E1771">
        <w:rPr>
          <w:b/>
        </w:rPr>
        <w:t xml:space="preserve"> =</w:t>
      </w:r>
      <w:r w:rsidR="005E1771">
        <w:rPr>
          <w:b/>
        </w:rPr>
        <w:t xml:space="preserve">         </w:t>
      </w:r>
      <w:r w:rsidR="005E1771" w:rsidRPr="005E1771">
        <w:rPr>
          <w:b/>
          <w:color w:val="4F81BD" w:themeColor="accent1"/>
        </w:rPr>
        <w:t>y</w:t>
      </w:r>
      <w:r w:rsidR="005E1771" w:rsidRPr="005E1771">
        <w:rPr>
          <w:b/>
          <w:color w:val="4F81BD" w:themeColor="accent1"/>
          <w:vertAlign w:val="subscript"/>
        </w:rPr>
        <w:t>1</w:t>
      </w:r>
      <w:r w:rsidR="005E1771" w:rsidRPr="005E1771">
        <w:rPr>
          <w:b/>
          <w:color w:val="4F81BD" w:themeColor="accent1"/>
        </w:rPr>
        <w:t>~y</w:t>
      </w:r>
      <w:r w:rsidR="005E1771" w:rsidRPr="005E1771">
        <w:rPr>
          <w:b/>
          <w:color w:val="4F81BD" w:themeColor="accent1"/>
          <w:vertAlign w:val="subscript"/>
        </w:rPr>
        <w:t>0</w:t>
      </w:r>
      <w:r w:rsidR="005E1771" w:rsidRPr="005E1771">
        <w:rPr>
          <w:b/>
        </w:rPr>
        <w:t xml:space="preserve"> </w:t>
      </w:r>
      <w:r w:rsidR="005E1771">
        <w:rPr>
          <w:b/>
        </w:rPr>
        <w:tab/>
      </w:r>
      <w:r w:rsidR="00B46CDA">
        <w:rPr>
          <w:b/>
        </w:rPr>
        <w:t xml:space="preserve">+ </w:t>
      </w:r>
      <w:r w:rsidR="00B46CDA">
        <w:rPr>
          <w:b/>
          <w:color w:val="76923C" w:themeColor="accent3" w:themeShade="BF"/>
        </w:rPr>
        <w:t>~d</w:t>
      </w:r>
      <w:r w:rsidR="00B46CDA" w:rsidRPr="005E1771">
        <w:rPr>
          <w:b/>
          <w:color w:val="76923C" w:themeColor="accent3" w:themeShade="BF"/>
        </w:rPr>
        <w:t>y</w:t>
      </w:r>
      <w:r w:rsidR="00B46CDA" w:rsidRPr="005E1771">
        <w:rPr>
          <w:b/>
          <w:color w:val="76923C" w:themeColor="accent3" w:themeShade="BF"/>
          <w:vertAlign w:val="subscript"/>
        </w:rPr>
        <w:t>1</w:t>
      </w:r>
      <w:r w:rsidR="00B46CDA" w:rsidRPr="005E1771">
        <w:rPr>
          <w:b/>
          <w:color w:val="76923C" w:themeColor="accent3" w:themeShade="BF"/>
        </w:rPr>
        <w:t>y</w:t>
      </w:r>
      <w:r w:rsidR="00B46CDA" w:rsidRPr="005E1771">
        <w:rPr>
          <w:b/>
          <w:color w:val="76923C" w:themeColor="accent3" w:themeShade="BF"/>
          <w:vertAlign w:val="subscript"/>
        </w:rPr>
        <w:t>0</w:t>
      </w:r>
      <w:r w:rsidR="00B46CDA">
        <w:rPr>
          <w:b/>
          <w:color w:val="76923C" w:themeColor="accent3" w:themeShade="BF"/>
          <w:vertAlign w:val="subscript"/>
        </w:rPr>
        <w:tab/>
      </w:r>
      <w:r w:rsidR="005E1771">
        <w:rPr>
          <w:b/>
        </w:rPr>
        <w:t xml:space="preserve">+ </w:t>
      </w:r>
      <w:r w:rsidR="005E1771">
        <w:rPr>
          <w:b/>
          <w:color w:val="E36C0A" w:themeColor="accent6" w:themeShade="BF"/>
        </w:rPr>
        <w:t>~d~</w:t>
      </w:r>
      <w:r w:rsidR="005E1771" w:rsidRPr="005E1771">
        <w:rPr>
          <w:b/>
          <w:color w:val="E36C0A" w:themeColor="accent6" w:themeShade="BF"/>
        </w:rPr>
        <w:t>y</w:t>
      </w:r>
      <w:r w:rsidR="005E1771">
        <w:rPr>
          <w:b/>
          <w:color w:val="E36C0A" w:themeColor="accent6" w:themeShade="BF"/>
          <w:vertAlign w:val="subscript"/>
        </w:rPr>
        <w:t>1</w:t>
      </w:r>
      <w:r w:rsidR="005E1771" w:rsidRPr="005E1771">
        <w:rPr>
          <w:b/>
          <w:color w:val="E36C0A" w:themeColor="accent6" w:themeShade="BF"/>
        </w:rPr>
        <w:t>~y</w:t>
      </w:r>
      <w:r w:rsidR="005E1771">
        <w:rPr>
          <w:b/>
          <w:color w:val="E36C0A" w:themeColor="accent6" w:themeShade="BF"/>
          <w:vertAlign w:val="subscript"/>
        </w:rPr>
        <w:t>0</w:t>
      </w:r>
      <w:r w:rsidR="005E1771">
        <w:rPr>
          <w:b/>
        </w:rPr>
        <w:t xml:space="preserve"> </w:t>
      </w:r>
      <w:r w:rsidR="005E1771">
        <w:rPr>
          <w:b/>
        </w:rPr>
        <w:tab/>
        <w:t xml:space="preserve">+ </w:t>
      </w:r>
      <w:r w:rsidR="005E1771" w:rsidRPr="005E1771">
        <w:rPr>
          <w:b/>
          <w:color w:val="FF0000"/>
        </w:rPr>
        <w:t>d</w:t>
      </w:r>
      <w:r w:rsidR="005E1771">
        <w:rPr>
          <w:b/>
          <w:color w:val="FF0000"/>
        </w:rPr>
        <w:t>~</w:t>
      </w:r>
      <w:r w:rsidR="005E1771" w:rsidRPr="005E1771">
        <w:rPr>
          <w:b/>
          <w:color w:val="FF0000"/>
        </w:rPr>
        <w:t>y</w:t>
      </w:r>
      <w:r w:rsidR="005E1771" w:rsidRPr="005E1771">
        <w:rPr>
          <w:b/>
          <w:color w:val="FF0000"/>
          <w:vertAlign w:val="subscript"/>
        </w:rPr>
        <w:t>2</w:t>
      </w:r>
      <w:r w:rsidR="005E1771" w:rsidRPr="005E1771">
        <w:rPr>
          <w:b/>
          <w:color w:val="FF0000"/>
        </w:rPr>
        <w:t>y</w:t>
      </w:r>
      <w:r w:rsidR="00B46CDA">
        <w:rPr>
          <w:b/>
          <w:color w:val="FF0000"/>
          <w:vertAlign w:val="subscript"/>
        </w:rPr>
        <w:t>0</w:t>
      </w:r>
      <w:r w:rsidR="005E1771">
        <w:rPr>
          <w:b/>
        </w:rPr>
        <w:t xml:space="preserve"> </w:t>
      </w:r>
      <w:r w:rsidR="005E1771">
        <w:rPr>
          <w:b/>
        </w:rPr>
        <w:tab/>
      </w:r>
      <w:r w:rsidR="00B46CDA">
        <w:rPr>
          <w:b/>
        </w:rPr>
        <w:t xml:space="preserve">+ </w:t>
      </w:r>
      <w:r w:rsidR="00B46CDA" w:rsidRPr="00B46CDA">
        <w:rPr>
          <w:b/>
          <w:color w:val="5F497A" w:themeColor="accent4" w:themeShade="BF"/>
        </w:rPr>
        <w:t>dy</w:t>
      </w:r>
      <w:r w:rsidR="00B46CDA">
        <w:rPr>
          <w:b/>
          <w:color w:val="5F497A" w:themeColor="accent4" w:themeShade="BF"/>
          <w:vertAlign w:val="subscript"/>
        </w:rPr>
        <w:t>2</w:t>
      </w:r>
      <w:r w:rsidR="00B46CDA" w:rsidRPr="00B46CDA">
        <w:rPr>
          <w:b/>
          <w:color w:val="5F497A" w:themeColor="accent4" w:themeShade="BF"/>
        </w:rPr>
        <w:t>~y</w:t>
      </w:r>
      <w:r w:rsidR="00B46CDA" w:rsidRPr="00B46CDA">
        <w:rPr>
          <w:b/>
          <w:color w:val="5F497A" w:themeColor="accent4" w:themeShade="BF"/>
          <w:vertAlign w:val="subscript"/>
        </w:rPr>
        <w:t>0</w:t>
      </w:r>
    </w:p>
    <w:p w:rsidR="00B46CDA" w:rsidRDefault="000212A6" w:rsidP="000212A6">
      <w:pPr>
        <w:rPr>
          <w:color w:val="76923C" w:themeColor="accent3" w:themeShade="BF"/>
        </w:rPr>
      </w:pPr>
      <w:r w:rsidRPr="005E1771">
        <w:rPr>
          <w:b/>
        </w:rPr>
        <w:t>D</w:t>
      </w:r>
      <w:r w:rsidRPr="005E1771">
        <w:rPr>
          <w:b/>
          <w:vertAlign w:val="subscript"/>
        </w:rPr>
        <w:t>0</w:t>
      </w:r>
      <w:r w:rsidRPr="005E1771">
        <w:rPr>
          <w:b/>
        </w:rPr>
        <w:t xml:space="preserve"> =</w:t>
      </w:r>
      <w:r w:rsidR="00B46CDA" w:rsidRPr="005E1771">
        <w:rPr>
          <w:b/>
          <w:color w:val="4F81BD" w:themeColor="accent1"/>
        </w:rPr>
        <w:t xml:space="preserve"> ~y</w:t>
      </w:r>
      <w:r w:rsidR="00B46CDA" w:rsidRPr="005E1771">
        <w:rPr>
          <w:b/>
          <w:color w:val="4F81BD" w:themeColor="accent1"/>
          <w:vertAlign w:val="subscript"/>
        </w:rPr>
        <w:t>1</w:t>
      </w:r>
      <w:r w:rsidR="00B46CDA" w:rsidRPr="005E1771">
        <w:rPr>
          <w:b/>
          <w:color w:val="4F81BD" w:themeColor="accent1"/>
        </w:rPr>
        <w:t>~y</w:t>
      </w:r>
      <w:r w:rsidR="00B46CDA" w:rsidRPr="005E1771">
        <w:rPr>
          <w:b/>
          <w:color w:val="4F81BD" w:themeColor="accent1"/>
          <w:vertAlign w:val="subscript"/>
        </w:rPr>
        <w:t>0</w:t>
      </w:r>
      <w:r w:rsidR="00B46CDA">
        <w:rPr>
          <w:b/>
          <w:color w:val="4F81BD" w:themeColor="accent1"/>
          <w:vertAlign w:val="subscript"/>
        </w:rPr>
        <w:tab/>
      </w:r>
      <w:r w:rsidR="00B46CDA">
        <w:rPr>
          <w:b/>
        </w:rPr>
        <w:tab/>
        <w:t xml:space="preserve">+ </w:t>
      </w:r>
      <w:r w:rsidR="00B46CDA" w:rsidRPr="005E1771">
        <w:rPr>
          <w:b/>
          <w:color w:val="76923C" w:themeColor="accent3" w:themeShade="BF"/>
        </w:rPr>
        <w:t>y</w:t>
      </w:r>
      <w:r w:rsidR="00B46CDA" w:rsidRPr="005E1771">
        <w:rPr>
          <w:b/>
          <w:color w:val="76923C" w:themeColor="accent3" w:themeShade="BF"/>
          <w:vertAlign w:val="subscript"/>
        </w:rPr>
        <w:t>1</w:t>
      </w:r>
      <w:r w:rsidR="00B46CDA" w:rsidRPr="005E1771">
        <w:rPr>
          <w:b/>
          <w:color w:val="76923C" w:themeColor="accent3" w:themeShade="BF"/>
        </w:rPr>
        <w:t>~y</w:t>
      </w:r>
      <w:r w:rsidR="00B46CDA" w:rsidRPr="005E1771">
        <w:rPr>
          <w:b/>
          <w:color w:val="76923C" w:themeColor="accent3" w:themeShade="BF"/>
          <w:vertAlign w:val="subscript"/>
        </w:rPr>
        <w:t>0</w:t>
      </w:r>
    </w:p>
    <w:p w:rsidR="00B46CDA" w:rsidRDefault="00B46CDA" w:rsidP="000212A6">
      <w:pPr>
        <w:rPr>
          <w:color w:val="76923C" w:themeColor="accent3" w:themeShade="BF"/>
        </w:rPr>
      </w:pPr>
    </w:p>
    <w:p w:rsidR="000212A6" w:rsidRDefault="004E6BDF" w:rsidP="000212A6">
      <w:r>
        <w:t>Connecting</w:t>
      </w:r>
      <w:r w:rsidR="00B46CDA">
        <w:t xml:space="preserve"> the D Flip-Flop inputs as indicated based on the Karnaugh maps above will result i</w:t>
      </w:r>
      <w:r>
        <w:t xml:space="preserve">n the desired counting sequence, based on the </w:t>
      </w:r>
      <w:r>
        <w:rPr>
          <w:i/>
        </w:rPr>
        <w:t>direction</w:t>
      </w:r>
      <w:r>
        <w:t xml:space="preserve"> signal </w:t>
      </w:r>
      <w:r>
        <w:rPr>
          <w:i/>
        </w:rPr>
        <w:t>d</w:t>
      </w:r>
      <w:r>
        <w:t>.</w:t>
      </w:r>
    </w:p>
    <w:p w:rsidR="000204BC" w:rsidRDefault="000204BC" w:rsidP="000204BC">
      <w:pPr>
        <w:jc w:val="both"/>
      </w:pPr>
      <w:r>
        <w:t>Implementing the negating and resetting operations can be done with multiplexers</w:t>
      </w:r>
      <w:r w:rsidR="00EE693E">
        <w:t>, taking advantage of the ~Q output that comes standard with most D Flip-Flops</w:t>
      </w:r>
      <w:r>
        <w:t>.  Since the D Flip-Flops are inherently synchronous (clock dependant), the output of the multiplexers will only “matter” when we hit a pulse on the clock.  The following diagram below depicts the overall logic of the counter circuit, given the Flip-Flop logic derived from the Karnaugh maps above:</w:t>
      </w:r>
    </w:p>
    <w:p w:rsidR="000204BC" w:rsidRDefault="000204BC" w:rsidP="000204BC">
      <w:pPr>
        <w:jc w:val="both"/>
      </w:pPr>
    </w:p>
    <w:p w:rsidR="00EE693E" w:rsidRDefault="00EE693E" w:rsidP="00EE693E">
      <w:pPr>
        <w:ind w:left="-1800" w:right="-1800"/>
        <w:jc w:val="center"/>
      </w:pPr>
      <w:r>
        <w:object w:dxaOrig="11600" w:dyaOrig="10118">
          <v:shape id="_x0000_i1038" type="#_x0000_t75" style="width:489.6pt;height:427.6pt" o:ole="">
            <v:imagedata r:id="rId41" o:title=""/>
          </v:shape>
          <o:OLEObject Type="Embed" ProgID="Visio.Drawing.11" ShapeID="_x0000_i1038" DrawAspect="Content" ObjectID="_1338049491" r:id="rId42"/>
        </w:object>
      </w:r>
    </w:p>
    <w:p w:rsidR="000204BC" w:rsidRDefault="000204BC" w:rsidP="000204BC">
      <w:pPr>
        <w:jc w:val="both"/>
      </w:pPr>
    </w:p>
    <w:p w:rsidR="003168A9" w:rsidRDefault="00EE693E" w:rsidP="00EE693E">
      <w:r>
        <w:t>This concludes the analysis for Homework 1, Part 3.</w:t>
      </w:r>
    </w:p>
    <w:p w:rsidR="00EE693E" w:rsidRDefault="003168A9" w:rsidP="00EE693E">
      <w:r>
        <w:br w:type="page"/>
      </w:r>
      <w:r>
        <w:rPr>
          <w:b/>
          <w:u w:val="single"/>
        </w:rPr>
        <w:t>PART 4</w:t>
      </w:r>
      <w:r>
        <w:rPr>
          <w:b/>
        </w:rPr>
        <w:t xml:space="preserve"> – Serial </w:t>
      </w:r>
      <w:r w:rsidR="000F19FD">
        <w:rPr>
          <w:b/>
        </w:rPr>
        <w:t>Odd-</w:t>
      </w:r>
      <w:r>
        <w:rPr>
          <w:b/>
        </w:rPr>
        <w:t>Parity Generator</w:t>
      </w:r>
    </w:p>
    <w:p w:rsidR="003168A9" w:rsidRDefault="003168A9" w:rsidP="00EE693E"/>
    <w:p w:rsidR="000F19FD" w:rsidRDefault="003168A9" w:rsidP="000F19FD">
      <w:pPr>
        <w:jc w:val="both"/>
      </w:pPr>
      <w:r>
        <w:t>For this last part of the assignment, we are as</w:t>
      </w:r>
      <w:r w:rsidR="000F19FD">
        <w:t xml:space="preserve">ked to take in 7 bits of data, considered an input stream, </w:t>
      </w:r>
      <w:r>
        <w:t xml:space="preserve">on </w:t>
      </w:r>
      <w:r>
        <w:rPr>
          <w:i/>
        </w:rPr>
        <w:t xml:space="preserve">x </w:t>
      </w:r>
      <w:r>
        <w:t xml:space="preserve">once the </w:t>
      </w:r>
      <w:r>
        <w:rPr>
          <w:i/>
        </w:rPr>
        <w:t>start</w:t>
      </w:r>
      <w:r w:rsidR="000F19FD">
        <w:t xml:space="preserve"> signal is issued.  The bits will be placed one at a time on output </w:t>
      </w:r>
      <w:r w:rsidR="000F19FD">
        <w:rPr>
          <w:i/>
        </w:rPr>
        <w:t>z</w:t>
      </w:r>
      <w:r w:rsidR="000F19FD">
        <w:t>.  On the 8</w:t>
      </w:r>
      <w:r w:rsidR="000F19FD" w:rsidRPr="000F19FD">
        <w:rPr>
          <w:vertAlign w:val="superscript"/>
        </w:rPr>
        <w:t>th</w:t>
      </w:r>
      <w:r w:rsidR="000F19FD">
        <w:t xml:space="preserve"> clock pulse, the output </w:t>
      </w:r>
      <w:r w:rsidR="000F19FD">
        <w:rPr>
          <w:i/>
        </w:rPr>
        <w:t xml:space="preserve">z </w:t>
      </w:r>
      <w:r w:rsidR="000F19FD">
        <w:t xml:space="preserve">will generate an odd-parity bit from the 7 bits of input data it just received.  At this point, it will assert the </w:t>
      </w:r>
      <w:r w:rsidR="000F19FD" w:rsidRPr="000F19FD">
        <w:rPr>
          <w:i/>
        </w:rPr>
        <w:t>ready</w:t>
      </w:r>
      <w:r w:rsidR="000F19FD">
        <w:t xml:space="preserve"> signal, indicating that the system is ready to process another stream of input.  </w:t>
      </w:r>
      <w:r w:rsidR="0055192C">
        <w:t xml:space="preserve">A </w:t>
      </w:r>
      <w:r w:rsidR="0055192C">
        <w:rPr>
          <w:i/>
        </w:rPr>
        <w:t xml:space="preserve">reset </w:t>
      </w:r>
      <w:r w:rsidR="0055192C">
        <w:t xml:space="preserve">input was added for the Controller.  </w:t>
      </w:r>
      <w:r w:rsidR="000F19FD">
        <w:t>The high level system diagram is as follows:</w:t>
      </w:r>
    </w:p>
    <w:p w:rsidR="000F19FD" w:rsidRDefault="000F19FD" w:rsidP="000F19FD">
      <w:pPr>
        <w:jc w:val="both"/>
      </w:pPr>
    </w:p>
    <w:p w:rsidR="000F19FD" w:rsidRDefault="0055192C" w:rsidP="008C32F8">
      <w:pPr>
        <w:jc w:val="center"/>
      </w:pPr>
      <w:r>
        <w:object w:dxaOrig="10278" w:dyaOrig="9036">
          <v:shape id="_x0000_i1039" type="#_x0000_t75" style="width:356.85pt;height:314.3pt" o:ole="">
            <v:imagedata r:id="rId43" o:title=""/>
          </v:shape>
          <o:OLEObject Type="Embed" ProgID="Visio.Drawing.11" ShapeID="_x0000_i1039" DrawAspect="Content" ObjectID="_1338049492" r:id="rId44"/>
        </w:object>
      </w:r>
    </w:p>
    <w:p w:rsidR="008C32F8" w:rsidRDefault="008C32F8" w:rsidP="008C32F8"/>
    <w:p w:rsidR="008C32F8" w:rsidRDefault="008C32F8" w:rsidP="008C32F8">
      <w:pPr>
        <w:jc w:val="both"/>
      </w:pPr>
      <w:r>
        <w:t>In order to correctly detect odd parity with a 7-bit input stream, the resultant output of a 7-bit XOR operation will result in the correct parity bit output.  As for the Datapath of the system, this entire process can be implemented with a 2-bit shift register, and 2 multiplexers.  The 1</w:t>
      </w:r>
      <w:r w:rsidRPr="008C32F8">
        <w:rPr>
          <w:vertAlign w:val="superscript"/>
        </w:rPr>
        <w:t>st</w:t>
      </w:r>
      <w:r>
        <w:t xml:space="preserve"> multiplexer will cause input to be first placed into the shift register once the first bit is received, and will then serve as feedback in order to keep performing the serial XOR operation.  The 2</w:t>
      </w:r>
      <w:r w:rsidRPr="008C32F8">
        <w:rPr>
          <w:vertAlign w:val="superscript"/>
        </w:rPr>
        <w:t>nd</w:t>
      </w:r>
      <w:r>
        <w:t xml:space="preserve"> multiplexer is used to determine whether the output will be the input, or in the case of the 8</w:t>
      </w:r>
      <w:r w:rsidRPr="008C32F8">
        <w:rPr>
          <w:vertAlign w:val="superscript"/>
        </w:rPr>
        <w:t>th</w:t>
      </w:r>
      <w:r>
        <w:t xml:space="preserve"> clock pulse, the parity bit output.  A design of the Datapath is seen below:</w:t>
      </w:r>
    </w:p>
    <w:p w:rsidR="008C32F8" w:rsidRDefault="008C32F8" w:rsidP="008C32F8">
      <w:pPr>
        <w:jc w:val="both"/>
      </w:pPr>
    </w:p>
    <w:p w:rsidR="008C32F8" w:rsidRDefault="00A26696" w:rsidP="00C273F4">
      <w:pPr>
        <w:jc w:val="center"/>
      </w:pPr>
      <w:r>
        <w:object w:dxaOrig="10307" w:dyaOrig="9097">
          <v:shape id="_x0000_i1040" type="#_x0000_t75" style="width:6in;height:381.3pt" o:ole="">
            <v:imagedata r:id="rId45" o:title=""/>
          </v:shape>
          <o:OLEObject Type="Embed" ProgID="Visio.Drawing.11" ShapeID="_x0000_i1040" DrawAspect="Content" ObjectID="_1338049493" r:id="rId46"/>
        </w:object>
      </w:r>
    </w:p>
    <w:p w:rsidR="00C273F4" w:rsidRDefault="00C273F4" w:rsidP="00C273F4"/>
    <w:p w:rsidR="00C273F4" w:rsidRDefault="00C273F4" w:rsidP="00611139">
      <w:pPr>
        <w:jc w:val="both"/>
      </w:pPr>
      <w:r>
        <w:t xml:space="preserve">The two bit shift-register is easily implemented by cascading </w:t>
      </w:r>
      <w:r w:rsidR="00611139">
        <w:t xml:space="preserve">two </w:t>
      </w:r>
      <w:r>
        <w:t>of the following individual shift-register blocks:</w:t>
      </w:r>
    </w:p>
    <w:p w:rsidR="00C273F4" w:rsidRDefault="00C273F4" w:rsidP="00C273F4"/>
    <w:p w:rsidR="0006521A" w:rsidRDefault="00611139" w:rsidP="00A43293">
      <w:pPr>
        <w:jc w:val="center"/>
      </w:pPr>
      <w:r>
        <w:rPr>
          <w:noProof/>
        </w:rPr>
        <w:drawing>
          <wp:inline distT="0" distB="0" distL="0" distR="0">
            <wp:extent cx="2659591" cy="1207698"/>
            <wp:effectExtent l="19050" t="0" r="7409" b="0"/>
            <wp:docPr id="3"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cstate="print"/>
                    <a:srcRect r="2370"/>
                    <a:stretch>
                      <a:fillRect/>
                    </a:stretch>
                  </pic:blipFill>
                  <pic:spPr>
                    <a:xfrm>
                      <a:off x="0" y="0"/>
                      <a:ext cx="2659591" cy="1207698"/>
                    </a:xfrm>
                    <a:prstGeom prst="rect">
                      <a:avLst/>
                    </a:prstGeom>
                  </pic:spPr>
                </pic:pic>
              </a:graphicData>
            </a:graphic>
          </wp:inline>
        </w:drawing>
      </w:r>
    </w:p>
    <w:p w:rsidR="00A43293" w:rsidRDefault="00A43293" w:rsidP="00A43293"/>
    <w:p w:rsidR="00A43293" w:rsidRDefault="00583F1C" w:rsidP="00611139">
      <w:pPr>
        <w:jc w:val="both"/>
      </w:pPr>
      <w:r>
        <w:t>Based on the modular design of the system, and given the fact that it processes in a total of eight clock pulses</w:t>
      </w:r>
      <w:r w:rsidR="00611139">
        <w:t>, the controller layout from the Serial Adder Controller can be used as is, ensuring to send the complete signal up to the Datapath:</w:t>
      </w:r>
    </w:p>
    <w:p w:rsidR="00611139" w:rsidRDefault="00611139" w:rsidP="00611139">
      <w:pPr>
        <w:jc w:val="both"/>
      </w:pPr>
    </w:p>
    <w:p w:rsidR="00611139" w:rsidRPr="00611139" w:rsidRDefault="00611139" w:rsidP="00611139">
      <w:pPr>
        <w:jc w:val="center"/>
        <w:rPr>
          <w:b/>
          <w:u w:val="single"/>
        </w:rPr>
      </w:pPr>
      <w:bookmarkStart w:id="2" w:name="OLE_LINK3"/>
      <w:bookmarkStart w:id="3" w:name="OLE_LINK4"/>
      <w:r w:rsidRPr="00611139">
        <w:rPr>
          <w:b/>
          <w:u w:val="single"/>
        </w:rPr>
        <w:t>Serial Parity Generator – Controller Design</w:t>
      </w:r>
    </w:p>
    <w:bookmarkEnd w:id="2"/>
    <w:bookmarkEnd w:id="3"/>
    <w:p w:rsidR="00611139" w:rsidRDefault="00611139" w:rsidP="00611139">
      <w:pPr>
        <w:jc w:val="center"/>
      </w:pPr>
    </w:p>
    <w:p w:rsidR="00C273F4" w:rsidRDefault="00C273F4" w:rsidP="00C273F4"/>
    <w:p w:rsidR="00611139" w:rsidRDefault="00611139" w:rsidP="00C273F4">
      <w:r>
        <w:t>The state-machine is realized as a one-hot implementation</w:t>
      </w:r>
      <w:r w:rsidR="00386380">
        <w:t xml:space="preserve"> using R-S Flip_Flops</w:t>
      </w:r>
      <w:r>
        <w:t xml:space="preserve">, and again, is </w:t>
      </w:r>
      <w:r w:rsidR="00B92C89">
        <w:t>leveraged from the Serial Adder using all mentioned control signals:</w:t>
      </w:r>
    </w:p>
    <w:p w:rsidR="00B92C89" w:rsidRDefault="00B92C89" w:rsidP="00C273F4"/>
    <w:p w:rsidR="00B92C89" w:rsidRPr="00B92C89" w:rsidRDefault="00B92C89" w:rsidP="00B92C89">
      <w:pPr>
        <w:jc w:val="center"/>
        <w:rPr>
          <w:b/>
          <w:u w:val="single"/>
        </w:rPr>
      </w:pPr>
      <w:r w:rsidRPr="00611139">
        <w:rPr>
          <w:b/>
          <w:u w:val="single"/>
        </w:rPr>
        <w:t xml:space="preserve">Serial Parity Generator – </w:t>
      </w:r>
      <w:r>
        <w:rPr>
          <w:b/>
          <w:u w:val="single"/>
        </w:rPr>
        <w:t>State-Machine</w:t>
      </w:r>
      <w:r w:rsidRPr="00611139">
        <w:rPr>
          <w:b/>
          <w:u w:val="single"/>
        </w:rPr>
        <w:t xml:space="preserve"> Design</w:t>
      </w:r>
    </w:p>
    <w:p w:rsidR="00611139" w:rsidRDefault="00611139" w:rsidP="00C273F4"/>
    <w:p w:rsidR="00611139" w:rsidRDefault="008F2686" w:rsidP="00C273F4">
      <w:r>
        <w:rPr>
          <w:noProof/>
        </w:rPr>
        <w:drawing>
          <wp:inline distT="0" distB="0" distL="0" distR="0">
            <wp:extent cx="5356032" cy="1956021"/>
            <wp:effectExtent l="1905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48" cstate="print"/>
                    <a:srcRect/>
                    <a:stretch>
                      <a:fillRect/>
                    </a:stretch>
                  </pic:blipFill>
                  <pic:spPr bwMode="auto">
                    <a:xfrm>
                      <a:off x="0" y="0"/>
                      <a:ext cx="5361988" cy="1958196"/>
                    </a:xfrm>
                    <a:prstGeom prst="rect">
                      <a:avLst/>
                    </a:prstGeom>
                    <a:noFill/>
                    <a:ln w="9525">
                      <a:noFill/>
                      <a:miter lim="800000"/>
                      <a:headEnd/>
                      <a:tailEnd/>
                    </a:ln>
                  </pic:spPr>
                </pic:pic>
              </a:graphicData>
            </a:graphic>
          </wp:inline>
        </w:drawing>
      </w:r>
    </w:p>
    <w:p w:rsidR="00AA7528" w:rsidRDefault="00AA7528" w:rsidP="00C273F4"/>
    <w:p w:rsidR="00AA7528" w:rsidRDefault="00B92C89" w:rsidP="00C273F4">
      <w:r>
        <w:t xml:space="preserve">The last portion to implement is the counter.  Since we are interested in a total of 8 clock pulses, we </w:t>
      </w:r>
      <w:r w:rsidR="00A26696">
        <w:t>can utilize a modulo-8 counter,</w:t>
      </w:r>
      <w:r>
        <w:t xml:space="preserve"> </w:t>
      </w:r>
      <w:r w:rsidR="00A26696">
        <w:t>which can be implemented by cascading together three of the following counter blocks:</w:t>
      </w:r>
    </w:p>
    <w:p w:rsidR="00A26696" w:rsidRDefault="00A26696" w:rsidP="00C273F4"/>
    <w:p w:rsidR="00A26696" w:rsidRDefault="00A26696" w:rsidP="00A26696">
      <w:pPr>
        <w:jc w:val="center"/>
      </w:pPr>
      <w:r>
        <w:rPr>
          <w:noProof/>
        </w:rPr>
        <w:drawing>
          <wp:inline distT="0" distB="0" distL="0" distR="0">
            <wp:extent cx="2557172" cy="1818620"/>
            <wp:effectExtent l="1905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49" cstate="print"/>
                    <a:srcRect/>
                    <a:stretch>
                      <a:fillRect/>
                    </a:stretch>
                  </pic:blipFill>
                  <pic:spPr bwMode="auto">
                    <a:xfrm>
                      <a:off x="0" y="0"/>
                      <a:ext cx="2560149" cy="1820738"/>
                    </a:xfrm>
                    <a:prstGeom prst="rect">
                      <a:avLst/>
                    </a:prstGeom>
                    <a:noFill/>
                    <a:ln w="9525">
                      <a:noFill/>
                      <a:miter lim="800000"/>
                      <a:headEnd/>
                      <a:tailEnd/>
                    </a:ln>
                  </pic:spPr>
                </pic:pic>
              </a:graphicData>
            </a:graphic>
          </wp:inline>
        </w:drawing>
      </w:r>
    </w:p>
    <w:p w:rsidR="00A26696" w:rsidRDefault="00A26696" w:rsidP="00A26696"/>
    <w:p w:rsidR="00A26696" w:rsidRPr="00A94776" w:rsidRDefault="00A26696" w:rsidP="00A26696">
      <w:r>
        <w:t xml:space="preserve">Once the counter finishes counting and </w:t>
      </w:r>
      <w:r w:rsidRPr="00A26696">
        <w:rPr>
          <w:i/>
        </w:rPr>
        <w:t>complete</w:t>
      </w:r>
      <w:r>
        <w:t xml:space="preserve"> gets set to 1, complete the final odd-parity of the input stream being collected and place it on </w:t>
      </w:r>
      <w:r w:rsidRPr="00A26696">
        <w:rPr>
          <w:i/>
        </w:rPr>
        <w:t>z</w:t>
      </w:r>
      <w:r>
        <w:t>.</w:t>
      </w:r>
      <w:r w:rsidR="00A94776">
        <w:t xml:space="preserve">  Based on the one-hot implementation, a pulse on </w:t>
      </w:r>
      <w:r w:rsidR="00A94776">
        <w:rPr>
          <w:i/>
        </w:rPr>
        <w:t>start</w:t>
      </w:r>
      <w:r w:rsidR="00A94776">
        <w:t xml:space="preserve"> in the middle of the sequence will reset the circuit and input will begin to be gathered once start is </w:t>
      </w:r>
      <w:r w:rsidR="00386380">
        <w:t>unasserted</w:t>
      </w:r>
      <w:r w:rsidR="00A94776">
        <w:t>.</w:t>
      </w:r>
    </w:p>
    <w:p w:rsidR="00A26696" w:rsidRDefault="00A26696" w:rsidP="00A26696"/>
    <w:p w:rsidR="00A26696" w:rsidRPr="00A26696" w:rsidRDefault="00011D1C" w:rsidP="00A26696">
      <w:r>
        <w:t>This concludes the analysis for Homework 1, Part 4.</w:t>
      </w:r>
    </w:p>
    <w:sectPr w:rsidR="00A26696" w:rsidRPr="00A26696" w:rsidSect="004F0194">
      <w:headerReference w:type="default" r:id="rId50"/>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7127" w:rsidRDefault="00697127" w:rsidP="00B3507C">
      <w:r>
        <w:separator/>
      </w:r>
    </w:p>
  </w:endnote>
  <w:endnote w:type="continuationSeparator" w:id="0">
    <w:p w:rsidR="00697127" w:rsidRDefault="00697127" w:rsidP="00B3507C">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7127" w:rsidRDefault="00697127" w:rsidP="00B3507C">
      <w:r>
        <w:separator/>
      </w:r>
    </w:p>
  </w:footnote>
  <w:footnote w:type="continuationSeparator" w:id="0">
    <w:p w:rsidR="00697127" w:rsidRDefault="00697127" w:rsidP="00B350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sz w:val="28"/>
        <w:szCs w:val="28"/>
      </w:rPr>
      <w:alias w:val="Title"/>
      <w:id w:val="77807649"/>
      <w:placeholder>
        <w:docPart w:val="DE311CF0E35543A79CC723CC2488B331"/>
      </w:placeholder>
      <w:dataBinding w:prefixMappings="xmlns:ns0='http://schemas.openxmlformats.org/package/2006/metadata/core-properties' xmlns:ns1='http://purl.org/dc/elements/1.1/'" w:xpath="/ns0:coreProperties[1]/ns1:title[1]" w:storeItemID="{6C3C8BC8-F283-45AE-878A-BAB7291924A1}"/>
      <w:text/>
    </w:sdtPr>
    <w:sdtContent>
      <w:p w:rsidR="000F19FD" w:rsidRDefault="000F19FD">
        <w:pPr>
          <w:pStyle w:val="Header"/>
          <w:tabs>
            <w:tab w:val="left" w:pos="2580"/>
            <w:tab w:val="left" w:pos="2985"/>
          </w:tabs>
          <w:spacing w:after="120" w:line="276" w:lineRule="auto"/>
          <w:rPr>
            <w:b/>
            <w:bCs/>
            <w:color w:val="1F497D" w:themeColor="text2"/>
            <w:sz w:val="28"/>
            <w:szCs w:val="28"/>
          </w:rPr>
        </w:pPr>
        <w:r>
          <w:rPr>
            <w:b/>
            <w:bCs/>
            <w:color w:val="1F497D" w:themeColor="text2"/>
            <w:sz w:val="28"/>
            <w:szCs w:val="28"/>
          </w:rPr>
          <w:t>Homework 01 – Logic Design Review</w:t>
        </w:r>
      </w:p>
    </w:sdtContent>
  </w:sdt>
  <w:sdt>
    <w:sdtPr>
      <w:alias w:val="Subtitle"/>
      <w:id w:val="77807653"/>
      <w:placeholder>
        <w:docPart w:val="E1E83088BC8E437B8A9C80AD57649872"/>
      </w:placeholder>
      <w:dataBinding w:prefixMappings="xmlns:ns0='http://schemas.openxmlformats.org/package/2006/metadata/core-properties' xmlns:ns1='http://purl.org/dc/elements/1.1/'" w:xpath="/ns0:coreProperties[1]/ns1:subject[1]" w:storeItemID="{6C3C8BC8-F283-45AE-878A-BAB7291924A1}"/>
      <w:text/>
    </w:sdtPr>
    <w:sdtContent>
      <w:p w:rsidR="000F19FD" w:rsidRDefault="000F19FD">
        <w:pPr>
          <w:pStyle w:val="Header"/>
          <w:tabs>
            <w:tab w:val="left" w:pos="2580"/>
            <w:tab w:val="left" w:pos="2985"/>
          </w:tabs>
          <w:spacing w:after="120" w:line="276" w:lineRule="auto"/>
          <w:rPr>
            <w:color w:val="4F81BD" w:themeColor="accent1"/>
          </w:rPr>
        </w:pPr>
        <w:r>
          <w:rPr>
            <w:color w:val="4F81BD" w:themeColor="accent1"/>
          </w:rPr>
          <w:t>ECE 505 – Computer Architecture</w:t>
        </w:r>
      </w:p>
    </w:sdtContent>
  </w:sdt>
  <w:sdt>
    <w:sdtPr>
      <w:alias w:val="Author"/>
      <w:id w:val="77807658"/>
      <w:placeholder>
        <w:docPart w:val="512737FC16C44A42AA8829C41F703D97"/>
      </w:placeholder>
      <w:dataBinding w:prefixMappings="xmlns:ns0='http://schemas.openxmlformats.org/package/2006/metadata/core-properties' xmlns:ns1='http://purl.org/dc/elements/1.1/'" w:xpath="/ns0:coreProperties[1]/ns1:creator[1]" w:storeItemID="{6C3C8BC8-F283-45AE-878A-BAB7291924A1}"/>
      <w:text/>
    </w:sdtPr>
    <w:sdtContent>
      <w:p w:rsidR="000F19FD" w:rsidRDefault="000F19FD">
        <w:pPr>
          <w:pStyle w:val="Header"/>
          <w:pBdr>
            <w:bottom w:val="single" w:sz="4" w:space="1" w:color="A5A5A5" w:themeColor="background1" w:themeShade="A5"/>
          </w:pBdr>
          <w:tabs>
            <w:tab w:val="left" w:pos="2580"/>
            <w:tab w:val="left" w:pos="2985"/>
          </w:tabs>
          <w:spacing w:after="120" w:line="276" w:lineRule="auto"/>
          <w:rPr>
            <w:color w:val="808080" w:themeColor="text1" w:themeTint="7F"/>
          </w:rPr>
        </w:pPr>
        <w:r>
          <w:rPr>
            <w:color w:val="808080" w:themeColor="text1" w:themeTint="7F"/>
          </w:rPr>
          <w:t>Carlos Lazo</w:t>
        </w:r>
      </w:p>
    </w:sdtContent>
  </w:sdt>
  <w:p w:rsidR="000F19FD" w:rsidRDefault="000F19F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5122">
      <o:colormenu v:ext="edit" fillcolor="none [3207]" strokecolor="none [3207]"/>
    </o:shapedefaults>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4F0194"/>
    <w:rsid w:val="00011D1C"/>
    <w:rsid w:val="000204BC"/>
    <w:rsid w:val="000212A6"/>
    <w:rsid w:val="000515B9"/>
    <w:rsid w:val="0006521A"/>
    <w:rsid w:val="00094606"/>
    <w:rsid w:val="000A17D7"/>
    <w:rsid w:val="000F19FD"/>
    <w:rsid w:val="001A0609"/>
    <w:rsid w:val="001D1B5A"/>
    <w:rsid w:val="001F6048"/>
    <w:rsid w:val="002A694A"/>
    <w:rsid w:val="002F626F"/>
    <w:rsid w:val="003168A9"/>
    <w:rsid w:val="00323A6A"/>
    <w:rsid w:val="003427E3"/>
    <w:rsid w:val="00360FF2"/>
    <w:rsid w:val="00386380"/>
    <w:rsid w:val="003B6AFE"/>
    <w:rsid w:val="0040350B"/>
    <w:rsid w:val="0045388F"/>
    <w:rsid w:val="004A5772"/>
    <w:rsid w:val="004E6BDF"/>
    <w:rsid w:val="004F0194"/>
    <w:rsid w:val="00540867"/>
    <w:rsid w:val="00550711"/>
    <w:rsid w:val="0055192C"/>
    <w:rsid w:val="00583F1C"/>
    <w:rsid w:val="005D6464"/>
    <w:rsid w:val="005E1771"/>
    <w:rsid w:val="00607EC4"/>
    <w:rsid w:val="00611139"/>
    <w:rsid w:val="0061377D"/>
    <w:rsid w:val="00697127"/>
    <w:rsid w:val="006A773E"/>
    <w:rsid w:val="006D045E"/>
    <w:rsid w:val="006E1089"/>
    <w:rsid w:val="006F397F"/>
    <w:rsid w:val="006F5533"/>
    <w:rsid w:val="007521CA"/>
    <w:rsid w:val="007836F8"/>
    <w:rsid w:val="007842AC"/>
    <w:rsid w:val="008229A0"/>
    <w:rsid w:val="008C32F8"/>
    <w:rsid w:val="008F2686"/>
    <w:rsid w:val="008F4144"/>
    <w:rsid w:val="009017CF"/>
    <w:rsid w:val="009618BF"/>
    <w:rsid w:val="009C628B"/>
    <w:rsid w:val="00A26696"/>
    <w:rsid w:val="00A43293"/>
    <w:rsid w:val="00A46CF9"/>
    <w:rsid w:val="00A8055B"/>
    <w:rsid w:val="00A94776"/>
    <w:rsid w:val="00AA7528"/>
    <w:rsid w:val="00AB6DF5"/>
    <w:rsid w:val="00B027D7"/>
    <w:rsid w:val="00B3507C"/>
    <w:rsid w:val="00B46CDA"/>
    <w:rsid w:val="00B520A4"/>
    <w:rsid w:val="00B56899"/>
    <w:rsid w:val="00B92C89"/>
    <w:rsid w:val="00BA78EC"/>
    <w:rsid w:val="00BD3638"/>
    <w:rsid w:val="00C273F4"/>
    <w:rsid w:val="00CE202B"/>
    <w:rsid w:val="00D675E3"/>
    <w:rsid w:val="00DA7F24"/>
    <w:rsid w:val="00DC5BFA"/>
    <w:rsid w:val="00E20DCE"/>
    <w:rsid w:val="00E524EC"/>
    <w:rsid w:val="00E546ED"/>
    <w:rsid w:val="00E90753"/>
    <w:rsid w:val="00ED0C7A"/>
    <w:rsid w:val="00EE693E"/>
    <w:rsid w:val="00EE7C48"/>
    <w:rsid w:val="00F25189"/>
    <w:rsid w:val="00F81AF9"/>
    <w:rsid w:val="00F93A75"/>
    <w:rsid w:val="00FA0962"/>
    <w:rsid w:val="00FB05B5"/>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3207]" strokecolor="none [3207]"/>
    </o:shapedefaults>
    <o:shapelayout v:ext="edit">
      <o:idmap v:ext="edit" data="2"/>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er" w:uiPriority="99"/>
    <w:lsdException w:name="No Spacing" w:uiPriority="1" w:qFormat="1"/>
  </w:latentStyles>
  <w:style w:type="paragraph" w:default="1" w:styleId="Normal">
    <w:name w:val="Normal"/>
    <w:qFormat/>
    <w:rsid w:val="002A39D2"/>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0194"/>
    <w:pPr>
      <w:tabs>
        <w:tab w:val="center" w:pos="4320"/>
        <w:tab w:val="right" w:pos="8640"/>
      </w:tabs>
    </w:pPr>
  </w:style>
  <w:style w:type="character" w:customStyle="1" w:styleId="HeaderChar">
    <w:name w:val="Header Char"/>
    <w:basedOn w:val="DefaultParagraphFont"/>
    <w:link w:val="Header"/>
    <w:uiPriority w:val="99"/>
    <w:rsid w:val="004F0194"/>
  </w:style>
  <w:style w:type="paragraph" w:styleId="Footer">
    <w:name w:val="footer"/>
    <w:basedOn w:val="Normal"/>
    <w:link w:val="FooterChar"/>
    <w:uiPriority w:val="99"/>
    <w:semiHidden/>
    <w:unhideWhenUsed/>
    <w:rsid w:val="004F0194"/>
    <w:pPr>
      <w:tabs>
        <w:tab w:val="center" w:pos="4320"/>
        <w:tab w:val="right" w:pos="8640"/>
      </w:tabs>
    </w:pPr>
  </w:style>
  <w:style w:type="character" w:customStyle="1" w:styleId="FooterChar">
    <w:name w:val="Footer Char"/>
    <w:basedOn w:val="DefaultParagraphFont"/>
    <w:link w:val="Footer"/>
    <w:uiPriority w:val="99"/>
    <w:semiHidden/>
    <w:rsid w:val="004F0194"/>
  </w:style>
  <w:style w:type="table" w:customStyle="1" w:styleId="LightShading-Accent1">
    <w:name w:val="Light Shading Accent 1"/>
    <w:basedOn w:val="TableNormal"/>
    <w:uiPriority w:val="60"/>
    <w:rsid w:val="004F0194"/>
    <w:pPr>
      <w:spacing w:after="0"/>
    </w:pPr>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4F0194"/>
    <w:pPr>
      <w:spacing w:after="0"/>
    </w:pPr>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4F0194"/>
    <w:pPr>
      <w:spacing w:after="0"/>
    </w:pPr>
    <w:rPr>
      <w:rFonts w:ascii="PMingLiU" w:eastAsiaTheme="minorEastAsia" w:hAnsi="PMingLiU"/>
      <w:sz w:val="22"/>
      <w:szCs w:val="22"/>
    </w:rPr>
  </w:style>
  <w:style w:type="character" w:customStyle="1" w:styleId="NoSpacingChar">
    <w:name w:val="No Spacing Char"/>
    <w:basedOn w:val="DefaultParagraphFont"/>
    <w:link w:val="NoSpacing"/>
    <w:rsid w:val="004F0194"/>
    <w:rPr>
      <w:rFonts w:ascii="PMingLiU" w:eastAsiaTheme="minorEastAsia" w:hAnsi="PMingLiU"/>
      <w:sz w:val="22"/>
      <w:szCs w:val="22"/>
    </w:rPr>
  </w:style>
  <w:style w:type="table" w:styleId="ColorfulGrid-Accent1">
    <w:name w:val="Colorful Grid Accent 1"/>
    <w:basedOn w:val="TableNormal"/>
    <w:uiPriority w:val="73"/>
    <w:rsid w:val="00E546ED"/>
    <w:pPr>
      <w:spacing w:after="0"/>
    </w:pPr>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LightGrid-Accent11">
    <w:name w:val="Light Grid - Accent 11"/>
    <w:basedOn w:val="TableNormal"/>
    <w:uiPriority w:val="62"/>
    <w:rsid w:val="00E546ED"/>
    <w:pPr>
      <w:spacing w:after="0"/>
    </w:pPr>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ediumShading2">
    <w:name w:val="Medium Shading 2"/>
    <w:basedOn w:val="TableNormal"/>
    <w:uiPriority w:val="64"/>
    <w:rsid w:val="00E546ED"/>
    <w:pPr>
      <w:spacing w:after="0"/>
    </w:pPr>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rsid w:val="008229A0"/>
    <w:rPr>
      <w:rFonts w:ascii="Tahoma" w:hAnsi="Tahoma" w:cs="Tahoma"/>
      <w:sz w:val="16"/>
      <w:szCs w:val="16"/>
    </w:rPr>
  </w:style>
  <w:style w:type="character" w:customStyle="1" w:styleId="BalloonTextChar">
    <w:name w:val="Balloon Text Char"/>
    <w:basedOn w:val="DefaultParagraphFont"/>
    <w:link w:val="BalloonText"/>
    <w:rsid w:val="008229A0"/>
    <w:rPr>
      <w:rFonts w:ascii="Tahoma" w:hAnsi="Tahoma" w:cs="Tahoma"/>
      <w:sz w:val="16"/>
      <w:szCs w:val="16"/>
    </w:rPr>
  </w:style>
  <w:style w:type="paragraph" w:styleId="Caption">
    <w:name w:val="caption"/>
    <w:basedOn w:val="Normal"/>
    <w:next w:val="Normal"/>
    <w:rsid w:val="006E1089"/>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63421687">
      <w:bodyDiv w:val="1"/>
      <w:marLeft w:val="0"/>
      <w:marRight w:val="0"/>
      <w:marTop w:val="0"/>
      <w:marBottom w:val="0"/>
      <w:divBdr>
        <w:top w:val="none" w:sz="0" w:space="0" w:color="auto"/>
        <w:left w:val="none" w:sz="0" w:space="0" w:color="auto"/>
        <w:bottom w:val="none" w:sz="0" w:space="0" w:color="auto"/>
        <w:right w:val="none" w:sz="0" w:space="0" w:color="auto"/>
      </w:divBdr>
    </w:div>
    <w:div w:id="1236746018">
      <w:bodyDiv w:val="1"/>
      <w:marLeft w:val="0"/>
      <w:marRight w:val="0"/>
      <w:marTop w:val="0"/>
      <w:marBottom w:val="0"/>
      <w:divBdr>
        <w:top w:val="none" w:sz="0" w:space="0" w:color="auto"/>
        <w:left w:val="none" w:sz="0" w:space="0" w:color="auto"/>
        <w:bottom w:val="none" w:sz="0" w:space="0" w:color="auto"/>
        <w:right w:val="none" w:sz="0" w:space="0" w:color="auto"/>
      </w:divBdr>
    </w:div>
    <w:div w:id="16551355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Office_Excel_Worksheet4.xlsx"/><Relationship Id="rId26" Type="http://schemas.openxmlformats.org/officeDocument/2006/relationships/oleObject" Target="embeddings/oleObject6.bin"/><Relationship Id="rId39" Type="http://schemas.openxmlformats.org/officeDocument/2006/relationships/image" Target="media/image15.emf"/><Relationship Id="rId3" Type="http://schemas.openxmlformats.org/officeDocument/2006/relationships/settings" Target="settings.xml"/><Relationship Id="rId21" Type="http://schemas.openxmlformats.org/officeDocument/2006/relationships/image" Target="media/image8.emf"/><Relationship Id="rId34" Type="http://schemas.microsoft.com/office/2007/relationships/diagramDrawing" Target="diagrams/drawing1.xml"/><Relationship Id="rId42" Type="http://schemas.openxmlformats.org/officeDocument/2006/relationships/oleObject" Target="embeddings/oleObject7.bin"/><Relationship Id="rId47" Type="http://schemas.openxmlformats.org/officeDocument/2006/relationships/image" Target="media/image19.png"/><Relationship Id="rId50" Type="http://schemas.openxmlformats.org/officeDocument/2006/relationships/header" Target="header1.xml"/><Relationship Id="rId7" Type="http://schemas.openxmlformats.org/officeDocument/2006/relationships/image" Target="media/image1.emf"/><Relationship Id="rId12" Type="http://schemas.openxmlformats.org/officeDocument/2006/relationships/package" Target="embeddings/Microsoft_Office_Excel_Worksheet1.xls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diagramColors" Target="diagrams/colors1.xml"/><Relationship Id="rId38" Type="http://schemas.openxmlformats.org/officeDocument/2006/relationships/package" Target="embeddings/Microsoft_Office_Excel_Worksheet7.xlsx"/><Relationship Id="rId46"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package" Target="embeddings/Microsoft_Office_Excel_Worksheet3.xlsx"/><Relationship Id="rId20" Type="http://schemas.openxmlformats.org/officeDocument/2006/relationships/oleObject" Target="embeddings/oleObject3.bin"/><Relationship Id="rId29" Type="http://schemas.openxmlformats.org/officeDocument/2006/relationships/image" Target="media/image12.png"/><Relationship Id="rId41"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embeddings/oleObject5.bin"/><Relationship Id="rId32" Type="http://schemas.openxmlformats.org/officeDocument/2006/relationships/diagramQuickStyle" Target="diagrams/quickStyle1.xml"/><Relationship Id="rId37" Type="http://schemas.openxmlformats.org/officeDocument/2006/relationships/image" Target="media/image14.emf"/><Relationship Id="rId40" Type="http://schemas.openxmlformats.org/officeDocument/2006/relationships/package" Target="embeddings/Microsoft_Office_Excel_Worksheet8.xlsx"/><Relationship Id="rId45" Type="http://schemas.openxmlformats.org/officeDocument/2006/relationships/image" Target="media/image18.emf"/><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Office_Excel_Worksheet5.xlsx"/><Relationship Id="rId36" Type="http://schemas.openxmlformats.org/officeDocument/2006/relationships/package" Target="embeddings/Microsoft_Office_Excel_Worksheet6.xlsx"/><Relationship Id="rId49" Type="http://schemas.openxmlformats.org/officeDocument/2006/relationships/image" Target="media/image21.png"/><Relationship Id="rId10" Type="http://schemas.openxmlformats.org/officeDocument/2006/relationships/oleObject" Target="embeddings/oleObject2.bin"/><Relationship Id="rId19" Type="http://schemas.openxmlformats.org/officeDocument/2006/relationships/image" Target="media/image7.emf"/><Relationship Id="rId31" Type="http://schemas.openxmlformats.org/officeDocument/2006/relationships/diagramLayout" Target="diagrams/layout1.xml"/><Relationship Id="rId44" Type="http://schemas.openxmlformats.org/officeDocument/2006/relationships/oleObject" Target="embeddings/oleObject8.bin"/><Relationship Id="rId52"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Office_Excel_Worksheet2.xlsx"/><Relationship Id="rId22" Type="http://schemas.openxmlformats.org/officeDocument/2006/relationships/oleObject" Target="embeddings/oleObject4.bin"/><Relationship Id="rId27" Type="http://schemas.openxmlformats.org/officeDocument/2006/relationships/image" Target="media/image11.png"/><Relationship Id="rId30" Type="http://schemas.openxmlformats.org/officeDocument/2006/relationships/diagramData" Target="diagrams/data1.xml"/><Relationship Id="rId35" Type="http://schemas.openxmlformats.org/officeDocument/2006/relationships/image" Target="media/image13.emf"/><Relationship Id="rId43" Type="http://schemas.openxmlformats.org/officeDocument/2006/relationships/image" Target="media/image17.emf"/><Relationship Id="rId48" Type="http://schemas.openxmlformats.org/officeDocument/2006/relationships/image" Target="media/image20.png"/><Relationship Id="rId8" Type="http://schemas.openxmlformats.org/officeDocument/2006/relationships/oleObject" Target="embeddings/oleObject1.bin"/><Relationship Id="rId51"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0C133C-18F9-48E5-8A87-13D28C3879A5}" type="doc">
      <dgm:prSet loTypeId="urn:microsoft.com/office/officeart/2005/8/layout/cycle2" loCatId="cycle" qsTypeId="urn:microsoft.com/office/officeart/2005/8/quickstyle/3d6" qsCatId="3D" csTypeId="urn:microsoft.com/office/officeart/2005/8/colors/accent1_2" csCatId="accent1" phldr="1"/>
      <dgm:spPr/>
      <dgm:t>
        <a:bodyPr/>
        <a:lstStyle/>
        <a:p>
          <a:endParaRPr lang="en-US"/>
        </a:p>
      </dgm:t>
    </dgm:pt>
    <dgm:pt modelId="{994EDBFD-83A7-48DB-B9DC-AD7A796F007D}">
      <dgm:prSet phldrT="[Text]"/>
      <dgm:spPr>
        <a:solidFill>
          <a:schemeClr val="accent3"/>
        </a:solidFill>
      </dgm:spPr>
      <dgm:t>
        <a:bodyPr/>
        <a:lstStyle/>
        <a:p>
          <a:pPr algn="ctr"/>
          <a:r>
            <a:rPr lang="en-US" b="1"/>
            <a:t>101</a:t>
          </a:r>
        </a:p>
      </dgm:t>
    </dgm:pt>
    <dgm:pt modelId="{33545EB1-E2F6-4FE0-A11D-A19CA11CF7E2}" type="parTrans" cxnId="{EA7FAA15-BF1B-49E5-B4D1-3E071D438FFD}">
      <dgm:prSet/>
      <dgm:spPr/>
      <dgm:t>
        <a:bodyPr/>
        <a:lstStyle/>
        <a:p>
          <a:pPr algn="ctr"/>
          <a:endParaRPr lang="en-US"/>
        </a:p>
      </dgm:t>
    </dgm:pt>
    <dgm:pt modelId="{FFCF87CF-D24E-4E2F-969C-C502F09C1FED}" type="sibTrans" cxnId="{EA7FAA15-BF1B-49E5-B4D1-3E071D438FFD}">
      <dgm:prSet/>
      <dgm:spPr/>
      <dgm:t>
        <a:bodyPr/>
        <a:lstStyle/>
        <a:p>
          <a:pPr algn="ctr"/>
          <a:endParaRPr lang="en-US"/>
        </a:p>
      </dgm:t>
    </dgm:pt>
    <dgm:pt modelId="{C0563526-5C0E-47C9-A26D-A10A0AEFD721}">
      <dgm:prSet phldrT="[Text]"/>
      <dgm:spPr/>
      <dgm:t>
        <a:bodyPr/>
        <a:lstStyle/>
        <a:p>
          <a:pPr algn="ctr"/>
          <a:r>
            <a:rPr lang="en-US" b="1"/>
            <a:t>110</a:t>
          </a:r>
        </a:p>
      </dgm:t>
    </dgm:pt>
    <dgm:pt modelId="{C77A1D9C-453D-45AD-B332-AD1A3C5AC616}" type="parTrans" cxnId="{C6E81DBC-A6F7-43EF-A006-19AB6BE735D2}">
      <dgm:prSet/>
      <dgm:spPr/>
      <dgm:t>
        <a:bodyPr/>
        <a:lstStyle/>
        <a:p>
          <a:pPr algn="ctr"/>
          <a:endParaRPr lang="en-US"/>
        </a:p>
      </dgm:t>
    </dgm:pt>
    <dgm:pt modelId="{B8BFDCF5-A738-4B6F-84DB-FC099DA554C6}" type="sibTrans" cxnId="{C6E81DBC-A6F7-43EF-A006-19AB6BE735D2}">
      <dgm:prSet/>
      <dgm:spPr/>
      <dgm:t>
        <a:bodyPr/>
        <a:lstStyle/>
        <a:p>
          <a:pPr algn="ctr"/>
          <a:endParaRPr lang="en-US"/>
        </a:p>
      </dgm:t>
    </dgm:pt>
    <dgm:pt modelId="{25B12260-C66C-4A07-8E9F-0A1AA3E7E782}">
      <dgm:prSet phldrT="[Text]"/>
      <dgm:spPr/>
      <dgm:t>
        <a:bodyPr/>
        <a:lstStyle/>
        <a:p>
          <a:pPr algn="ctr"/>
          <a:r>
            <a:rPr lang="en-US" b="1"/>
            <a:t>111</a:t>
          </a:r>
        </a:p>
      </dgm:t>
    </dgm:pt>
    <dgm:pt modelId="{6210DF79-3F08-4F1B-96AC-B70B8F041FF2}" type="parTrans" cxnId="{17386DAC-F4DE-49F3-A136-7694093636F1}">
      <dgm:prSet/>
      <dgm:spPr/>
      <dgm:t>
        <a:bodyPr/>
        <a:lstStyle/>
        <a:p>
          <a:pPr algn="ctr"/>
          <a:endParaRPr lang="en-US"/>
        </a:p>
      </dgm:t>
    </dgm:pt>
    <dgm:pt modelId="{AECC8B44-CA6A-400F-A7CD-6562287EFB95}" type="sibTrans" cxnId="{17386DAC-F4DE-49F3-A136-7694093636F1}">
      <dgm:prSet/>
      <dgm:spPr/>
      <dgm:t>
        <a:bodyPr/>
        <a:lstStyle/>
        <a:p>
          <a:pPr algn="ctr"/>
          <a:endParaRPr lang="en-US"/>
        </a:p>
      </dgm:t>
    </dgm:pt>
    <dgm:pt modelId="{8601F6AA-F8D5-40C4-B17F-2A32006B8A12}">
      <dgm:prSet phldrT="[Text]"/>
      <dgm:spPr/>
      <dgm:t>
        <a:bodyPr/>
        <a:lstStyle/>
        <a:p>
          <a:pPr algn="ctr"/>
          <a:r>
            <a:rPr lang="en-US" b="1"/>
            <a:t>000</a:t>
          </a:r>
        </a:p>
      </dgm:t>
    </dgm:pt>
    <dgm:pt modelId="{12672F05-75E7-4456-9961-8DE46DDC2F66}" type="parTrans" cxnId="{FCC83E9F-9519-430A-8221-1CB728AC355B}">
      <dgm:prSet/>
      <dgm:spPr/>
      <dgm:t>
        <a:bodyPr/>
        <a:lstStyle/>
        <a:p>
          <a:pPr algn="ctr"/>
          <a:endParaRPr lang="en-US"/>
        </a:p>
      </dgm:t>
    </dgm:pt>
    <dgm:pt modelId="{28252036-8C22-4886-B310-12B306BBDBC9}" type="sibTrans" cxnId="{FCC83E9F-9519-430A-8221-1CB728AC355B}">
      <dgm:prSet/>
      <dgm:spPr/>
      <dgm:t>
        <a:bodyPr/>
        <a:lstStyle/>
        <a:p>
          <a:pPr algn="ctr"/>
          <a:endParaRPr lang="en-US"/>
        </a:p>
      </dgm:t>
    </dgm:pt>
    <dgm:pt modelId="{4FD25721-5C6E-4877-B28F-AA557057B3A2}">
      <dgm:prSet phldrT="[Text]"/>
      <dgm:spPr/>
      <dgm:t>
        <a:bodyPr/>
        <a:lstStyle/>
        <a:p>
          <a:pPr algn="ctr"/>
          <a:r>
            <a:rPr lang="en-US" b="1"/>
            <a:t>010</a:t>
          </a:r>
        </a:p>
      </dgm:t>
    </dgm:pt>
    <dgm:pt modelId="{178F0FD1-3A11-4E51-9D6D-4D21D233E935}" type="sibTrans" cxnId="{F5414460-9908-4629-B2F4-9F605FCC2F02}">
      <dgm:prSet/>
      <dgm:spPr/>
      <dgm:t>
        <a:bodyPr/>
        <a:lstStyle/>
        <a:p>
          <a:pPr algn="ctr"/>
          <a:endParaRPr lang="en-US"/>
        </a:p>
      </dgm:t>
    </dgm:pt>
    <dgm:pt modelId="{48B89447-B391-45FC-9905-D786958D5F73}" type="parTrans" cxnId="{F5414460-9908-4629-B2F4-9F605FCC2F02}">
      <dgm:prSet/>
      <dgm:spPr/>
      <dgm:t>
        <a:bodyPr/>
        <a:lstStyle/>
        <a:p>
          <a:pPr algn="ctr"/>
          <a:endParaRPr lang="en-US"/>
        </a:p>
      </dgm:t>
    </dgm:pt>
    <dgm:pt modelId="{F41518A2-7123-4EDE-94F1-27E6E5590820}">
      <dgm:prSet/>
      <dgm:spPr/>
      <dgm:t>
        <a:bodyPr/>
        <a:lstStyle/>
        <a:p>
          <a:pPr algn="ctr"/>
          <a:r>
            <a:rPr lang="en-US" b="1"/>
            <a:t>001</a:t>
          </a:r>
        </a:p>
      </dgm:t>
    </dgm:pt>
    <dgm:pt modelId="{9BA01F2F-F3A3-43EB-ADEA-CAC73F34941A}" type="parTrans" cxnId="{195D2CBD-5A5E-42B5-B313-8FDFEAA2852E}">
      <dgm:prSet/>
      <dgm:spPr/>
      <dgm:t>
        <a:bodyPr/>
        <a:lstStyle/>
        <a:p>
          <a:pPr algn="ctr"/>
          <a:endParaRPr lang="en-US"/>
        </a:p>
      </dgm:t>
    </dgm:pt>
    <dgm:pt modelId="{BF6A4C23-99E3-4969-AB55-1F63345F6840}" type="sibTrans" cxnId="{195D2CBD-5A5E-42B5-B313-8FDFEAA2852E}">
      <dgm:prSet/>
      <dgm:spPr/>
      <dgm:t>
        <a:bodyPr/>
        <a:lstStyle/>
        <a:p>
          <a:pPr algn="ctr"/>
          <a:endParaRPr lang="en-US"/>
        </a:p>
      </dgm:t>
    </dgm:pt>
    <dgm:pt modelId="{7DC3F3A3-E112-4110-B57C-2C58703A1556}" type="pres">
      <dgm:prSet presAssocID="{170C133C-18F9-48E5-8A87-13D28C3879A5}" presName="cycle" presStyleCnt="0">
        <dgm:presLayoutVars>
          <dgm:dir/>
          <dgm:resizeHandles val="exact"/>
        </dgm:presLayoutVars>
      </dgm:prSet>
      <dgm:spPr/>
    </dgm:pt>
    <dgm:pt modelId="{BD7ACD91-3584-4E4E-8539-A9B6332E3479}" type="pres">
      <dgm:prSet presAssocID="{994EDBFD-83A7-48DB-B9DC-AD7A796F007D}" presName="node" presStyleLbl="node1" presStyleIdx="0" presStyleCnt="6">
        <dgm:presLayoutVars>
          <dgm:bulletEnabled val="1"/>
        </dgm:presLayoutVars>
      </dgm:prSet>
      <dgm:spPr/>
    </dgm:pt>
    <dgm:pt modelId="{247372ED-DB08-494A-834F-AD6D9FEA413A}" type="pres">
      <dgm:prSet presAssocID="{FFCF87CF-D24E-4E2F-969C-C502F09C1FED}" presName="sibTrans" presStyleLbl="sibTrans2D1" presStyleIdx="0" presStyleCnt="6"/>
      <dgm:spPr/>
    </dgm:pt>
    <dgm:pt modelId="{66F51B94-9741-4A66-8C30-8D2A73DD923A}" type="pres">
      <dgm:prSet presAssocID="{FFCF87CF-D24E-4E2F-969C-C502F09C1FED}" presName="connectorText" presStyleLbl="sibTrans2D1" presStyleIdx="0" presStyleCnt="6"/>
      <dgm:spPr/>
    </dgm:pt>
    <dgm:pt modelId="{3050C6B3-68AE-40D5-A23B-DE0466A23753}" type="pres">
      <dgm:prSet presAssocID="{C0563526-5C0E-47C9-A26D-A10A0AEFD721}" presName="node" presStyleLbl="node1" presStyleIdx="1" presStyleCnt="6">
        <dgm:presLayoutVars>
          <dgm:bulletEnabled val="1"/>
        </dgm:presLayoutVars>
      </dgm:prSet>
      <dgm:spPr/>
    </dgm:pt>
    <dgm:pt modelId="{AC311F57-DC28-45A9-AA42-450D6B26997B}" type="pres">
      <dgm:prSet presAssocID="{B8BFDCF5-A738-4B6F-84DB-FC099DA554C6}" presName="sibTrans" presStyleLbl="sibTrans2D1" presStyleIdx="1" presStyleCnt="6"/>
      <dgm:spPr/>
    </dgm:pt>
    <dgm:pt modelId="{D7D9D6C6-1DBC-4B8C-B24E-8FFB374BCC07}" type="pres">
      <dgm:prSet presAssocID="{B8BFDCF5-A738-4B6F-84DB-FC099DA554C6}" presName="connectorText" presStyleLbl="sibTrans2D1" presStyleIdx="1" presStyleCnt="6"/>
      <dgm:spPr/>
    </dgm:pt>
    <dgm:pt modelId="{380CAB47-6A68-41EF-AE04-F42098999745}" type="pres">
      <dgm:prSet presAssocID="{25B12260-C66C-4A07-8E9F-0A1AA3E7E782}" presName="node" presStyleLbl="node1" presStyleIdx="2" presStyleCnt="6">
        <dgm:presLayoutVars>
          <dgm:bulletEnabled val="1"/>
        </dgm:presLayoutVars>
      </dgm:prSet>
      <dgm:spPr/>
    </dgm:pt>
    <dgm:pt modelId="{EF73B501-5058-4609-AC0F-CDDBE4CD9ECC}" type="pres">
      <dgm:prSet presAssocID="{AECC8B44-CA6A-400F-A7CD-6562287EFB95}" presName="sibTrans" presStyleLbl="sibTrans2D1" presStyleIdx="2" presStyleCnt="6"/>
      <dgm:spPr/>
    </dgm:pt>
    <dgm:pt modelId="{6A281328-54E9-4FC6-AF0D-1A6221B48092}" type="pres">
      <dgm:prSet presAssocID="{AECC8B44-CA6A-400F-A7CD-6562287EFB95}" presName="connectorText" presStyleLbl="sibTrans2D1" presStyleIdx="2" presStyleCnt="6"/>
      <dgm:spPr/>
    </dgm:pt>
    <dgm:pt modelId="{0CE2A347-D964-4C47-BB1F-43DC99079F0F}" type="pres">
      <dgm:prSet presAssocID="{8601F6AA-F8D5-40C4-B17F-2A32006B8A12}" presName="node" presStyleLbl="node1" presStyleIdx="3" presStyleCnt="6">
        <dgm:presLayoutVars>
          <dgm:bulletEnabled val="1"/>
        </dgm:presLayoutVars>
      </dgm:prSet>
      <dgm:spPr/>
    </dgm:pt>
    <dgm:pt modelId="{3C7A1F40-6505-40B4-B84E-032B3D1071DC}" type="pres">
      <dgm:prSet presAssocID="{28252036-8C22-4886-B310-12B306BBDBC9}" presName="sibTrans" presStyleLbl="sibTrans2D1" presStyleIdx="3" presStyleCnt="6"/>
      <dgm:spPr/>
    </dgm:pt>
    <dgm:pt modelId="{CAF069C9-9020-40C5-B383-D723D45CCE38}" type="pres">
      <dgm:prSet presAssocID="{28252036-8C22-4886-B310-12B306BBDBC9}" presName="connectorText" presStyleLbl="sibTrans2D1" presStyleIdx="3" presStyleCnt="6"/>
      <dgm:spPr/>
    </dgm:pt>
    <dgm:pt modelId="{EA4B8447-DBFE-4E8E-9CA9-CA8E4E529809}" type="pres">
      <dgm:prSet presAssocID="{F41518A2-7123-4EDE-94F1-27E6E5590820}" presName="node" presStyleLbl="node1" presStyleIdx="4" presStyleCnt="6">
        <dgm:presLayoutVars>
          <dgm:bulletEnabled val="1"/>
        </dgm:presLayoutVars>
      </dgm:prSet>
      <dgm:spPr/>
      <dgm:t>
        <a:bodyPr/>
        <a:lstStyle/>
        <a:p>
          <a:endParaRPr lang="en-US"/>
        </a:p>
      </dgm:t>
    </dgm:pt>
    <dgm:pt modelId="{C03C2AEF-998F-4C5B-AFA4-6D9FA2674E64}" type="pres">
      <dgm:prSet presAssocID="{BF6A4C23-99E3-4969-AB55-1F63345F6840}" presName="sibTrans" presStyleLbl="sibTrans2D1" presStyleIdx="4" presStyleCnt="6"/>
      <dgm:spPr/>
    </dgm:pt>
    <dgm:pt modelId="{E20AF7A4-AE19-49CB-A027-04042FD6C3A3}" type="pres">
      <dgm:prSet presAssocID="{BF6A4C23-99E3-4969-AB55-1F63345F6840}" presName="connectorText" presStyleLbl="sibTrans2D1" presStyleIdx="4" presStyleCnt="6"/>
      <dgm:spPr/>
    </dgm:pt>
    <dgm:pt modelId="{0072AE3F-1CA5-4853-8251-4BBBA5C26486}" type="pres">
      <dgm:prSet presAssocID="{4FD25721-5C6E-4877-B28F-AA557057B3A2}" presName="node" presStyleLbl="node1" presStyleIdx="5" presStyleCnt="6">
        <dgm:presLayoutVars>
          <dgm:bulletEnabled val="1"/>
        </dgm:presLayoutVars>
      </dgm:prSet>
      <dgm:spPr/>
      <dgm:t>
        <a:bodyPr/>
        <a:lstStyle/>
        <a:p>
          <a:endParaRPr lang="en-US"/>
        </a:p>
      </dgm:t>
    </dgm:pt>
    <dgm:pt modelId="{106F0A28-BE80-4C7C-9211-7EC344673FCD}" type="pres">
      <dgm:prSet presAssocID="{178F0FD1-3A11-4E51-9D6D-4D21D233E935}" presName="sibTrans" presStyleLbl="sibTrans2D1" presStyleIdx="5" presStyleCnt="6"/>
      <dgm:spPr/>
    </dgm:pt>
    <dgm:pt modelId="{E4208D55-E81D-4B1A-90C8-DB8A375302EF}" type="pres">
      <dgm:prSet presAssocID="{178F0FD1-3A11-4E51-9D6D-4D21D233E935}" presName="connectorText" presStyleLbl="sibTrans2D1" presStyleIdx="5" presStyleCnt="6"/>
      <dgm:spPr/>
    </dgm:pt>
  </dgm:ptLst>
  <dgm:cxnLst>
    <dgm:cxn modelId="{BA5CA172-5AFF-4BF6-9017-488990331986}" type="presOf" srcId="{BF6A4C23-99E3-4969-AB55-1F63345F6840}" destId="{E20AF7A4-AE19-49CB-A027-04042FD6C3A3}" srcOrd="1" destOrd="0" presId="urn:microsoft.com/office/officeart/2005/8/layout/cycle2"/>
    <dgm:cxn modelId="{EA7FAA15-BF1B-49E5-B4D1-3E071D438FFD}" srcId="{170C133C-18F9-48E5-8A87-13D28C3879A5}" destId="{994EDBFD-83A7-48DB-B9DC-AD7A796F007D}" srcOrd="0" destOrd="0" parTransId="{33545EB1-E2F6-4FE0-A11D-A19CA11CF7E2}" sibTransId="{FFCF87CF-D24E-4E2F-969C-C502F09C1FED}"/>
    <dgm:cxn modelId="{F5414460-9908-4629-B2F4-9F605FCC2F02}" srcId="{170C133C-18F9-48E5-8A87-13D28C3879A5}" destId="{4FD25721-5C6E-4877-B28F-AA557057B3A2}" srcOrd="5" destOrd="0" parTransId="{48B89447-B391-45FC-9905-D786958D5F73}" sibTransId="{178F0FD1-3A11-4E51-9D6D-4D21D233E935}"/>
    <dgm:cxn modelId="{E1439918-E46F-4B81-9749-E9C072BE735A}" type="presOf" srcId="{178F0FD1-3A11-4E51-9D6D-4D21D233E935}" destId="{106F0A28-BE80-4C7C-9211-7EC344673FCD}" srcOrd="0" destOrd="0" presId="urn:microsoft.com/office/officeart/2005/8/layout/cycle2"/>
    <dgm:cxn modelId="{FCC83E9F-9519-430A-8221-1CB728AC355B}" srcId="{170C133C-18F9-48E5-8A87-13D28C3879A5}" destId="{8601F6AA-F8D5-40C4-B17F-2A32006B8A12}" srcOrd="3" destOrd="0" parTransId="{12672F05-75E7-4456-9961-8DE46DDC2F66}" sibTransId="{28252036-8C22-4886-B310-12B306BBDBC9}"/>
    <dgm:cxn modelId="{6097C681-A0D4-441A-915F-31D7F37452DC}" type="presOf" srcId="{28252036-8C22-4886-B310-12B306BBDBC9}" destId="{3C7A1F40-6505-40B4-B84E-032B3D1071DC}" srcOrd="0" destOrd="0" presId="urn:microsoft.com/office/officeart/2005/8/layout/cycle2"/>
    <dgm:cxn modelId="{86D74A8F-6200-4A63-A42D-4B6180DEBECD}" type="presOf" srcId="{AECC8B44-CA6A-400F-A7CD-6562287EFB95}" destId="{EF73B501-5058-4609-AC0F-CDDBE4CD9ECC}" srcOrd="0" destOrd="0" presId="urn:microsoft.com/office/officeart/2005/8/layout/cycle2"/>
    <dgm:cxn modelId="{CA2DFAE9-276D-411C-B7B7-F83842FFB6F6}" type="presOf" srcId="{178F0FD1-3A11-4E51-9D6D-4D21D233E935}" destId="{E4208D55-E81D-4B1A-90C8-DB8A375302EF}" srcOrd="1" destOrd="0" presId="urn:microsoft.com/office/officeart/2005/8/layout/cycle2"/>
    <dgm:cxn modelId="{D499AC3B-147A-4CA9-A027-AFDF3EC9D37B}" type="presOf" srcId="{8601F6AA-F8D5-40C4-B17F-2A32006B8A12}" destId="{0CE2A347-D964-4C47-BB1F-43DC99079F0F}" srcOrd="0" destOrd="0" presId="urn:microsoft.com/office/officeart/2005/8/layout/cycle2"/>
    <dgm:cxn modelId="{7B218511-FD95-43EC-80F4-E3F0364B7A4F}" type="presOf" srcId="{FFCF87CF-D24E-4E2F-969C-C502F09C1FED}" destId="{66F51B94-9741-4A66-8C30-8D2A73DD923A}" srcOrd="1" destOrd="0" presId="urn:microsoft.com/office/officeart/2005/8/layout/cycle2"/>
    <dgm:cxn modelId="{88A5338B-3807-48C5-BBBB-EC7DF2FC703F}" type="presOf" srcId="{FFCF87CF-D24E-4E2F-969C-C502F09C1FED}" destId="{247372ED-DB08-494A-834F-AD6D9FEA413A}" srcOrd="0" destOrd="0" presId="urn:microsoft.com/office/officeart/2005/8/layout/cycle2"/>
    <dgm:cxn modelId="{17386DAC-F4DE-49F3-A136-7694093636F1}" srcId="{170C133C-18F9-48E5-8A87-13D28C3879A5}" destId="{25B12260-C66C-4A07-8E9F-0A1AA3E7E782}" srcOrd="2" destOrd="0" parTransId="{6210DF79-3F08-4F1B-96AC-B70B8F041FF2}" sibTransId="{AECC8B44-CA6A-400F-A7CD-6562287EFB95}"/>
    <dgm:cxn modelId="{33B32A46-A819-4481-B215-7111E683DB44}" type="presOf" srcId="{C0563526-5C0E-47C9-A26D-A10A0AEFD721}" destId="{3050C6B3-68AE-40D5-A23B-DE0466A23753}" srcOrd="0" destOrd="0" presId="urn:microsoft.com/office/officeart/2005/8/layout/cycle2"/>
    <dgm:cxn modelId="{A497486D-216E-4F0E-B91B-E9F7E8856968}" type="presOf" srcId="{994EDBFD-83A7-48DB-B9DC-AD7A796F007D}" destId="{BD7ACD91-3584-4E4E-8539-A9B6332E3479}" srcOrd="0" destOrd="0" presId="urn:microsoft.com/office/officeart/2005/8/layout/cycle2"/>
    <dgm:cxn modelId="{5B4BA8D2-7868-4610-B62F-BED7CD7831FE}" type="presOf" srcId="{B8BFDCF5-A738-4B6F-84DB-FC099DA554C6}" destId="{D7D9D6C6-1DBC-4B8C-B24E-8FFB374BCC07}" srcOrd="1" destOrd="0" presId="urn:microsoft.com/office/officeart/2005/8/layout/cycle2"/>
    <dgm:cxn modelId="{62D5ABAA-A857-4FDE-9238-551C23BB8F12}" type="presOf" srcId="{4FD25721-5C6E-4877-B28F-AA557057B3A2}" destId="{0072AE3F-1CA5-4853-8251-4BBBA5C26486}" srcOrd="0" destOrd="0" presId="urn:microsoft.com/office/officeart/2005/8/layout/cycle2"/>
    <dgm:cxn modelId="{9F251467-5668-4C0B-8223-BA989BE4BA88}" type="presOf" srcId="{F41518A2-7123-4EDE-94F1-27E6E5590820}" destId="{EA4B8447-DBFE-4E8E-9CA9-CA8E4E529809}" srcOrd="0" destOrd="0" presId="urn:microsoft.com/office/officeart/2005/8/layout/cycle2"/>
    <dgm:cxn modelId="{AEE41FD2-924F-49DC-90FE-E108B6CB752A}" type="presOf" srcId="{AECC8B44-CA6A-400F-A7CD-6562287EFB95}" destId="{6A281328-54E9-4FC6-AF0D-1A6221B48092}" srcOrd="1" destOrd="0" presId="urn:microsoft.com/office/officeart/2005/8/layout/cycle2"/>
    <dgm:cxn modelId="{770D435C-E945-4E45-902B-04C216674072}" type="presOf" srcId="{170C133C-18F9-48E5-8A87-13D28C3879A5}" destId="{7DC3F3A3-E112-4110-B57C-2C58703A1556}" srcOrd="0" destOrd="0" presId="urn:microsoft.com/office/officeart/2005/8/layout/cycle2"/>
    <dgm:cxn modelId="{C6E81DBC-A6F7-43EF-A006-19AB6BE735D2}" srcId="{170C133C-18F9-48E5-8A87-13D28C3879A5}" destId="{C0563526-5C0E-47C9-A26D-A10A0AEFD721}" srcOrd="1" destOrd="0" parTransId="{C77A1D9C-453D-45AD-B332-AD1A3C5AC616}" sibTransId="{B8BFDCF5-A738-4B6F-84DB-FC099DA554C6}"/>
    <dgm:cxn modelId="{2D84DD61-31CA-4581-8B8A-B63BF499B87A}" type="presOf" srcId="{28252036-8C22-4886-B310-12B306BBDBC9}" destId="{CAF069C9-9020-40C5-B383-D723D45CCE38}" srcOrd="1" destOrd="0" presId="urn:microsoft.com/office/officeart/2005/8/layout/cycle2"/>
    <dgm:cxn modelId="{77E8EE64-30F6-41FC-AFEF-B4668E6E3017}" type="presOf" srcId="{B8BFDCF5-A738-4B6F-84DB-FC099DA554C6}" destId="{AC311F57-DC28-45A9-AA42-450D6B26997B}" srcOrd="0" destOrd="0" presId="urn:microsoft.com/office/officeart/2005/8/layout/cycle2"/>
    <dgm:cxn modelId="{8927CB72-55B6-4952-A2BB-633C83E89D1C}" type="presOf" srcId="{BF6A4C23-99E3-4969-AB55-1F63345F6840}" destId="{C03C2AEF-998F-4C5B-AFA4-6D9FA2674E64}" srcOrd="0" destOrd="0" presId="urn:microsoft.com/office/officeart/2005/8/layout/cycle2"/>
    <dgm:cxn modelId="{4F02367C-A2BA-45AC-B9C3-3029BBF52BAE}" type="presOf" srcId="{25B12260-C66C-4A07-8E9F-0A1AA3E7E782}" destId="{380CAB47-6A68-41EF-AE04-F42098999745}" srcOrd="0" destOrd="0" presId="urn:microsoft.com/office/officeart/2005/8/layout/cycle2"/>
    <dgm:cxn modelId="{195D2CBD-5A5E-42B5-B313-8FDFEAA2852E}" srcId="{170C133C-18F9-48E5-8A87-13D28C3879A5}" destId="{F41518A2-7123-4EDE-94F1-27E6E5590820}" srcOrd="4" destOrd="0" parTransId="{9BA01F2F-F3A3-43EB-ADEA-CAC73F34941A}" sibTransId="{BF6A4C23-99E3-4969-AB55-1F63345F6840}"/>
    <dgm:cxn modelId="{7D0B758F-34B3-4CAE-AF36-446D78E26A1E}" type="presParOf" srcId="{7DC3F3A3-E112-4110-B57C-2C58703A1556}" destId="{BD7ACD91-3584-4E4E-8539-A9B6332E3479}" srcOrd="0" destOrd="0" presId="urn:microsoft.com/office/officeart/2005/8/layout/cycle2"/>
    <dgm:cxn modelId="{7A5FEB13-1311-4292-AAEE-FE6729D33F63}" type="presParOf" srcId="{7DC3F3A3-E112-4110-B57C-2C58703A1556}" destId="{247372ED-DB08-494A-834F-AD6D9FEA413A}" srcOrd="1" destOrd="0" presId="urn:microsoft.com/office/officeart/2005/8/layout/cycle2"/>
    <dgm:cxn modelId="{9D766250-1F0E-4F05-B867-DD7BBD1A1C21}" type="presParOf" srcId="{247372ED-DB08-494A-834F-AD6D9FEA413A}" destId="{66F51B94-9741-4A66-8C30-8D2A73DD923A}" srcOrd="0" destOrd="0" presId="urn:microsoft.com/office/officeart/2005/8/layout/cycle2"/>
    <dgm:cxn modelId="{142DF933-9D94-4D9B-BBFE-0E0CEA93CC34}" type="presParOf" srcId="{7DC3F3A3-E112-4110-B57C-2C58703A1556}" destId="{3050C6B3-68AE-40D5-A23B-DE0466A23753}" srcOrd="2" destOrd="0" presId="urn:microsoft.com/office/officeart/2005/8/layout/cycle2"/>
    <dgm:cxn modelId="{C2033ACA-3E27-456F-8B63-B1547DD5FDFA}" type="presParOf" srcId="{7DC3F3A3-E112-4110-B57C-2C58703A1556}" destId="{AC311F57-DC28-45A9-AA42-450D6B26997B}" srcOrd="3" destOrd="0" presId="urn:microsoft.com/office/officeart/2005/8/layout/cycle2"/>
    <dgm:cxn modelId="{801BC446-C02E-491D-83B1-322E2804AF9C}" type="presParOf" srcId="{AC311F57-DC28-45A9-AA42-450D6B26997B}" destId="{D7D9D6C6-1DBC-4B8C-B24E-8FFB374BCC07}" srcOrd="0" destOrd="0" presId="urn:microsoft.com/office/officeart/2005/8/layout/cycle2"/>
    <dgm:cxn modelId="{52198E55-34E1-4566-973B-565A765F6CE8}" type="presParOf" srcId="{7DC3F3A3-E112-4110-B57C-2C58703A1556}" destId="{380CAB47-6A68-41EF-AE04-F42098999745}" srcOrd="4" destOrd="0" presId="urn:microsoft.com/office/officeart/2005/8/layout/cycle2"/>
    <dgm:cxn modelId="{E0A8732A-A70C-4995-9F8E-9874E33FB5E1}" type="presParOf" srcId="{7DC3F3A3-E112-4110-B57C-2C58703A1556}" destId="{EF73B501-5058-4609-AC0F-CDDBE4CD9ECC}" srcOrd="5" destOrd="0" presId="urn:microsoft.com/office/officeart/2005/8/layout/cycle2"/>
    <dgm:cxn modelId="{4F826C2E-C90C-424C-8CCA-240BC1ED6C21}" type="presParOf" srcId="{EF73B501-5058-4609-AC0F-CDDBE4CD9ECC}" destId="{6A281328-54E9-4FC6-AF0D-1A6221B48092}" srcOrd="0" destOrd="0" presId="urn:microsoft.com/office/officeart/2005/8/layout/cycle2"/>
    <dgm:cxn modelId="{4B3A4121-9608-4D02-89BC-279E67D39059}" type="presParOf" srcId="{7DC3F3A3-E112-4110-B57C-2C58703A1556}" destId="{0CE2A347-D964-4C47-BB1F-43DC99079F0F}" srcOrd="6" destOrd="0" presId="urn:microsoft.com/office/officeart/2005/8/layout/cycle2"/>
    <dgm:cxn modelId="{9E5F2095-A12A-49EB-8CE9-0C4FF38987BD}" type="presParOf" srcId="{7DC3F3A3-E112-4110-B57C-2C58703A1556}" destId="{3C7A1F40-6505-40B4-B84E-032B3D1071DC}" srcOrd="7" destOrd="0" presId="urn:microsoft.com/office/officeart/2005/8/layout/cycle2"/>
    <dgm:cxn modelId="{26EEC4A9-5112-4303-8624-DC3A1CACCA41}" type="presParOf" srcId="{3C7A1F40-6505-40B4-B84E-032B3D1071DC}" destId="{CAF069C9-9020-40C5-B383-D723D45CCE38}" srcOrd="0" destOrd="0" presId="urn:microsoft.com/office/officeart/2005/8/layout/cycle2"/>
    <dgm:cxn modelId="{FCC80FE8-3D64-4B52-948D-639F99FBF6E8}" type="presParOf" srcId="{7DC3F3A3-E112-4110-B57C-2C58703A1556}" destId="{EA4B8447-DBFE-4E8E-9CA9-CA8E4E529809}" srcOrd="8" destOrd="0" presId="urn:microsoft.com/office/officeart/2005/8/layout/cycle2"/>
    <dgm:cxn modelId="{DEFCDBBA-D848-4E26-805B-4FCCD1662E30}" type="presParOf" srcId="{7DC3F3A3-E112-4110-B57C-2C58703A1556}" destId="{C03C2AEF-998F-4C5B-AFA4-6D9FA2674E64}" srcOrd="9" destOrd="0" presId="urn:microsoft.com/office/officeart/2005/8/layout/cycle2"/>
    <dgm:cxn modelId="{5C8401C2-6C6F-45C1-AF47-6DBEE693EBB0}" type="presParOf" srcId="{C03C2AEF-998F-4C5B-AFA4-6D9FA2674E64}" destId="{E20AF7A4-AE19-49CB-A027-04042FD6C3A3}" srcOrd="0" destOrd="0" presId="urn:microsoft.com/office/officeart/2005/8/layout/cycle2"/>
    <dgm:cxn modelId="{1FA1E1E1-F114-4BCE-9366-0ABFC4EE7799}" type="presParOf" srcId="{7DC3F3A3-E112-4110-B57C-2C58703A1556}" destId="{0072AE3F-1CA5-4853-8251-4BBBA5C26486}" srcOrd="10" destOrd="0" presId="urn:microsoft.com/office/officeart/2005/8/layout/cycle2"/>
    <dgm:cxn modelId="{2FFCC80D-7F79-42C5-8EA5-1F194A7676D1}" type="presParOf" srcId="{7DC3F3A3-E112-4110-B57C-2C58703A1556}" destId="{106F0A28-BE80-4C7C-9211-7EC344673FCD}" srcOrd="11" destOrd="0" presId="urn:microsoft.com/office/officeart/2005/8/layout/cycle2"/>
    <dgm:cxn modelId="{0A01CA48-43EF-4FED-9D03-A6D4A07A1F36}" type="presParOf" srcId="{106F0A28-BE80-4C7C-9211-7EC344673FCD}" destId="{E4208D55-E81D-4B1A-90C8-DB8A375302EF}" srcOrd="0" destOrd="0" presId="urn:microsoft.com/office/officeart/2005/8/layout/cycle2"/>
  </dgm:cxnLst>
  <dgm:bg/>
  <dgm:whole/>
  <dgm:extLst>
    <a:ext uri="http://schemas.microsoft.com/office/drawing/2008/diagram">
      <dsp:dataModelExt xmlns:dsp="http://schemas.microsoft.com/office/drawing/2008/diagram" xmlns="" relId="rId3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D7ACD91-3584-4E4E-8539-A9B6332E3479}">
      <dsp:nvSpPr>
        <dsp:cNvPr id="0" name=""/>
        <dsp:cNvSpPr/>
      </dsp:nvSpPr>
      <dsp:spPr>
        <a:xfrm>
          <a:off x="1462330" y="164"/>
          <a:ext cx="604923" cy="604923"/>
        </a:xfrm>
        <a:prstGeom prst="ellipse">
          <a:avLst/>
        </a:prstGeom>
        <a:solidFill>
          <a:schemeClr val="accent3"/>
        </a:solidFill>
        <a:ln>
          <a:noFill/>
        </a:ln>
        <a:effectLst>
          <a:outerShdw blurRad="40000" dist="23000" dir="5400000" rotWithShape="0">
            <a:srgbClr val="000000">
              <a:alpha val="35000"/>
            </a:srgbClr>
          </a:outerShdw>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US" sz="1700" b="1" kern="1200"/>
            <a:t>101</a:t>
          </a:r>
        </a:p>
      </dsp:txBody>
      <dsp:txXfrm>
        <a:off x="1462330" y="164"/>
        <a:ext cx="604923" cy="604923"/>
      </dsp:txXfrm>
    </dsp:sp>
    <dsp:sp modelId="{247372ED-DB08-494A-834F-AD6D9FEA413A}">
      <dsp:nvSpPr>
        <dsp:cNvPr id="0" name=""/>
        <dsp:cNvSpPr/>
      </dsp:nvSpPr>
      <dsp:spPr>
        <a:xfrm rot="1800000">
          <a:off x="2073863" y="425504"/>
          <a:ext cx="161135" cy="204161"/>
        </a:xfrm>
        <a:prstGeom prst="rightArrow">
          <a:avLst>
            <a:gd name="adj1" fmla="val 60000"/>
            <a:gd name="adj2" fmla="val 50000"/>
          </a:avLst>
        </a:prstGeom>
        <a:solidFill>
          <a:schemeClr val="accent1">
            <a:tint val="60000"/>
            <a:hueOff val="0"/>
            <a:satOff val="0"/>
            <a:lumOff val="0"/>
            <a:alphaOff val="0"/>
          </a:schemeClr>
        </a:solidFill>
        <a:ln w="9525" cap="flat" cmpd="sng" algn="ctr">
          <a:solidFill>
            <a:schemeClr val="accent1">
              <a:tint val="60000"/>
              <a:hueOff val="0"/>
              <a:satOff val="0"/>
              <a:lumOff val="0"/>
              <a:alphaOff val="0"/>
            </a:schemeClr>
          </a:solidFill>
          <a:prstDash val="solid"/>
        </a:ln>
        <a:effectLst>
          <a:outerShdw blurRad="40000" dist="23000" dir="5400000" rotWithShape="0">
            <a:srgbClr val="000000">
              <a:alpha val="35000"/>
            </a:srgbClr>
          </a:outerShdw>
        </a:effectLst>
        <a:sp3d z="-25400" prstMaterial="plastic">
          <a:bevelT w="25400" h="25400"/>
          <a:bevelB w="25400" h="25400"/>
        </a:sp3d>
      </dsp:spPr>
      <dsp:style>
        <a:lnRef idx="1">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1800000">
        <a:off x="2073863" y="425504"/>
        <a:ext cx="161135" cy="204161"/>
      </dsp:txXfrm>
    </dsp:sp>
    <dsp:sp modelId="{3050C6B3-68AE-40D5-A23B-DE0466A23753}">
      <dsp:nvSpPr>
        <dsp:cNvPr id="0" name=""/>
        <dsp:cNvSpPr/>
      </dsp:nvSpPr>
      <dsp:spPr>
        <a:xfrm>
          <a:off x="2249506" y="454641"/>
          <a:ext cx="604923" cy="604923"/>
        </a:xfrm>
        <a:prstGeom prst="ellipse">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US" sz="1700" b="1" kern="1200"/>
            <a:t>110</a:t>
          </a:r>
        </a:p>
      </dsp:txBody>
      <dsp:txXfrm>
        <a:off x="2249506" y="454641"/>
        <a:ext cx="604923" cy="604923"/>
      </dsp:txXfrm>
    </dsp:sp>
    <dsp:sp modelId="{AC311F57-DC28-45A9-AA42-450D6B26997B}">
      <dsp:nvSpPr>
        <dsp:cNvPr id="0" name=""/>
        <dsp:cNvSpPr/>
      </dsp:nvSpPr>
      <dsp:spPr>
        <a:xfrm rot="5400000">
          <a:off x="2471400" y="1104938"/>
          <a:ext cx="161135" cy="204161"/>
        </a:xfrm>
        <a:prstGeom prst="rightArrow">
          <a:avLst>
            <a:gd name="adj1" fmla="val 60000"/>
            <a:gd name="adj2" fmla="val 50000"/>
          </a:avLst>
        </a:prstGeom>
        <a:solidFill>
          <a:schemeClr val="accent1">
            <a:tint val="60000"/>
            <a:hueOff val="0"/>
            <a:satOff val="0"/>
            <a:lumOff val="0"/>
            <a:alphaOff val="0"/>
          </a:schemeClr>
        </a:solidFill>
        <a:ln w="9525" cap="flat" cmpd="sng" algn="ctr">
          <a:solidFill>
            <a:schemeClr val="accent1">
              <a:tint val="60000"/>
              <a:hueOff val="0"/>
              <a:satOff val="0"/>
              <a:lumOff val="0"/>
              <a:alphaOff val="0"/>
            </a:schemeClr>
          </a:solidFill>
          <a:prstDash val="solid"/>
        </a:ln>
        <a:effectLst>
          <a:outerShdw blurRad="40000" dist="23000" dir="5400000" rotWithShape="0">
            <a:srgbClr val="000000">
              <a:alpha val="35000"/>
            </a:srgbClr>
          </a:outerShdw>
        </a:effectLst>
        <a:sp3d z="-25400" prstMaterial="plastic">
          <a:bevelT w="25400" h="25400"/>
          <a:bevelB w="25400" h="25400"/>
        </a:sp3d>
      </dsp:spPr>
      <dsp:style>
        <a:lnRef idx="1">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2471400" y="1104938"/>
        <a:ext cx="161135" cy="204161"/>
      </dsp:txXfrm>
    </dsp:sp>
    <dsp:sp modelId="{380CAB47-6A68-41EF-AE04-F42098999745}">
      <dsp:nvSpPr>
        <dsp:cNvPr id="0" name=""/>
        <dsp:cNvSpPr/>
      </dsp:nvSpPr>
      <dsp:spPr>
        <a:xfrm>
          <a:off x="2249506" y="1363594"/>
          <a:ext cx="604923" cy="604923"/>
        </a:xfrm>
        <a:prstGeom prst="ellipse">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US" sz="1700" b="1" kern="1200"/>
            <a:t>111</a:t>
          </a:r>
        </a:p>
      </dsp:txBody>
      <dsp:txXfrm>
        <a:off x="2249506" y="1363594"/>
        <a:ext cx="604923" cy="604923"/>
      </dsp:txXfrm>
    </dsp:sp>
    <dsp:sp modelId="{EF73B501-5058-4609-AC0F-CDDBE4CD9ECC}">
      <dsp:nvSpPr>
        <dsp:cNvPr id="0" name=""/>
        <dsp:cNvSpPr/>
      </dsp:nvSpPr>
      <dsp:spPr>
        <a:xfrm rot="9000000">
          <a:off x="2081761" y="1788933"/>
          <a:ext cx="161135" cy="204161"/>
        </a:xfrm>
        <a:prstGeom prst="rightArrow">
          <a:avLst>
            <a:gd name="adj1" fmla="val 60000"/>
            <a:gd name="adj2" fmla="val 50000"/>
          </a:avLst>
        </a:prstGeom>
        <a:solidFill>
          <a:schemeClr val="accent1">
            <a:tint val="60000"/>
            <a:hueOff val="0"/>
            <a:satOff val="0"/>
            <a:lumOff val="0"/>
            <a:alphaOff val="0"/>
          </a:schemeClr>
        </a:solidFill>
        <a:ln w="9525" cap="flat" cmpd="sng" algn="ctr">
          <a:solidFill>
            <a:schemeClr val="accent1">
              <a:tint val="60000"/>
              <a:hueOff val="0"/>
              <a:satOff val="0"/>
              <a:lumOff val="0"/>
              <a:alphaOff val="0"/>
            </a:schemeClr>
          </a:solidFill>
          <a:prstDash val="solid"/>
        </a:ln>
        <a:effectLst>
          <a:outerShdw blurRad="40000" dist="23000" dir="5400000" rotWithShape="0">
            <a:srgbClr val="000000">
              <a:alpha val="35000"/>
            </a:srgbClr>
          </a:outerShdw>
        </a:effectLst>
        <a:sp3d z="-25400" prstMaterial="plastic">
          <a:bevelT w="25400" h="25400"/>
          <a:bevelB w="25400" h="25400"/>
        </a:sp3d>
      </dsp:spPr>
      <dsp:style>
        <a:lnRef idx="1">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9000000">
        <a:off x="2081761" y="1788933"/>
        <a:ext cx="161135" cy="204161"/>
      </dsp:txXfrm>
    </dsp:sp>
    <dsp:sp modelId="{0CE2A347-D964-4C47-BB1F-43DC99079F0F}">
      <dsp:nvSpPr>
        <dsp:cNvPr id="0" name=""/>
        <dsp:cNvSpPr/>
      </dsp:nvSpPr>
      <dsp:spPr>
        <a:xfrm>
          <a:off x="1462330" y="1818071"/>
          <a:ext cx="604923" cy="604923"/>
        </a:xfrm>
        <a:prstGeom prst="ellipse">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US" sz="1700" b="1" kern="1200"/>
            <a:t>000</a:t>
          </a:r>
        </a:p>
      </dsp:txBody>
      <dsp:txXfrm>
        <a:off x="1462330" y="1818071"/>
        <a:ext cx="604923" cy="604923"/>
      </dsp:txXfrm>
    </dsp:sp>
    <dsp:sp modelId="{3C7A1F40-6505-40B4-B84E-032B3D1071DC}">
      <dsp:nvSpPr>
        <dsp:cNvPr id="0" name=""/>
        <dsp:cNvSpPr/>
      </dsp:nvSpPr>
      <dsp:spPr>
        <a:xfrm rot="12600000">
          <a:off x="1294585" y="1793494"/>
          <a:ext cx="161135" cy="204161"/>
        </a:xfrm>
        <a:prstGeom prst="rightArrow">
          <a:avLst>
            <a:gd name="adj1" fmla="val 60000"/>
            <a:gd name="adj2" fmla="val 50000"/>
          </a:avLst>
        </a:prstGeom>
        <a:solidFill>
          <a:schemeClr val="accent1">
            <a:tint val="60000"/>
            <a:hueOff val="0"/>
            <a:satOff val="0"/>
            <a:lumOff val="0"/>
            <a:alphaOff val="0"/>
          </a:schemeClr>
        </a:solidFill>
        <a:ln w="9525" cap="flat" cmpd="sng" algn="ctr">
          <a:solidFill>
            <a:schemeClr val="accent1">
              <a:tint val="60000"/>
              <a:hueOff val="0"/>
              <a:satOff val="0"/>
              <a:lumOff val="0"/>
              <a:alphaOff val="0"/>
            </a:schemeClr>
          </a:solidFill>
          <a:prstDash val="solid"/>
        </a:ln>
        <a:effectLst>
          <a:outerShdw blurRad="40000" dist="23000" dir="5400000" rotWithShape="0">
            <a:srgbClr val="000000">
              <a:alpha val="35000"/>
            </a:srgbClr>
          </a:outerShdw>
        </a:effectLst>
        <a:sp3d z="-25400" prstMaterial="plastic">
          <a:bevelT w="25400" h="25400"/>
          <a:bevelB w="25400" h="25400"/>
        </a:sp3d>
      </dsp:spPr>
      <dsp:style>
        <a:lnRef idx="1">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12600000">
        <a:off x="1294585" y="1793494"/>
        <a:ext cx="161135" cy="204161"/>
      </dsp:txXfrm>
    </dsp:sp>
    <dsp:sp modelId="{EA4B8447-DBFE-4E8E-9CA9-CA8E4E529809}">
      <dsp:nvSpPr>
        <dsp:cNvPr id="0" name=""/>
        <dsp:cNvSpPr/>
      </dsp:nvSpPr>
      <dsp:spPr>
        <a:xfrm>
          <a:off x="675153" y="1363594"/>
          <a:ext cx="604923" cy="604923"/>
        </a:xfrm>
        <a:prstGeom prst="ellipse">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US" sz="1700" b="1" kern="1200"/>
            <a:t>001</a:t>
          </a:r>
        </a:p>
      </dsp:txBody>
      <dsp:txXfrm>
        <a:off x="675153" y="1363594"/>
        <a:ext cx="604923" cy="604923"/>
      </dsp:txXfrm>
    </dsp:sp>
    <dsp:sp modelId="{C03C2AEF-998F-4C5B-AFA4-6D9FA2674E64}">
      <dsp:nvSpPr>
        <dsp:cNvPr id="0" name=""/>
        <dsp:cNvSpPr/>
      </dsp:nvSpPr>
      <dsp:spPr>
        <a:xfrm rot="16200000">
          <a:off x="897047" y="1114059"/>
          <a:ext cx="161135" cy="204161"/>
        </a:xfrm>
        <a:prstGeom prst="rightArrow">
          <a:avLst>
            <a:gd name="adj1" fmla="val 60000"/>
            <a:gd name="adj2" fmla="val 50000"/>
          </a:avLst>
        </a:prstGeom>
        <a:solidFill>
          <a:schemeClr val="accent1">
            <a:tint val="60000"/>
            <a:hueOff val="0"/>
            <a:satOff val="0"/>
            <a:lumOff val="0"/>
            <a:alphaOff val="0"/>
          </a:schemeClr>
        </a:solidFill>
        <a:ln w="9525" cap="flat" cmpd="sng" algn="ctr">
          <a:solidFill>
            <a:schemeClr val="accent1">
              <a:tint val="60000"/>
              <a:hueOff val="0"/>
              <a:satOff val="0"/>
              <a:lumOff val="0"/>
              <a:alphaOff val="0"/>
            </a:schemeClr>
          </a:solidFill>
          <a:prstDash val="solid"/>
        </a:ln>
        <a:effectLst>
          <a:outerShdw blurRad="40000" dist="23000" dir="5400000" rotWithShape="0">
            <a:srgbClr val="000000">
              <a:alpha val="35000"/>
            </a:srgbClr>
          </a:outerShdw>
        </a:effectLst>
        <a:sp3d z="-25400" prstMaterial="plastic">
          <a:bevelT w="25400" h="25400"/>
          <a:bevelB w="25400" h="25400"/>
        </a:sp3d>
      </dsp:spPr>
      <dsp:style>
        <a:lnRef idx="1">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16200000">
        <a:off x="897047" y="1114059"/>
        <a:ext cx="161135" cy="204161"/>
      </dsp:txXfrm>
    </dsp:sp>
    <dsp:sp modelId="{0072AE3F-1CA5-4853-8251-4BBBA5C26486}">
      <dsp:nvSpPr>
        <dsp:cNvPr id="0" name=""/>
        <dsp:cNvSpPr/>
      </dsp:nvSpPr>
      <dsp:spPr>
        <a:xfrm>
          <a:off x="675153" y="454641"/>
          <a:ext cx="604923" cy="604923"/>
        </a:xfrm>
        <a:prstGeom prst="ellipse">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p3d prstMaterial="plastic">
          <a:bevelT w="50800" h="50800"/>
          <a:bevelB w="50800" h="50800"/>
        </a:sp3d>
      </dsp:spPr>
      <dsp:style>
        <a:lnRef idx="0">
          <a:scrgbClr r="0" g="0" b="0"/>
        </a:lnRef>
        <a:fillRef idx="1">
          <a:scrgbClr r="0" g="0" b="0"/>
        </a:fillRef>
        <a:effectRef idx="2">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US" sz="1700" b="1" kern="1200"/>
            <a:t>010</a:t>
          </a:r>
        </a:p>
      </dsp:txBody>
      <dsp:txXfrm>
        <a:off x="675153" y="454641"/>
        <a:ext cx="604923" cy="604923"/>
      </dsp:txXfrm>
    </dsp:sp>
    <dsp:sp modelId="{106F0A28-BE80-4C7C-9211-7EC344673FCD}">
      <dsp:nvSpPr>
        <dsp:cNvPr id="0" name=""/>
        <dsp:cNvSpPr/>
      </dsp:nvSpPr>
      <dsp:spPr>
        <a:xfrm rot="19800000">
          <a:off x="1286686" y="430064"/>
          <a:ext cx="161135" cy="204161"/>
        </a:xfrm>
        <a:prstGeom prst="rightArrow">
          <a:avLst>
            <a:gd name="adj1" fmla="val 60000"/>
            <a:gd name="adj2" fmla="val 50000"/>
          </a:avLst>
        </a:prstGeom>
        <a:solidFill>
          <a:schemeClr val="accent1">
            <a:tint val="60000"/>
            <a:hueOff val="0"/>
            <a:satOff val="0"/>
            <a:lumOff val="0"/>
            <a:alphaOff val="0"/>
          </a:schemeClr>
        </a:solidFill>
        <a:ln w="9525" cap="flat" cmpd="sng" algn="ctr">
          <a:solidFill>
            <a:schemeClr val="accent1">
              <a:tint val="60000"/>
              <a:hueOff val="0"/>
              <a:satOff val="0"/>
              <a:lumOff val="0"/>
              <a:alphaOff val="0"/>
            </a:schemeClr>
          </a:solidFill>
          <a:prstDash val="solid"/>
        </a:ln>
        <a:effectLst>
          <a:outerShdw blurRad="40000" dist="23000" dir="5400000" rotWithShape="0">
            <a:srgbClr val="000000">
              <a:alpha val="35000"/>
            </a:srgbClr>
          </a:outerShdw>
        </a:effectLst>
        <a:sp3d z="-25400" prstMaterial="plastic">
          <a:bevelT w="25400" h="25400"/>
          <a:bevelB w="25400" h="25400"/>
        </a:sp3d>
      </dsp:spPr>
      <dsp:style>
        <a:lnRef idx="1">
          <a:scrgbClr r="0" g="0" b="0"/>
        </a:lnRef>
        <a:fillRef idx="1">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19800000">
        <a:off x="1286686" y="430064"/>
        <a:ext cx="161135" cy="204161"/>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6">
  <dgm:title val=""/>
  <dgm:desc val=""/>
  <dgm:catLst>
    <dgm:cat type="3D" pri="11600"/>
  </dgm:catLst>
  <dgm:scene3d>
    <a:camera prst="perspectiveRelaxedModerately" zoom="92000"/>
    <a:lightRig rig="balanced" dir="t">
      <a:rot lat="0" lon="0" rev="12700000"/>
    </a:lightRig>
  </dgm:scene3d>
  <dgm:styleLbl name="node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z="-54000" prstMaterial="plastic">
      <a:bevelT w="50800" h="50800"/>
      <a:bevelB w="50800" h="50800"/>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z="-2540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54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25400" prstMaterial="plastic"/>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75000" prstMaterial="plastic"/>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3">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4">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1D1">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2">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3">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4">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fgAcc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threePt" dir="t"/>
    </dgm:scene3d>
    <dgm:sp3d z="50080" prstMaterial="plastic">
      <a:bevelT w="25400" h="25400"/>
      <a:bevelB w="25400" h="25400"/>
    </dgm:sp3d>
    <dgm:txPr/>
    <dgm:style>
      <a:lnRef idx="0">
        <a:scrgbClr r="0" g="0" b="0"/>
      </a:lnRef>
      <a:fillRef idx="1">
        <a:scrgbClr r="0" g="0" b="0"/>
      </a:fillRef>
      <a:effectRef idx="2">
        <a:scrgbClr r="0" g="0" b="0"/>
      </a:effectRef>
      <a:fontRef idx="minor"/>
    </dgm:style>
  </dgm:styleLbl>
  <dgm:styleLbl name="alignAccFollowNode1">
    <dgm:scene3d>
      <a:camera prst="orthographicFront"/>
      <a:lightRig rig="threePt" dir="t"/>
    </dgm:scene3d>
    <dgm:sp3d prstMaterial="plastic">
      <a:bevelT w="25400" h="25400"/>
      <a:bevelB w="25400" h="25400"/>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prstMaterial="plastic">
      <a:bevelT w="25400" h="25400"/>
      <a:bevelB w="25400" h="25400"/>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52400" prstMaterial="plastic">
      <a:bevelT w="25400" h="25400"/>
      <a:bevelB w="25400" h="25400"/>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z="-10400" extrusionH="12700" prstMaterial="plastic"/>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1">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311CF0E35543A79CC723CC2488B331"/>
        <w:category>
          <w:name w:val="General"/>
          <w:gallery w:val="placeholder"/>
        </w:category>
        <w:types>
          <w:type w:val="bbPlcHdr"/>
        </w:types>
        <w:behaviors>
          <w:behavior w:val="content"/>
        </w:behaviors>
        <w:guid w:val="{D00A3D4E-39B0-4C20-92C3-C412317E4FE2}"/>
      </w:docPartPr>
      <w:docPartBody>
        <w:p w:rsidR="00EB0DBA" w:rsidRDefault="00EB0DBA" w:rsidP="00EB0DBA">
          <w:pPr>
            <w:pStyle w:val="DE311CF0E35543A79CC723CC2488B331"/>
          </w:pPr>
          <w:r>
            <w:rPr>
              <w:b/>
              <w:bCs/>
              <w:color w:val="1F497D" w:themeColor="text2"/>
              <w:sz w:val="28"/>
              <w:szCs w:val="28"/>
            </w:rPr>
            <w:t>[Type the document title]</w:t>
          </w:r>
        </w:p>
      </w:docPartBody>
    </w:docPart>
    <w:docPart>
      <w:docPartPr>
        <w:name w:val="E1E83088BC8E437B8A9C80AD57649872"/>
        <w:category>
          <w:name w:val="General"/>
          <w:gallery w:val="placeholder"/>
        </w:category>
        <w:types>
          <w:type w:val="bbPlcHdr"/>
        </w:types>
        <w:behaviors>
          <w:behavior w:val="content"/>
        </w:behaviors>
        <w:guid w:val="{00CE6388-CC9A-49DB-ABD5-5C550CA0AFA8}"/>
      </w:docPartPr>
      <w:docPartBody>
        <w:p w:rsidR="00EB0DBA" w:rsidRDefault="00EB0DBA" w:rsidP="00EB0DBA">
          <w:pPr>
            <w:pStyle w:val="E1E83088BC8E437B8A9C80AD57649872"/>
          </w:pPr>
          <w:r>
            <w:rPr>
              <w:color w:val="4F81BD" w:themeColor="accent1"/>
            </w:rPr>
            <w:t>[Type the document subtitle]</w:t>
          </w:r>
        </w:p>
      </w:docPartBody>
    </w:docPart>
    <w:docPart>
      <w:docPartPr>
        <w:name w:val="512737FC16C44A42AA8829C41F703D97"/>
        <w:category>
          <w:name w:val="General"/>
          <w:gallery w:val="placeholder"/>
        </w:category>
        <w:types>
          <w:type w:val="bbPlcHdr"/>
        </w:types>
        <w:behaviors>
          <w:behavior w:val="content"/>
        </w:behaviors>
        <w:guid w:val="{58B15EA0-08BF-4F6F-ABB5-3B39E0776C34}"/>
      </w:docPartPr>
      <w:docPartBody>
        <w:p w:rsidR="00EB0DBA" w:rsidRDefault="00EB0DBA" w:rsidP="00EB0DBA">
          <w:pPr>
            <w:pStyle w:val="512737FC16C44A42AA8829C41F703D97"/>
          </w:pPr>
          <w:r>
            <w:rPr>
              <w:color w:val="808080" w:themeColor="text1" w:themeTint="7F"/>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B0DBA"/>
    <w:rsid w:val="00EB0D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36A0442D8C4B2E9CF7E8F480E2FB74">
    <w:name w:val="D036A0442D8C4B2E9CF7E8F480E2FB74"/>
    <w:rsid w:val="00EB0DBA"/>
  </w:style>
  <w:style w:type="paragraph" w:customStyle="1" w:styleId="4CA7FAB6DFD84173BAEA4D2ACCA25046">
    <w:name w:val="4CA7FAB6DFD84173BAEA4D2ACCA25046"/>
    <w:rsid w:val="00EB0DBA"/>
  </w:style>
  <w:style w:type="paragraph" w:customStyle="1" w:styleId="167F507BFC004D1A91034A5654617EEE">
    <w:name w:val="167F507BFC004D1A91034A5654617EEE"/>
    <w:rsid w:val="00EB0DBA"/>
  </w:style>
  <w:style w:type="paragraph" w:customStyle="1" w:styleId="DE311CF0E35543A79CC723CC2488B331">
    <w:name w:val="DE311CF0E35543A79CC723CC2488B331"/>
    <w:rsid w:val="00EB0DBA"/>
  </w:style>
  <w:style w:type="paragraph" w:customStyle="1" w:styleId="E1E83088BC8E437B8A9C80AD57649872">
    <w:name w:val="E1E83088BC8E437B8A9C80AD57649872"/>
    <w:rsid w:val="00EB0DBA"/>
  </w:style>
  <w:style w:type="paragraph" w:customStyle="1" w:styleId="512737FC16C44A42AA8829C41F703D97">
    <w:name w:val="512737FC16C44A42AA8829C41F703D97"/>
    <w:rsid w:val="00EB0DB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A7D04-55AC-4C28-A530-AACBDB9C3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3238</TotalTime>
  <Pages>16</Pages>
  <Words>1389</Words>
  <Characters>7921</Characters>
  <Application>Microsoft Office Word</Application>
  <DocSecurity>0</DocSecurity>
  <Lines>66</Lines>
  <Paragraphs>18</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Homework 01 – Logic Design Review</vt:lpstr>
      <vt:lpstr>PART 1</vt:lpstr>
      <vt:lpstr>Subpart A – 8-to-1 Multiplexer</vt:lpstr>
      <vt:lpstr/>
      <vt:lpstr>Using a standard 2-to-1 MUX as a primitive gate, the following tree-structure ca</vt:lpstr>
      <vt:lpstr/>
      <vt:lpstr/>
      <vt:lpstr/>
      <vt:lpstr>Subpart B – Quad 8-to-1 Multiplexer</vt:lpstr>
      <vt:lpstr/>
      <vt:lpstr>In order to build a 2-bit Magnitude Comparator, we utilize the Quad 8-to-1 Multi</vt:lpstr>
      <vt:lpstr/>
      <vt:lpstr>Given that there are 16 situations that will govern the individual 8 inputs for </vt:lpstr>
      <vt:lpstr/>
      <vt:lpstr/>
      <vt:lpstr/>
      <vt:lpstr/>
      <vt:lpstr/>
      <vt:lpstr/>
      <vt:lpstr/>
      <vt:lpstr/>
      <vt:lpstr>Given the inputs to the 2-bit Magnitude Comparator of A[1:0] and B[1:0], the las</vt:lpstr>
      <vt:lpstr/>
      <vt:lpstr>The image below is a pictorial representation of what the 2-bit Magnitude Compar</vt:lpstr>
      <vt:lpstr/>
      <vt:lpstr>This concludes the analysis for Homework 1, Part 1, Subpart C. Subpart D – 8-bit</vt:lpstr>
      <vt:lpstr>In order to build an 8-bit Magnitude Comparator, we can take the 2-bit Magnitude</vt:lpstr>
      <vt:lpstr/>
      <vt:lpstr/>
      <vt:lpstr>The following diagrams explicitly show the glue logic being used:</vt:lpstr>
      <vt:lpstr/>
      <vt:lpstr/>
      <vt:lpstr/>
      <vt:lpstr>Glue logic, cascaded downwards starting from the MSB and going to the LSB, must </vt:lpstr>
      <vt:lpstr/>
      <vt:lpstr>This concludes the analysis for Homework 1, Part 1, Subpart D. PART 2 – 1011 Moo</vt:lpstr>
    </vt:vector>
  </TitlesOfParts>
  <Company>Customer Solutions BAE Systems</Company>
  <LinksUpToDate>false</LinksUpToDate>
  <CharactersWithSpaces>9292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01 – Logic Design Review</dc:title>
  <dc:subject>ECE 505 – Computer Architecture</dc:subject>
  <dc:creator>Carlos Lazo</dc:creator>
  <cp:keywords/>
  <cp:lastModifiedBy>carlos.lazo</cp:lastModifiedBy>
  <cp:revision>44</cp:revision>
  <dcterms:created xsi:type="dcterms:W3CDTF">2010-06-06T17:25:00Z</dcterms:created>
  <dcterms:modified xsi:type="dcterms:W3CDTF">2010-06-14T23:30:00Z</dcterms:modified>
</cp:coreProperties>
</file>