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7">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5"/>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5"/>
        </w:numPr>
        <w:bidi w:val="0"/>
        <w:jc w:val="both"/>
        <w:rPr/>
      </w:pPr>
      <w:r>
        <w:rPr/>
        <w:t>Abre Visual Studio Code y haz clic en la pestaña "Source Control" en la barra lateral izquierda.</w:t>
      </w:r>
    </w:p>
    <w:p>
      <w:pPr>
        <w:pStyle w:val="Normal"/>
        <w:numPr>
          <w:ilvl w:val="0"/>
          <w:numId w:val="5"/>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5"/>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5"/>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5"/>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5"/>
        </w:numPr>
        <w:bidi w:val="0"/>
        <w:jc w:val="both"/>
        <w:rPr/>
      </w:pPr>
      <w:r>
        <w:rPr/>
        <w:t>Ahora, en Visual Studio Code, ve a la pestaña "Source Control" y haz clic en el botón "Publish Changes".</w:t>
      </w:r>
    </w:p>
    <w:p>
      <w:pPr>
        <w:pStyle w:val="Normal"/>
        <w:numPr>
          <w:ilvl w:val="0"/>
          <w:numId w:val="5"/>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5"/>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t>En GitHub hay dos forma de tener un nuevo repositorio</w:t>
      </w:r>
    </w:p>
    <w:p>
      <w:pPr>
        <w:pStyle w:val="Normal"/>
        <w:bidi w:val="0"/>
        <w:jc w:val="left"/>
        <w:rPr/>
      </w:pPr>
      <w:r>
        <w:rPr/>
      </w:r>
    </w:p>
    <w:p>
      <w:pPr>
        <w:pStyle w:val="Normal"/>
        <w:numPr>
          <w:ilvl w:val="0"/>
          <w:numId w:val="19"/>
        </w:numPr>
        <w:bidi w:val="0"/>
        <w:jc w:val="left"/>
        <w:rPr/>
      </w:pPr>
      <w:r>
        <w:rPr/>
        <w:t>Creando un nuevo repositorio</w:t>
      </w:r>
    </w:p>
    <w:p>
      <w:pPr>
        <w:pStyle w:val="Normal"/>
        <w:numPr>
          <w:ilvl w:val="0"/>
          <w:numId w:val="19"/>
        </w:numPr>
        <w:bidi w:val="0"/>
        <w:jc w:val="left"/>
        <w:rPr/>
      </w:pPr>
      <w:r>
        <w:rPr/>
        <w:t>Haciendo un Fork de un repositorio existente en otra cuenta de GitHub</w:t>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36">
                <wp:simplePos x="0" y="0"/>
                <wp:positionH relativeFrom="column">
                  <wp:posOffset>2642870</wp:posOffset>
                </wp:positionH>
                <wp:positionV relativeFrom="paragraph">
                  <wp:posOffset>74295</wp:posOffset>
                </wp:positionV>
                <wp:extent cx="3047365" cy="911225"/>
                <wp:effectExtent l="10160" t="10160" r="10160" b="10160"/>
                <wp:wrapNone/>
                <wp:docPr id="105" name="Forma 39"/>
                <a:graphic xmlns:a="http://schemas.openxmlformats.org/drawingml/2006/main">
                  <a:graphicData uri="http://schemas.microsoft.com/office/word/2010/wordprocessingShape">
                    <wps:wsp>
                      <wps:cNvSpPr/>
                      <wps:spPr>
                        <a:xfrm>
                          <a:off x="0" y="0"/>
                          <a:ext cx="3047400" cy="911160"/>
                        </a:xfrm>
                        <a:prstGeom prst="roundRect">
                          <a:avLst>
                            <a:gd name="adj" fmla="val 16667"/>
                          </a:avLst>
                        </a:prstGeom>
                        <a:solidFill>
                          <a:srgbClr val="ffb66c"/>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 de otro usuario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42">
                <wp:simplePos x="0" y="0"/>
                <wp:positionH relativeFrom="column">
                  <wp:posOffset>1147445</wp:posOffset>
                </wp:positionH>
                <wp:positionV relativeFrom="paragraph">
                  <wp:posOffset>95250</wp:posOffset>
                </wp:positionV>
                <wp:extent cx="1169035" cy="911225"/>
                <wp:effectExtent l="10160" t="10160" r="10160" b="10160"/>
                <wp:wrapNone/>
                <wp:docPr id="107" name="Forma 42"/>
                <a:graphic xmlns:a="http://schemas.openxmlformats.org/drawingml/2006/main">
                  <a:graphicData uri="http://schemas.microsoft.com/office/word/2010/wordprocessingShape">
                    <wps:wsp>
                      <wps:cNvSpPr/>
                      <wps:spPr>
                        <a:xfrm>
                          <a:off x="0" y="0"/>
                          <a:ext cx="1168920" cy="911160"/>
                        </a:xfrm>
                        <a:prstGeom prst="roundRect">
                          <a:avLst>
                            <a:gd name="adj" fmla="val 16667"/>
                          </a:avLst>
                        </a:prstGeom>
                        <a:solidFill>
                          <a:srgbClr val="ffdbb6"/>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 xml:space="preserve"> </w:t>
                            </w:r>
                            <w:r>
                              <w:rPr>
                                <w:color w:val="000000"/>
                              </w:rPr>
                              <w:t>Usuario</w:t>
                            </w:r>
                          </w:p>
                          <w:p>
                            <w:pPr>
                              <w:pStyle w:val="Contenidodelmarco"/>
                              <w:bidi w:val="0"/>
                              <w:jc w:val="center"/>
                              <w:rPr/>
                            </w:pPr>
                            <w:r>
                              <w:rPr>
                                <w:color w:val="000000"/>
                              </w:rPr>
                              <w:t>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3175" distB="0" distL="0" distR="635" simplePos="0" locked="0" layoutInCell="0" allowOverlap="1" relativeHeight="10">
                <wp:simplePos x="0" y="0"/>
                <wp:positionH relativeFrom="column">
                  <wp:posOffset>2541270</wp:posOffset>
                </wp:positionH>
                <wp:positionV relativeFrom="paragraph">
                  <wp:posOffset>168910</wp:posOffset>
                </wp:positionV>
                <wp:extent cx="1588135" cy="971550"/>
                <wp:effectExtent l="635" t="1270" r="1270" b="635"/>
                <wp:wrapSquare wrapText="bothSides"/>
                <wp:docPr id="109" name="Forma 22"/>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tru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fb66c" stroked="t" o:allowincell="f" style="position:absolute;margin-left:200.1pt;margin-top:13.3pt;width:125pt;height:76.45pt;mso-wrap-style:square;v-text-anchor:middle" type="_x0000_t67">
                <v:fill o:detectmouseclick="t" type="solid" color2="#004993"/>
                <v:stroke color="#3465a4" joinstyle="round" endcap="flat"/>
                <v:textbox>
                  <w:txbxContent>
                    <w:p>
                      <w:pPr>
                        <w:pStyle w:val="Contenidodelmarco"/>
                        <w:overflowPunct w:val="true"/>
                        <w:jc w:val="center"/>
                        <w:rPr/>
                      </w:pPr>
                      <w:r>
                        <w:rPr>
                          <w:color w:val="000000"/>
                        </w:rPr>
                        <w:t>Fork</w:t>
                      </w:r>
                    </w:p>
                  </w:txbxContent>
                </v:textbox>
                <w10:wrap type="square"/>
              </v:shape>
            </w:pict>
          </mc:Fallback>
        </mc:AlternateContent>
        <mc:AlternateContent>
          <mc:Choice Requires="wps">
            <w:drawing>
              <wp:anchor behindDoc="0" distT="3810" distB="0" distL="0" distR="635" simplePos="0" locked="0" layoutInCell="0" allowOverlap="1" relativeHeight="59">
                <wp:simplePos x="0" y="0"/>
                <wp:positionH relativeFrom="column">
                  <wp:posOffset>972185</wp:posOffset>
                </wp:positionH>
                <wp:positionV relativeFrom="paragraph">
                  <wp:posOffset>95885</wp:posOffset>
                </wp:positionV>
                <wp:extent cx="1482090" cy="1074420"/>
                <wp:effectExtent l="635" t="1270" r="1270" b="635"/>
                <wp:wrapSquare wrapText="bothSides"/>
                <wp:docPr id="111" name="Forma 21"/>
                <a:graphic xmlns:a="http://schemas.openxmlformats.org/drawingml/2006/main">
                  <a:graphicData uri="http://schemas.microsoft.com/office/word/2010/wordprocessingShape">
                    <wps:wsp>
                      <wps:cNvSpPr/>
                      <wps:spPr>
                        <a:xfrm>
                          <a:off x="0" y="0"/>
                          <a:ext cx="1482120" cy="1074600"/>
                        </a:xfrm>
                        <a:prstGeom prst="downArrow">
                          <a:avLst>
                            <a:gd name="adj1" fmla="val 76620"/>
                            <a:gd name="adj2" fmla="val 24595"/>
                          </a:avLst>
                        </a:prstGeom>
                        <a:solidFill>
                          <a:srgbClr val="ffdbb6"/>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fdbb6" stroked="t" o:allowincell="f" style="position:absolute;margin-left:76.55pt;margin-top:7.55pt;width:116.65pt;height:84.55pt;mso-wrap-style:square;v-text-anchor:middle" type="_x0000_t67">
                <v:fill o:detectmouseclick="t" type="solid" color2="#002449"/>
                <v:stroke color="#3465a4" joinstyle="round" endcap="flat"/>
                <v:textbo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v:textbox>
                <w10:wrap type="square"/>
              </v:shape>
            </w:pict>
          </mc:Fallback>
        </mc:AlternateContent>
        <mc:AlternateContent>
          <mc:Choice Requires="wps">
            <w:drawing>
              <wp:anchor behindDoc="0" distT="0" distB="5080" distL="0" distR="4445" simplePos="0" locked="0" layoutInCell="0" allowOverlap="1" relativeHeight="238">
                <wp:simplePos x="0" y="0"/>
                <wp:positionH relativeFrom="column">
                  <wp:posOffset>4126865</wp:posOffset>
                </wp:positionH>
                <wp:positionV relativeFrom="paragraph">
                  <wp:posOffset>163830</wp:posOffset>
                </wp:positionV>
                <wp:extent cx="1588135" cy="971550"/>
                <wp:effectExtent l="635" t="1270" r="1270" b="635"/>
                <wp:wrapSquare wrapText="bothSides"/>
                <wp:docPr id="113" name="Forma 40"/>
                <a:graphic xmlns:a="http://schemas.openxmlformats.org/drawingml/2006/main">
                  <a:graphicData uri="http://schemas.microsoft.com/office/word/2010/wordprocessingShape">
                    <wps:wsp>
                      <wps:cNvSpPr/>
                      <wps:spPr>
                        <a:xfrm flipV="1">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Pull Requests</w:t>
                            </w:r>
                          </w:p>
                        </w:txbxContent>
                      </wps:txbx>
                      <wps:bodyPr lIns="0" rIns="0" tIns="0" bIns="0" anchor="ctr">
                        <a:noAutofit/>
                      </wps:bodyPr>
                    </wps:wsp>
                  </a:graphicData>
                </a:graphic>
              </wp:anchor>
            </w:drawing>
          </mc:Choice>
          <mc:Fallback>
            <w:pict>
              <v:shape id="shape_0" ID="Forma 40" path="l-2147483631,-2147483635l-2147483631,0l-2147483629,0l-2147483629,-2147483635l-2147483622,-2147483635l-2147483632,-2147483623xe" fillcolor="#ffb66c" stroked="t" o:allowincell="f" style="position:absolute;margin-left:324.95pt;margin-top:12.9pt;width:125pt;height:76.45pt;flip:y;mso-wrap-style:square;v-text-anchor:middle" type="_x0000_t67">
                <v:fill o:detectmouseclick="t" type="solid" color2="#004993"/>
                <v:stroke color="#3465a4" joinstyle="round" endcap="flat"/>
                <v:textbox>
                  <w:txbxContent>
                    <w:p>
                      <w:pPr>
                        <w:pStyle w:val="Contenidodelmarco"/>
                        <w:overflowPunct w:val="true"/>
                        <w:jc w:val="center"/>
                        <w:rPr>
                          <w:color w:val="000000"/>
                        </w:rPr>
                      </w:pPr>
                      <w:r>
                        <w:rPr>
                          <w:color w:val="000000"/>
                        </w:rPr>
                        <w:t>Pull Requests</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701040</wp:posOffset>
                </wp:positionH>
                <wp:positionV relativeFrom="paragraph">
                  <wp:posOffset>118745</wp:posOffset>
                </wp:positionV>
                <wp:extent cx="5003800" cy="911225"/>
                <wp:effectExtent l="10160" t="10160" r="10160" b="10160"/>
                <wp:wrapNone/>
                <wp:docPr id="115" name="Forma 5"/>
                <a:graphic xmlns:a="http://schemas.openxmlformats.org/drawingml/2006/main">
                  <a:graphicData uri="http://schemas.microsoft.com/office/word/2010/wordprocessingShape">
                    <wps:wsp>
                      <wps:cNvSpPr/>
                      <wps:spPr>
                        <a:xfrm>
                          <a:off x="0" y="0"/>
                          <a:ext cx="5003640" cy="911160"/>
                        </a:xfrm>
                        <a:prstGeom prst="roundRect">
                          <a:avLst>
                            <a:gd name="adj" fmla="val 16667"/>
                          </a:avLst>
                        </a:prstGeom>
                        <a:solidFill>
                          <a:srgbClr val="ffd8ce"/>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3810" distB="0" distL="635" distR="635" simplePos="0" locked="0" layoutInCell="0" allowOverlap="1" relativeHeight="230">
                <wp:simplePos x="0" y="0"/>
                <wp:positionH relativeFrom="column">
                  <wp:posOffset>2478405</wp:posOffset>
                </wp:positionH>
                <wp:positionV relativeFrom="paragraph">
                  <wp:posOffset>168275</wp:posOffset>
                </wp:positionV>
                <wp:extent cx="1442720" cy="971550"/>
                <wp:effectExtent l="635" t="1270" r="1270" b="635"/>
                <wp:wrapSquare wrapText="bothSides"/>
                <wp:docPr id="117" name="Forma 30"/>
                <a:graphic xmlns:a="http://schemas.openxmlformats.org/drawingml/2006/main">
                  <a:graphicData uri="http://schemas.microsoft.com/office/word/2010/wordprocessingShape">
                    <wps:wsp>
                      <wps:cNvSpPr/>
                      <wps:spPr>
                        <a:xfrm>
                          <a:off x="0" y="0"/>
                          <a:ext cx="144288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Clonar</w:t>
                            </w:r>
                          </w:p>
                          <w:p>
                            <w:pPr>
                              <w:pStyle w:val="Contenidodelmarco"/>
                              <w:overflowPunct w:val="true"/>
                              <w:jc w:val="center"/>
                              <w:rPr>
                                <w:color w:val="000000"/>
                              </w:rPr>
                            </w:pPr>
                            <w:r>
                              <w:rPr>
                                <w:color w:val="000000"/>
                              </w:rPr>
                              <w:t>URL</w:t>
                            </w:r>
                          </w:p>
                        </w:txbxContent>
                      </wps:txbx>
                      <wps:bodyPr lIns="0" rIns="0" tIns="0" bIns="0" anchor="ctr">
                        <a:noAutofit/>
                      </wps:bodyPr>
                    </wps:wsp>
                  </a:graphicData>
                </a:graphic>
              </wp:anchor>
            </w:drawing>
          </mc:Choice>
          <mc:Fallback>
            <w:pict>
              <v:shape id="shape_0" ID="Forma 30" path="l-2147483631,-2147483635l-2147483631,0l-2147483629,0l-2147483629,-2147483635l-2147483622,-2147483635l-2147483632,-2147483623xe" fillcolor="#f6f9d4" stroked="t" o:allowincell="f" style="position:absolute;margin-left:195.15pt;margin-top:13.25pt;width:113.55pt;height:76.45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Clonar</w:t>
                      </w:r>
                    </w:p>
                    <w:p>
                      <w:pPr>
                        <w:pStyle w:val="Contenidodelmarco"/>
                        <w:overflowPunct w:val="true"/>
                        <w:jc w:val="center"/>
                        <w:rPr>
                          <w:color w:val="000000"/>
                        </w:rPr>
                      </w:pPr>
                      <w:r>
                        <w:rPr>
                          <w:color w:val="000000"/>
                        </w:rPr>
                        <w:t>URL</w:t>
                      </w:r>
                    </w:p>
                  </w:txbxContent>
                </v:textbox>
                <w10:wrap type="square"/>
              </v:shape>
            </w:pict>
          </mc:Fallback>
        </mc:AlternateContent>
        <mc:AlternateContent>
          <mc:Choice Requires="wps">
            <w:drawing>
              <wp:anchor behindDoc="0" distT="0" distB="5080" distL="0" distR="5715" simplePos="0" locked="0" layoutInCell="0" allowOverlap="1" relativeHeight="232">
                <wp:simplePos x="0" y="0"/>
                <wp:positionH relativeFrom="column">
                  <wp:posOffset>882015</wp:posOffset>
                </wp:positionH>
                <wp:positionV relativeFrom="paragraph">
                  <wp:posOffset>148590</wp:posOffset>
                </wp:positionV>
                <wp:extent cx="739775" cy="971550"/>
                <wp:effectExtent l="635" t="1270" r="1270" b="635"/>
                <wp:wrapSquare wrapText="bothSides"/>
                <wp:docPr id="119" name="Forma 32"/>
                <a:graphic xmlns:a="http://schemas.openxmlformats.org/drawingml/2006/main">
                  <a:graphicData uri="http://schemas.microsoft.com/office/word/2010/wordprocessingShape">
                    <wps:wsp>
                      <wps:cNvSpPr/>
                      <wps:spPr>
                        <a:xfrm flipV="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Push</w:t>
                            </w:r>
                          </w:p>
                        </w:txbxContent>
                      </wps:txbx>
                      <wps:bodyPr lIns="0" rIns="0" tIns="0" bIns="0" anchor="ctr">
                        <a:noAutofit/>
                      </wps:bodyPr>
                    </wps:wsp>
                  </a:graphicData>
                </a:graphic>
              </wp:anchor>
            </w:drawing>
          </mc:Choice>
          <mc:Fallback>
            <w:pict>
              <v:shape id="shape_0" ID="Forma 32" path="l-2147483631,-2147483635l-2147483631,0l-2147483629,0l-2147483629,-2147483635l-2147483622,-2147483635l-2147483632,-2147483623xe" fillcolor="#f6f9d4" stroked="t" o:allowincell="f" style="position:absolute;margin-left:69.45pt;margin-top:11.7pt;width:58.2pt;height:76.45pt;flip:y;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Push</w:t>
                      </w:r>
                    </w:p>
                  </w:txbxContent>
                </v:textbox>
                <w10:wrap type="square"/>
              </v:shape>
            </w:pict>
          </mc:Fallback>
        </mc:AlternateContent>
        <mc:AlternateContent>
          <mc:Choice Requires="wps">
            <w:drawing>
              <wp:anchor behindDoc="0" distT="3175" distB="0" distL="0" distR="3175" simplePos="0" locked="0" layoutInCell="0" allowOverlap="1" relativeHeight="234">
                <wp:simplePos x="0" y="0"/>
                <wp:positionH relativeFrom="column">
                  <wp:posOffset>1623695</wp:posOffset>
                </wp:positionH>
                <wp:positionV relativeFrom="paragraph">
                  <wp:posOffset>153670</wp:posOffset>
                </wp:positionV>
                <wp:extent cx="739775" cy="971550"/>
                <wp:effectExtent l="635" t="1270" r="1270" b="635"/>
                <wp:wrapSquare wrapText="bothSides"/>
                <wp:docPr id="121" name="Forma 33"/>
                <a:graphic xmlns:a="http://schemas.openxmlformats.org/drawingml/2006/main">
                  <a:graphicData uri="http://schemas.microsoft.com/office/word/2010/wordprocessingShape">
                    <wps:wsp>
                      <wps:cNvSpPr/>
                      <wps:spPr>
                        <a:xfrm flipH="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Pull</w:t>
                            </w:r>
                          </w:p>
                        </w:txbxContent>
                      </wps:txbx>
                      <wps:bodyPr lIns="0" rIns="0" tIns="0" bIns="0" anchor="ctr">
                        <a:noAutofit/>
                      </wps:bodyPr>
                    </wps:wsp>
                  </a:graphicData>
                </a:graphic>
              </wp:anchor>
            </w:drawing>
          </mc:Choice>
          <mc:Fallback>
            <w:pict>
              <v:shape id="shape_0" ID="Forma 33" path="l-2147483631,-2147483635l-2147483631,0l-2147483629,0l-2147483629,-2147483635l-2147483622,-2147483635l-2147483632,-2147483623xe" fillcolor="#f6f9d4" stroked="t" o:allowincell="f" style="position:absolute;margin-left:127.85pt;margin-top:12.1pt;width:58.2pt;height:76.45pt;flip:x;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Pull</w:t>
                      </w:r>
                    </w:p>
                  </w:txbxContent>
                </v:textbox>
                <w10:wrap type="square"/>
              </v:shape>
            </w:pict>
          </mc:Fallback>
        </mc:AlternateContent>
        <mc:AlternateContent>
          <mc:Choice Requires="wps">
            <w:drawing>
              <wp:anchor behindDoc="0" distT="3810" distB="0" distL="0" distR="635" simplePos="0" locked="0" layoutInCell="0" allowOverlap="1" relativeHeight="240">
                <wp:simplePos x="0" y="0"/>
                <wp:positionH relativeFrom="column">
                  <wp:posOffset>4066540</wp:posOffset>
                </wp:positionH>
                <wp:positionV relativeFrom="paragraph">
                  <wp:posOffset>168275</wp:posOffset>
                </wp:positionV>
                <wp:extent cx="1451610" cy="971550"/>
                <wp:effectExtent l="635" t="1270" r="1270" b="635"/>
                <wp:wrapSquare wrapText="bothSides"/>
                <wp:docPr id="123" name="Forma 41"/>
                <a:graphic xmlns:a="http://schemas.openxmlformats.org/drawingml/2006/main">
                  <a:graphicData uri="http://schemas.microsoft.com/office/word/2010/wordprocessingShape">
                    <wps:wsp>
                      <wps:cNvSpPr/>
                      <wps:spPr>
                        <a:xfrm>
                          <a:off x="0" y="0"/>
                          <a:ext cx="145152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URL</w:t>
                            </w:r>
                          </w:p>
                        </w:txbxContent>
                      </wps:txbx>
                      <wps:bodyPr lIns="0" rIns="0" tIns="0" bIns="0" anchor="ctr">
                        <a:noAutofit/>
                      </wps:bodyPr>
                    </wps:wsp>
                  </a:graphicData>
                </a:graphic>
              </wp:anchor>
            </w:drawing>
          </mc:Choice>
          <mc:Fallback>
            <w:pict>
              <v:shape id="shape_0" ID="Forma 41" path="l-2147483631,-2147483635l-2147483631,0l-2147483629,0l-2147483629,-2147483635l-2147483622,-2147483635l-2147483632,-2147483623xe" fillcolor="#f6f9d4" stroked="t" o:allowincell="f" style="position:absolute;margin-left:320.2pt;margin-top:13.25pt;width:114.25pt;height:76.45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URL</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28">
                <wp:simplePos x="0" y="0"/>
                <wp:positionH relativeFrom="column">
                  <wp:posOffset>701040</wp:posOffset>
                </wp:positionH>
                <wp:positionV relativeFrom="paragraph">
                  <wp:posOffset>88265</wp:posOffset>
                </wp:positionV>
                <wp:extent cx="5000625" cy="911225"/>
                <wp:effectExtent l="10160" t="10160" r="10160" b="10160"/>
                <wp:wrapNone/>
                <wp:docPr id="125" name="Forma 23"/>
                <a:graphic xmlns:a="http://schemas.openxmlformats.org/drawingml/2006/main">
                  <a:graphicData uri="http://schemas.microsoft.com/office/word/2010/wordprocessingShape">
                    <wps:wsp>
                      <wps:cNvSpPr/>
                      <wps:spPr>
                        <a:xfrm>
                          <a:off x="0" y="0"/>
                          <a:ext cx="500076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local en la PC</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Sincronizar un repositorio remoto con uno repositorio local</w:t>
      </w:r>
    </w:p>
    <w:p>
      <w:pPr>
        <w:pStyle w:val="Normal"/>
        <w:bidi w:val="0"/>
        <w:jc w:val="left"/>
        <w:rPr/>
      </w:pPr>
      <w:r>
        <w:rPr/>
      </w:r>
    </w:p>
    <w:p>
      <w:pPr>
        <w:pStyle w:val="Normal"/>
        <w:bidi w:val="0"/>
        <w:jc w:val="left"/>
        <w:rPr/>
      </w:pPr>
      <w:r>
        <w:rPr/>
        <w:t>Forma correcta de fusionar un repositorio nuevo de GitHub con un repositorio local que tiene muchos archivos con muchos commit realizados.</w:t>
      </w:r>
    </w:p>
    <w:p>
      <w:pPr>
        <w:pStyle w:val="Normal"/>
        <w:bidi w:val="0"/>
        <w:jc w:val="left"/>
        <w:rPr/>
      </w:pPr>
      <w:r>
        <w:rPr/>
      </w:r>
    </w:p>
    <w:p>
      <w:pPr>
        <w:pStyle w:val="Normal"/>
        <w:bidi w:val="0"/>
        <w:jc w:val="left"/>
        <w:rPr/>
      </w:pPr>
      <w:r>
        <w:rPr/>
        <w:t>Ejecutar los siguientes comandos:</w:t>
      </w:r>
    </w:p>
    <w:p>
      <w:pPr>
        <w:pStyle w:val="Normal"/>
        <w:bidi w:val="0"/>
        <w:jc w:val="left"/>
        <w:rPr/>
      </w:pPr>
      <w:r>
        <w:rPr/>
      </w:r>
    </w:p>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pPr>
      <w:r>
        <w:rPr/>
      </w:r>
    </w:p>
    <w:p>
      <w:pPr>
        <w:pStyle w:val="Normal"/>
        <w:bidi w:val="0"/>
        <w:jc w:val="left"/>
        <w:rPr/>
      </w:pPr>
      <w:r>
        <w:rPr/>
        <w:t>Este comando debe informar que no hay archivos para agregar ni commit para hacer. En caso contrario hacer los add y commit necesarios.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t>$ git remote -v</w:t>
      </w:r>
    </w:p>
    <w:p>
      <w:pPr>
        <w:pStyle w:val="Normal"/>
        <w:bidi w:val="0"/>
        <w:jc w:val="left"/>
        <w:rPr/>
      </w:pPr>
      <w:r>
        <w:rPr/>
      </w:r>
    </w:p>
    <w:p>
      <w:pPr>
        <w:pStyle w:val="Normal"/>
        <w:bidi w:val="0"/>
        <w:jc w:val="left"/>
        <w:rPr/>
      </w:pPr>
      <w:r>
        <w:rPr/>
        <w:t>Este comando debe informar si nuestro repositorio está relacionado con el repositorio remoto, en caso que no lo esté ejecutar el siguiente comando para relacionar el repositorio remoto con el local.</w:t>
      </w:r>
    </w:p>
    <w:p>
      <w:pPr>
        <w:pStyle w:val="Normal"/>
        <w:bidi w:val="0"/>
        <w:jc w:val="left"/>
        <w:rPr/>
      </w:pPr>
      <w:r>
        <w:rPr/>
      </w:r>
    </w:p>
    <w:p>
      <w:pPr>
        <w:pStyle w:val="Contenidodelmarco"/>
        <w:bidi w:val="0"/>
        <w:jc w:val="left"/>
        <w:rPr/>
      </w:pPr>
      <w:r>
        <w:rPr>
          <w:rFonts w:ascii="Nimbus Mono PS" w:hAnsi="Nimbus Mono PS"/>
          <w:color w:val="000000"/>
        </w:rPr>
        <w:t>$ git remote add origin HTTPS-URL</w:t>
      </w:r>
    </w:p>
    <w:p>
      <w:pPr>
        <w:pStyle w:val="Normal"/>
        <w:bidi w:val="0"/>
        <w:jc w:val="left"/>
        <w:rPr/>
      </w:pPr>
      <w:r>
        <w:rPr/>
      </w:r>
    </w:p>
    <w:p>
      <w:pPr>
        <w:pStyle w:val="Contenidodelmarco"/>
        <w:bidi w:val="0"/>
        <w:jc w:val="left"/>
        <w:rPr>
          <w:rFonts w:ascii="Liberation Serif" w:hAnsi="Liberation Serif"/>
        </w:rPr>
      </w:pPr>
      <w:r>
        <w:rPr>
          <w:color w:val="000000"/>
        </w:rPr>
        <w:t>HTTPS-URL es la URL que GitHub proporciona al abrir el repositorio remoto en su página Web.</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Contenidodelmarco"/>
        <w:bidi w:val="0"/>
        <w:jc w:val="left"/>
        <w:rPr>
          <w:rFonts w:ascii="Nimbus Mono PS" w:hAnsi="Nimbus Mono PS"/>
          <w:i/>
          <w:i/>
          <w:iCs/>
          <w:color w:val="000000"/>
        </w:rPr>
      </w:pPr>
      <w:r>
        <w:rPr>
          <w:rFonts w:ascii="Nimbus Mono PS" w:hAnsi="Nimbus Mono PS"/>
          <w:i/>
          <w:iCs/>
          <w:color w:val="000000"/>
        </w:rPr>
      </w:r>
    </w:p>
    <w:p>
      <w:pPr>
        <w:pStyle w:val="Contenidodelmarco"/>
        <w:bidi w:val="0"/>
        <w:jc w:val="left"/>
        <w:rPr>
          <w:rFonts w:ascii="Liberation Serif" w:hAnsi="Liberation Serif"/>
        </w:rPr>
      </w:pPr>
      <w:r>
        <w:rPr>
          <w:i/>
          <w:iCs/>
          <w:color w:val="000000"/>
        </w:rPr>
        <w:t>El comando pull recupera todos los archivos del repositorio remoto.</w:t>
      </w:r>
    </w:p>
    <w:p>
      <w:pPr>
        <w:pStyle w:val="Contenidodelmarco"/>
        <w:bidi w:val="0"/>
        <w:jc w:val="left"/>
        <w:rPr>
          <w:rFonts w:ascii="Nimbus Mono PS" w:hAnsi="Nimbus Mono PS"/>
          <w:i/>
          <w:i/>
          <w:iCs/>
          <w:color w:val="000000"/>
        </w:rPr>
      </w:pPr>
      <w:r>
        <w:rPr>
          <w:rFonts w:ascii="Nimbus Mono PS" w:hAnsi="Nimbus Mono PS"/>
          <w:i/>
          <w:iCs/>
          <w:color w:val="000000"/>
        </w:rPr>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p>
      <w:pPr>
        <w:pStyle w:val="Normal"/>
        <w:bidi w:val="0"/>
        <w:jc w:val="left"/>
        <w:rPr/>
      </w:pPr>
      <w:r>
        <w:rPr/>
      </w:r>
    </w:p>
    <w:p>
      <w:pPr>
        <w:pStyle w:val="Normal"/>
        <w:bidi w:val="0"/>
        <w:jc w:val="left"/>
        <w:rPr/>
      </w:pPr>
      <w:r>
        <w:rPr/>
        <w:t xml:space="preserve">El comando push transfiere todos los archivos locales al repositorio remoto. El comando push solicitará el token que debe obtenerse en la página de GitGub. </w:t>
      </w:r>
    </w:p>
    <w:p>
      <w:pPr>
        <w:pStyle w:val="Normal"/>
        <w:bidi w:val="0"/>
        <w:jc w:val="left"/>
        <w:rPr/>
      </w:pPr>
      <w:r>
        <w:rPr/>
      </w:r>
    </w:p>
    <w:p>
      <w:pPr>
        <w:pStyle w:val="Normal"/>
        <w:bidi w:val="0"/>
        <w:jc w:val="left"/>
        <w:rPr/>
      </w:pPr>
      <w:r>
        <w:rPr/>
        <w:t>Listo los dos repositorio quedan sincronizados.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27"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29"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30"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32"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34"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35"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36"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37"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39"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41"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42"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43"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45"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46"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48"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50"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51"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52"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53"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55"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56"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5715" distB="5080"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57"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59"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6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6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4"/>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4"/>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63"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6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6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5715"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67"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both"/>
        <w:rPr/>
      </w:pPr>
      <w:r>
        <w:rPr/>
      </w:r>
    </w:p>
    <w:p>
      <w:pPr>
        <w:pStyle w:val="Normal"/>
        <w:bidi w:val="0"/>
        <w:jc w:val="both"/>
        <w:rPr/>
      </w:pPr>
      <w:r>
        <w:rPr/>
      </w:r>
    </w:p>
    <w:p>
      <w:pPr>
        <w:pStyle w:val="Normal"/>
        <w:bidi w:val="0"/>
        <w:jc w:val="both"/>
        <w:rPr/>
      </w:pPr>
      <w:r>
        <w:rPr/>
        <w:t xml:space="preserve">!Importante¡ </w:t>
      </w:r>
    </w:p>
    <w:p>
      <w:pPr>
        <w:pStyle w:val="Normal"/>
        <w:bidi w:val="0"/>
        <w:jc w:val="both"/>
        <w:rPr/>
      </w:pPr>
      <w:r>
        <w:rPr/>
      </w:r>
    </w:p>
    <w:p>
      <w:pPr>
        <w:pStyle w:val="Normal"/>
        <w:bidi w:val="0"/>
        <w:jc w:val="both"/>
        <w:rPr/>
      </w:pPr>
      <w:r>
        <w:rPr/>
        <w:t>Recuperar archivos borrados al clonar un repositorio remoto con uno local</w:t>
      </w:r>
    </w:p>
    <w:p>
      <w:pPr>
        <w:pStyle w:val="Normal"/>
        <w:bidi w:val="0"/>
        <w:jc w:val="both"/>
        <w:rPr/>
      </w:pPr>
      <w:r>
        <w:rPr/>
      </w:r>
    </w:p>
    <w:p>
      <w:pPr>
        <w:pStyle w:val="Normal"/>
        <w:bidi w:val="0"/>
        <w:jc w:val="both"/>
        <w:rPr/>
      </w:pPr>
      <w:r>
        <w:rPr/>
        <w:t>El clonado de un repositorio remoto se debe hacer sobre un directorio local vacío. Si el directorio local no está vacío puede suceder que se pierdan archivos. Para recuperar archivos después de una operación de fusionar o sincronizado de un repositorio remoto con uno local hay que ejecutar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git reflog </w:t>
      </w:r>
    </w:p>
    <w:p>
      <w:pPr>
        <w:pStyle w:val="Normal"/>
        <w:bidi w:val="0"/>
        <w:jc w:val="both"/>
        <w:rPr/>
      </w:pPr>
      <w:r>
        <w:rPr/>
      </w:r>
    </w:p>
    <w:p>
      <w:pPr>
        <w:pStyle w:val="Normal"/>
        <w:bidi w:val="0"/>
        <w:jc w:val="both"/>
        <w:rPr/>
      </w:pPr>
      <w:r>
        <w:rPr/>
        <w:t xml:space="preserve">El comando </w:t>
      </w:r>
      <w:r>
        <w:rPr>
          <w:rFonts w:ascii="Nimbus Mono PS" w:hAnsi="Nimbus Mono PS"/>
        </w:rPr>
        <w:t>git reflog</w:t>
      </w:r>
      <w:r>
        <w:rPr/>
        <w:t xml:space="preserve"> ayudará a identificar los últimos commit locales realizados, para poder regresar el repositorio local al estado de uno de esos commit realizados en el pasado.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abc1234 -- .../ruta-repositorio-git/repositorio-git-a-recuperar</w:t>
      </w:r>
    </w:p>
    <w:p>
      <w:pPr>
        <w:pStyle w:val="Normal"/>
        <w:bidi w:val="0"/>
        <w:jc w:val="both"/>
        <w:rPr/>
      </w:pPr>
      <w:r>
        <w:rPr/>
      </w:r>
    </w:p>
    <w:p>
      <w:pPr>
        <w:pStyle w:val="Normal"/>
        <w:bidi w:val="0"/>
        <w:jc w:val="both"/>
        <w:rPr/>
      </w:pPr>
      <w:r>
        <w:rPr/>
        <w:t xml:space="preserve">El comando </w:t>
      </w:r>
      <w:r>
        <w:rPr>
          <w:rFonts w:ascii="Nimbus Mono PS" w:hAnsi="Nimbus Mono PS"/>
        </w:rPr>
        <w:t>git checkout &lt;commit n&gt; -- &lt;ruta a recuperar&gt;</w:t>
      </w:r>
      <w:r>
        <w:rPr/>
        <w:t xml:space="preserve"> restablecerá los archivos borrados y dejará el repositorio en el estado del último commit Nº n.</w:t>
      </w:r>
    </w:p>
    <w:p>
      <w:pPr>
        <w:pStyle w:val="Normal"/>
        <w:bidi w:val="0"/>
        <w:jc w:val="both"/>
        <w:rPr/>
      </w:pPr>
      <w:r>
        <w:rPr/>
      </w:r>
    </w:p>
    <w:p>
      <w:pPr>
        <w:pStyle w:val="Normal"/>
        <w:bidi w:val="0"/>
        <w:jc w:val="both"/>
        <w:rPr/>
      </w:pPr>
      <w:r>
        <w:rPr/>
        <w:t>Otra forma de recuperar archivos perdidos después de clonar o hacer un pull desde un repositorio remoto a uno local</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reflog</w:t>
      </w:r>
    </w:p>
    <w:p>
      <w:pPr>
        <w:pStyle w:val="Normal"/>
        <w:bidi w:val="0"/>
        <w:jc w:val="both"/>
        <w:rPr/>
      </w:pPr>
      <w:r>
        <w:rPr/>
      </w:r>
    </w:p>
    <w:p>
      <w:pPr>
        <w:pStyle w:val="Normal"/>
        <w:bidi w:val="0"/>
        <w:jc w:val="both"/>
        <w:rPr/>
      </w:pPr>
      <w:r>
        <w:rPr/>
        <w:t>Tomar nota de los identificadores del commit al que se quiere regresar, se suponen que en ese momento del pasado están los archivos a recuperar.</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reset --hard abc1234</w:t>
      </w:r>
    </w:p>
    <w:p>
      <w:pPr>
        <w:pStyle w:val="Normal"/>
        <w:bidi w:val="0"/>
        <w:jc w:val="both"/>
        <w:rPr/>
      </w:pPr>
      <w:r>
        <w:rPr/>
      </w:r>
    </w:p>
    <w:p>
      <w:pPr>
        <w:pStyle w:val="Normal"/>
        <w:bidi w:val="0"/>
        <w:jc w:val="both"/>
        <w:rPr/>
      </w:pPr>
      <w:r>
        <w:rPr/>
        <w:t>Donde abc1234 es el identificador del commit informado por el comando git reflog</w:t>
      </w:r>
    </w:p>
    <w:p>
      <w:pPr>
        <w:pStyle w:val="Normal"/>
        <w:bidi w:val="0"/>
        <w:jc w:val="both"/>
        <w:rPr/>
      </w:pPr>
      <w:r>
        <w:rPr/>
      </w:r>
    </w:p>
    <w:p>
      <w:pPr>
        <w:pStyle w:val="Normal"/>
        <w:bidi w:val="0"/>
        <w:jc w:val="both"/>
        <w:rPr/>
      </w:pPr>
      <w:r>
        <w:rPr/>
        <w:t>Otra forma de recuperar commit del pasado y agregarlos a una nueva rama</w:t>
      </w:r>
    </w:p>
    <w:p>
      <w:pPr>
        <w:pStyle w:val="Normal"/>
        <w:bidi w:val="0"/>
        <w:jc w:val="both"/>
        <w:rPr/>
      </w:pPr>
      <w:r>
        <w:rPr/>
      </w:r>
    </w:p>
    <w:p>
      <w:pPr>
        <w:pStyle w:val="Normal"/>
        <w:bidi w:val="0"/>
        <w:jc w:val="both"/>
        <w:rPr/>
      </w:pPr>
      <w:r>
        <w:rPr/>
        <w:t>Verifica el historial de cambios: Utiliza el comando git reflog para ver un registro detallado de los cambios realizados en tu repositorio local. Esto te mostrará todos los commits y movimientos realizados, incluso los que no están en ninguna rama. Busca el commit anterior al pull o comado git  que borró los archivos en la rama actual.</w:t>
      </w:r>
    </w:p>
    <w:p>
      <w:pPr>
        <w:pStyle w:val="Normal"/>
        <w:bidi w:val="0"/>
        <w:jc w:val="both"/>
        <w:rPr/>
      </w:pPr>
      <w:r>
        <w:rPr/>
      </w:r>
    </w:p>
    <w:p>
      <w:pPr>
        <w:pStyle w:val="Normal"/>
        <w:bidi w:val="0"/>
        <w:jc w:val="both"/>
        <w:rPr/>
      </w:pPr>
      <w:r>
        <w:rPr/>
        <w:t>Crea una nueva rama: Si encuentras el commit anterior del pasado que quieres recuperar, puedes crear una nueva rama basada en ese commit utilizando el comando git checkout -b &lt;nueva-rama&gt; &lt;commit-hash&gt;. Esto creará una nueva rama que apunta al commit anterior y te permitirá ver y recuperar los archivos eliminados, se pueden recuperar los archivos perdidos fusionando la nueva rama con otra rama que perdió los archivos o simplemente copiando los archivos de una rama recuperada a la rama donde los archivos se habían perdidos y borrando la rama recuperada.</w:t>
      </w:r>
    </w:p>
    <w:p>
      <w:pPr>
        <w:pStyle w:val="Normal"/>
        <w:bidi w:val="0"/>
        <w:jc w:val="both"/>
        <w:rPr/>
      </w:pPr>
      <w:r>
        <w:rPr/>
      </w:r>
    </w:p>
    <w:p>
      <w:pPr>
        <w:pStyle w:val="Normal"/>
        <w:bidi w:val="0"/>
        <w:jc w:val="both"/>
        <w:rPr/>
      </w:pPr>
      <w:r>
        <w:rPr/>
        <w:t>Restaura los archivos: Una vez que estés en la nueva rama, puedes copiar los archivos eliminados desde el commit anterior. Utiliza el comando git checkout &lt;commit-hash&gt; -- &lt;ruta-de-archivo&gt; para restaurar un archivo específico, o git checkout &lt;commit-hash&gt; -- . para restaurar todos los archivos en el commit anterior.</w:t>
      </w:r>
    </w:p>
    <w:p>
      <w:pPr>
        <w:pStyle w:val="Normal"/>
        <w:bidi w:val="0"/>
        <w:jc w:val="both"/>
        <w:rPr/>
      </w:pPr>
      <w:r>
        <w:rPr/>
      </w:r>
    </w:p>
    <w:p>
      <w:pPr>
        <w:pStyle w:val="Normal"/>
        <w:bidi w:val="0"/>
        <w:jc w:val="both"/>
        <w:rPr/>
      </w:pPr>
      <w:r>
        <w:rPr/>
        <w:t>¿Cómo copiar archivos entre dos ramas?</w:t>
      </w:r>
    </w:p>
    <w:p>
      <w:pPr>
        <w:pStyle w:val="Normal"/>
        <w:bidi w:val="0"/>
        <w:jc w:val="both"/>
        <w:rPr/>
      </w:pPr>
      <w:r>
        <w:rPr/>
      </w:r>
    </w:p>
    <w:p>
      <w:pPr>
        <w:pStyle w:val="Normal"/>
        <w:bidi w:val="0"/>
        <w:jc w:val="both"/>
        <w:rPr/>
      </w:pPr>
      <w:r>
        <w:rPr/>
        <w:t>Copiar un archivo de una rama a otra en Git:</w:t>
      </w:r>
    </w:p>
    <w:p>
      <w:pPr>
        <w:pStyle w:val="Normal"/>
        <w:bidi w:val="0"/>
        <w:jc w:val="both"/>
        <w:rPr/>
      </w:pPr>
      <w:r>
        <w:rPr/>
      </w:r>
    </w:p>
    <w:p>
      <w:pPr>
        <w:pStyle w:val="Normal"/>
        <w:bidi w:val="0"/>
        <w:jc w:val="both"/>
        <w:rPr/>
      </w:pPr>
      <w:r>
        <w:rPr/>
        <w:t>Asegúrate de estar en la rama de destino donde deseas copiar el archivo. Puedes cambiar de rama utilizando el comando:</w:t>
      </w:r>
    </w:p>
    <w:p>
      <w:pPr>
        <w:pStyle w:val="Normal"/>
        <w:bidi w:val="0"/>
        <w:jc w:val="both"/>
        <w:rPr>
          <w:rFonts w:ascii="Nimbus Mono PS" w:hAnsi="Nimbus Mono PS"/>
        </w:rPr>
      </w:pPr>
      <w:r>
        <w:rPr>
          <w:rFonts w:ascii="Nimbus Mono PS" w:hAnsi="Nimbus Mono PS"/>
        </w:rPr>
      </w:r>
    </w:p>
    <w:p>
      <w:pPr>
        <w:pStyle w:val="Normal"/>
        <w:bidi w:val="0"/>
        <w:jc w:val="both"/>
        <w:rPr/>
      </w:pPr>
      <w:r>
        <w:rPr>
          <w:rFonts w:ascii="Nimbus Mono PS" w:hAnsi="Nimbus Mono PS"/>
        </w:rPr>
        <w:t>$ git checkout &lt;nombre-de-la-rama&gt;</w:t>
      </w:r>
      <w:r>
        <w:rPr/>
        <w:t>.</w:t>
      </w:r>
    </w:p>
    <w:p>
      <w:pPr>
        <w:pStyle w:val="Normal"/>
        <w:bidi w:val="0"/>
        <w:jc w:val="both"/>
        <w:rPr/>
      </w:pPr>
      <w:r>
        <w:rPr/>
      </w:r>
    </w:p>
    <w:p>
      <w:pPr>
        <w:pStyle w:val="Normal"/>
        <w:bidi w:val="0"/>
        <w:jc w:val="both"/>
        <w:rPr/>
      </w:pPr>
      <w:r>
        <w:rPr/>
        <w:t>Ejecuta el siguiente comando para copiar el archivo de la rama de origen a la rama de destino: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&lt;nombre-de-la-rama-de-origen&gt; -- &lt;ruta-del-archivo&gt;</w:t>
      </w:r>
    </w:p>
    <w:p>
      <w:pPr>
        <w:pStyle w:val="Normal"/>
        <w:bidi w:val="0"/>
        <w:jc w:val="both"/>
        <w:rPr/>
      </w:pPr>
      <w:r>
        <w:rPr/>
      </w:r>
    </w:p>
    <w:p>
      <w:pPr>
        <w:pStyle w:val="Normal"/>
        <w:bidi w:val="0"/>
        <w:jc w:val="both"/>
        <w:rPr/>
      </w:pPr>
      <w:r>
        <w:rPr/>
        <w:t>Asegúrate de reemplazar &lt;nombre-de-la-rama-de-origen&gt; con el nombre de la rama de la cual deseas copiar el archivo, y &lt;ruta-del-archivo&gt; con la ruta relativa del archivo que deseas copiar.</w:t>
      </w:r>
    </w:p>
    <w:p>
      <w:pPr>
        <w:pStyle w:val="Normal"/>
        <w:bidi w:val="0"/>
        <w:jc w:val="both"/>
        <w:rPr/>
      </w:pPr>
      <w:r>
        <w:rPr/>
      </w:r>
    </w:p>
    <w:p>
      <w:pPr>
        <w:pStyle w:val="Normal"/>
        <w:bidi w:val="0"/>
        <w:jc w:val="both"/>
        <w:rPr/>
      </w:pPr>
      <w:r>
        <w:rPr/>
        <w:t>El archivo se copiará de la rama de origen a la rama de destino. Puedes verificarlo utilizando el comando git status.</w:t>
      </w:r>
    </w:p>
    <w:p>
      <w:pPr>
        <w:pStyle w:val="Normal"/>
        <w:bidi w:val="0"/>
        <w:jc w:val="both"/>
        <w:rPr/>
      </w:pPr>
      <w:r>
        <w:rPr/>
      </w:r>
    </w:p>
    <w:p>
      <w:pPr>
        <w:pStyle w:val="Normal"/>
        <w:bidi w:val="0"/>
        <w:jc w:val="both"/>
        <w:rPr/>
      </w:pPr>
      <w:r>
        <w:rPr/>
        <w:t>Recuerda que al copiar un archivo de una rama a otra, solo se copia la versión más reciente del archivo. Si deseas copiar todas las versiones históricas del archivo, deberás fusionar las ramas en lugar de simplemente copiar el archivo.</w:t>
      </w:r>
    </w:p>
    <w:p>
      <w:pPr>
        <w:pStyle w:val="Normal"/>
        <w:bidi w:val="0"/>
        <w:jc w:val="both"/>
        <w:rPr/>
      </w:pPr>
      <w:r>
        <w:rPr/>
      </w:r>
    </w:p>
    <w:p>
      <w:pPr>
        <w:pStyle w:val="Normal"/>
        <w:bidi w:val="0"/>
        <w:jc w:val="both"/>
        <w:rPr/>
      </w:pPr>
      <w:r>
        <w:rPr/>
        <w:t>Listo, verificar que se han recuperado los archivos.</w:t>
      </w:r>
    </w:p>
    <w:p>
      <w:pPr>
        <w:pStyle w:val="Normal"/>
        <w:bidi w:val="0"/>
        <w:jc w:val="both"/>
        <w:rPr/>
      </w:pPr>
      <w:r>
        <w:rPr/>
      </w:r>
    </w:p>
    <w:p>
      <w:pPr>
        <w:pStyle w:val="Normal"/>
        <w:bidi w:val="0"/>
        <w:jc w:val="both"/>
        <w:rPr/>
      </w:pPr>
      <w:r>
        <w:rPr/>
        <mc:AlternateContent>
          <mc:Choice Requires="wps">
            <w:drawing>
              <wp:anchor behindDoc="0" distT="6985" distB="10160" distL="10160" distR="6350"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69"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4445" distB="10160" distL="9525" distR="5080"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1"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5080"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3"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3"/>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3"/>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3"/>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3"/>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75"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4445" distR="5080"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77"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5080"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79"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5080"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81"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r>
    </w:p>
    <w:p>
      <w:pPr>
        <w:pStyle w:val="Normal"/>
        <w:bidi w:val="0"/>
        <w:jc w:val="both"/>
        <w:rPr/>
      </w:pPr>
      <w:r>
        <w:rPr/>
        <w:t xml:space="preserve">Es recomendado usar el comando git: </w:t>
      </w:r>
      <w:r>
        <w:rPr>
          <w:rFonts w:ascii="Nimbus Mono PS" w:hAnsi="Nimbus Mono PS"/>
        </w:rPr>
        <w:t>git pull --tags origin master</w:t>
      </w:r>
      <w:r>
        <w:rPr/>
        <w:t xml:space="preserve"> primero para usar una estrategia limpia de combinación entre el repositorio local y el repositorio remoto. En caso que no se pueda realizar un </w:t>
      </w:r>
      <w:r>
        <w:rPr/>
        <w:t>p</w:t>
      </w:r>
      <w:r>
        <w:rPr/>
        <w:t xml:space="preserve">ull limpio entre los dos repositorios hay que resolver los problemas o </w:t>
      </w:r>
      <w:r>
        <w:rPr/>
        <w:t xml:space="preserve">detectar las </w:t>
      </w:r>
      <w:r>
        <w:rPr/>
        <w:t xml:space="preserve">diferencias entre los dos repositorio a combinar </w:t>
      </w:r>
      <w:r>
        <w:rPr/>
        <w:t>para decidir una estrategia adecuada</w:t>
      </w:r>
      <w:r>
        <w:rPr/>
        <w:t>.</w:t>
      </w:r>
    </w:p>
    <w:p>
      <w:pPr>
        <w:pStyle w:val="Normal"/>
        <w:bidi w:val="0"/>
        <w:jc w:val="both"/>
        <w:rPr/>
      </w:pPr>
      <w:r>
        <w:rPr/>
      </w:r>
    </w:p>
    <w:p>
      <w:pPr>
        <w:pStyle w:val="Normal"/>
        <w:bidi w:val="0"/>
        <w:jc w:val="both"/>
        <w:rPr/>
      </w:pPr>
      <w:r>
        <w:rPr/>
        <w:t xml:space="preserve">El comando </w:t>
      </w:r>
      <w:r>
        <w:rPr>
          <w:rFonts w:ascii="Nimbus Mono PS" w:hAnsi="Nimbus Mono PS"/>
        </w:rPr>
        <w:t>git pull --tags origin master</w:t>
      </w:r>
      <w:r>
        <w:rPr/>
        <w:t xml:space="preserve"> descarga los cambios del repositorio remoto origin en la rama local master y también descarga todas las etiquetas (tags) asociadas con los cambios, si hay algún error no hace nada y el error es mostrado en la salida.</w:t>
      </w:r>
    </w:p>
    <w:p>
      <w:pPr>
        <w:pStyle w:val="Normal"/>
        <w:bidi w:val="0"/>
        <w:jc w:val="both"/>
        <w:rPr/>
      </w:pPr>
      <w:r>
        <w:rPr/>
      </w:r>
    </w:p>
    <w:p>
      <w:pPr>
        <w:pStyle w:val="Normal"/>
        <w:bidi w:val="0"/>
        <w:jc w:val="both"/>
        <w:rPr/>
      </w:pPr>
      <w:r>
        <w:rPr/>
        <w:t>En caso de error se puede usar el comando fetch y el comando merge de forma manual y resolver los problemas de forma asistida por un humano.</w:t>
      </w:r>
    </w:p>
    <w:p>
      <w:pPr>
        <w:pStyle w:val="Normal"/>
        <w:bidi w:val="0"/>
        <w:jc w:val="both"/>
        <w:rPr/>
      </w:pPr>
      <w:r>
        <w:rPr/>
      </w:r>
    </w:p>
    <w:p>
      <w:pPr>
        <w:pStyle w:val="Normal"/>
        <w:bidi w:val="0"/>
        <w:jc w:val="both"/>
        <w:rPr/>
      </w:pPr>
      <w:r>
        <w:rPr/>
        <w:t xml:space="preserve">En caso que se sepa que los errores no son </w:t>
      </w:r>
      <w:r>
        <w:rPr/>
        <w:t xml:space="preserve">perjudiciales para el repositorio local y que no hay problema al combinar el repositorio remoto con el repositorio local es aconsejable usar el siguiente comando git: </w:t>
      </w:r>
      <w:r>
        <w:rPr>
          <w:rFonts w:ascii="Nimbus Mono PS" w:hAnsi="Nimbus Mono PS"/>
          <w:color w:val="000000"/>
        </w:rPr>
        <w:t xml:space="preserve">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Este es el error más común que puede arrojar git al intentar hacer un pull.</w:t>
      </w:r>
    </w:p>
    <w:p>
      <w:pPr>
        <w:pStyle w:val="Normal"/>
        <w:bidi w:val="0"/>
        <w:jc w:val="both"/>
        <w:rPr/>
      </w:pPr>
      <w:r>
        <w:rPr/>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 git pull --tags origin master</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From https://github.com/carlosprivitera/VSCodeDisenioInterfaz</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 xml:space="preserve"> </w:t>
      </w:r>
      <w:r>
        <w:rPr>
          <w:rFonts w:ascii="Nimbus Mono PS" w:hAnsi="Nimbus Mono PS"/>
          <w:sz w:val="20"/>
          <w:szCs w:val="20"/>
          <w:lang w:val="zxx" w:eastAsia="zxx" w:bidi="zxx"/>
        </w:rPr>
        <w:t>* branch            master     -&gt; FETCH_HEAD</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 have divergent branches and need to specify how to reconcile them.</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 can do so by running one of the following commands sometime before</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your next pull:</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 xml:space="preserve">hint: </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git config pull.rebase false  # merge</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git config pull.rebase true   # rebase</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git config pull.ff only       # fast-forward only</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 xml:space="preserve">hint: </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You can replace "git config" with "git config --global" to set a default</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preference for all repositories. You can also pass --rebase, --no-rebase,</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or --ff-only on the command line to override the configured default per</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hint: invocation.</w:t>
      </w:r>
    </w:p>
    <w:p>
      <w:pPr>
        <w:pStyle w:val="Normal"/>
        <w:shd w:fill="DEE6EF" w:val="clear"/>
        <w:bidi w:val="0"/>
        <w:jc w:val="both"/>
        <w:rPr>
          <w:rFonts w:ascii="Nimbus Mono PS" w:hAnsi="Nimbus Mono PS"/>
          <w:sz w:val="20"/>
          <w:szCs w:val="20"/>
          <w:lang w:val="zxx" w:eastAsia="zxx" w:bidi="zxx"/>
        </w:rPr>
      </w:pPr>
      <w:r>
        <w:rPr>
          <w:rFonts w:ascii="Nimbus Mono PS" w:hAnsi="Nimbus Mono PS"/>
          <w:sz w:val="20"/>
          <w:szCs w:val="20"/>
          <w:lang w:val="zxx" w:eastAsia="zxx" w:bidi="zxx"/>
        </w:rPr>
        <w:t>fatal: Need to specify how to reconcile divergent branches.</w:t>
      </w:r>
    </w:p>
    <w:p>
      <w:pPr>
        <w:pStyle w:val="Normal"/>
        <w:bidi w:val="0"/>
        <w:jc w:val="both"/>
        <w:rPr>
          <w:rFonts w:ascii="Nimbus Mono PS" w:hAnsi="Nimbus Mono PS"/>
          <w:sz w:val="20"/>
          <w:szCs w:val="20"/>
        </w:rPr>
      </w:pPr>
      <w:r>
        <w:rPr>
          <w:rFonts w:ascii="Nimbus Mono PS" w:hAnsi="Nimbus Mono PS"/>
          <w:sz w:val="20"/>
          <w:szCs w:val="20"/>
        </w:rPr>
      </w:r>
    </w:p>
    <w:p>
      <w:pPr>
        <w:pStyle w:val="Normal"/>
        <w:bidi w:val="0"/>
        <w:jc w:val="both"/>
        <w:rPr/>
      </w:pPr>
      <w:r>
        <w:rPr/>
        <w:t>El comando "</w:t>
      </w:r>
      <w:r>
        <w:rPr>
          <w:rFonts w:ascii="Nimbus Mono PS" w:hAnsi="Nimbus Mono PS"/>
        </w:rPr>
        <w:t>git pull --rebase origin master</w:t>
      </w:r>
      <w:r>
        <w:rPr/>
        <w:t>"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w:t>¿Qué diferencia hay entre pull y pull to Upstream?</w:t>
      </w:r>
    </w:p>
    <w:p>
      <w:pPr>
        <w:pStyle w:val="Normal"/>
        <w:bidi w:val="0"/>
        <w:jc w:val="both"/>
        <w:rPr/>
      </w:pPr>
      <w:r>
        <w:rPr/>
      </w:r>
    </w:p>
    <w:p>
      <w:pPr>
        <w:pStyle w:val="Normal"/>
        <w:bidi w:val="0"/>
        <w:jc w:val="both"/>
        <w:rPr/>
      </w:pPr>
      <w:r>
        <w:rPr/>
      </w:r>
    </w:p>
    <w:p>
      <w:pPr>
        <w:pStyle w:val="Normal"/>
        <w:bidi w:val="0"/>
        <w:jc w:val="both"/>
        <w:rPr/>
      </w:pPr>
      <w:r>
        <w:rPr/>
        <w:t>El comando git pull fusiona los cambios del repositorio remoto con el repositorio local en el que te encuentras trabajando. Por defecto, git pull fusiona los cambios del branch remoto rastreado (por lo general origin/master) con el branch local actual.</w:t>
      </w:r>
    </w:p>
    <w:p>
      <w:pPr>
        <w:pStyle w:val="Normal"/>
        <w:bidi w:val="0"/>
        <w:jc w:val="both"/>
        <w:rPr/>
      </w:pPr>
      <w:r>
        <w:rPr/>
      </w:r>
    </w:p>
    <w:p>
      <w:pPr>
        <w:pStyle w:val="Normal"/>
        <w:bidi w:val="0"/>
        <w:jc w:val="both"/>
        <w:rPr/>
      </w:pPr>
      <w:r>
        <w:rPr/>
        <w:t>Por otro lado, git pull --rebase también fusiona los cambios del repositorio remoto con el repositorio local, pero lo hace reorganizando los commits locales para que se apliquen después de los cambios del repositorio remoto. Esto puede ayudar a mantener un historial de cambios más limpio y fácil de seguir.</w:t>
      </w:r>
    </w:p>
    <w:p>
      <w:pPr>
        <w:pStyle w:val="Normal"/>
        <w:bidi w:val="0"/>
        <w:jc w:val="both"/>
        <w:rPr/>
      </w:pPr>
      <w:r>
        <w:rPr/>
      </w:r>
    </w:p>
    <w:p>
      <w:pPr>
        <w:pStyle w:val="Normal"/>
        <w:bidi w:val="0"/>
        <w:jc w:val="both"/>
        <w:rPr/>
      </w:pPr>
      <w:r>
        <w:rPr/>
        <w:t>git pull y git pull --rebase se usan para actualizar tu rama local con respecto al estado actual del repositorio remoto.</w:t>
      </w:r>
    </w:p>
    <w:p>
      <w:pPr>
        <w:pStyle w:val="Normal"/>
        <w:bidi w:val="0"/>
        <w:jc w:val="both"/>
        <w:rPr/>
      </w:pPr>
      <w:r>
        <w:rPr/>
      </w:r>
    </w:p>
    <w:p>
      <w:pPr>
        <w:pStyle w:val="Normal"/>
        <w:bidi w:val="0"/>
        <w:jc w:val="both"/>
        <w:rPr/>
      </w:pPr>
      <w:r>
        <w:rPr/>
        <w:t>Por otro lado, git pull upstream master es una variación del comando git pull que se utiliza para fusionar los cambios de otro repositorio remoto que no es el por defecto (origin). En este caso, upstream es el nombre del repositorio remoto y master es el nombre del branch remoto que se quiere fusionar. Este comando es útil cuando se trabaja en un fork de un repositorio, ya que permite actualizar el fork con los cambios del repositorio original (upstream) sin afectar al branch origin/master del fork.</w:t>
      </w:r>
    </w:p>
    <w:p>
      <w:pPr>
        <w:pStyle w:val="Normal"/>
        <w:bidi w:val="0"/>
        <w:jc w:val="both"/>
        <w:rPr/>
      </w:pPr>
      <w:r>
        <w:rPr/>
      </w:r>
    </w:p>
    <w:p>
      <w:pPr>
        <w:pStyle w:val="Normal"/>
        <w:bidi w:val="0"/>
        <w:jc w:val="both"/>
        <w:rPr/>
      </w:pPr>
      <w:r>
        <w:rPr/>
        <w:t>En resumen, mientras que git pull y git pull --rebase se utilizan para actualizar tu rama local a partir del repositorio remoto que estás siguiendo (origin por defecto), git pull upstream master se utiliza para actualizar tu rama local a partir de un repositorio remoto diferente (upstream) y un branch remoto específico (master).</w:t>
      </w:r>
    </w:p>
    <w:p>
      <w:pPr>
        <w:pStyle w:val="Normal"/>
        <w:bidi w:val="0"/>
        <w:jc w:val="both"/>
        <w:rPr/>
      </w:pPr>
      <w:r>
        <w:rPr/>
      </w:r>
    </w:p>
    <w:p>
      <w:pPr>
        <w:pStyle w:val="Normal"/>
        <w:bidi w:val="0"/>
        <w:jc w:val="both"/>
        <w:rPr/>
      </w:pPr>
      <w:r>
        <w:rPr/>
        <mc:AlternateContent>
          <mc:Choice Requires="wps">
            <w:drawing>
              <wp:anchor behindDoc="0" distT="9525" distB="5080" distL="5080"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83"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2"/>
        </w:numPr>
        <w:bidi w:val="0"/>
        <w:jc w:val="both"/>
        <w:rPr/>
      </w:pPr>
      <w:r>
        <w:rPr/>
        <w:t>fetch, merge o rebase, add y commit</w:t>
      </w:r>
    </w:p>
    <w:p>
      <w:pPr>
        <w:pStyle w:val="Normal"/>
        <w:numPr>
          <w:ilvl w:val="0"/>
          <w:numId w:val="2"/>
        </w:numPr>
        <w:bidi w:val="0"/>
        <w:jc w:val="both"/>
        <w:rPr/>
      </w:pPr>
      <w:r>
        <w:rPr/>
        <w:t>fetch y pull</w:t>
      </w:r>
    </w:p>
    <w:p>
      <w:pPr>
        <w:pStyle w:val="Normal"/>
        <w:numPr>
          <w:ilvl w:val="0"/>
          <w:numId w:val="2"/>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t>!Importante¡</w:t>
      </w:r>
    </w:p>
    <w:p>
      <w:pPr>
        <w:pStyle w:val="Normal"/>
        <w:bidi w:val="0"/>
        <w:jc w:val="both"/>
        <w:rPr/>
      </w:pPr>
      <w:r>
        <w:rPr/>
      </w:r>
    </w:p>
    <w:p>
      <w:pPr>
        <w:pStyle w:val="Normal"/>
        <w:bidi w:val="0"/>
        <w:jc w:val="both"/>
        <w:rPr/>
      </w:pPr>
      <w:r>
        <w:rPr/>
        <w:t>Es posible que durante el proceso de fusión (merge) al hacer el pull, cause la eliminación accidental de archivos. Para evitar esto, es recomendable seguir algunas buenas prácticas:</w:t>
      </w:r>
    </w:p>
    <w:p>
      <w:pPr>
        <w:pStyle w:val="Normal"/>
        <w:bidi w:val="0"/>
        <w:jc w:val="both"/>
        <w:rPr/>
      </w:pPr>
      <w:r>
        <w:rPr/>
      </w:r>
    </w:p>
    <w:p>
      <w:pPr>
        <w:pStyle w:val="Normal"/>
        <w:numPr>
          <w:ilvl w:val="0"/>
          <w:numId w:val="6"/>
        </w:numPr>
        <w:bidi w:val="0"/>
        <w:jc w:val="both"/>
        <w:rPr/>
      </w:pPr>
      <w:r>
        <w:rPr/>
        <w:t>Hacer commits frecuentes y con mensajes descriptivos.</w:t>
      </w:r>
    </w:p>
    <w:p>
      <w:pPr>
        <w:pStyle w:val="Normal"/>
        <w:numPr>
          <w:ilvl w:val="0"/>
          <w:numId w:val="6"/>
        </w:numPr>
        <w:bidi w:val="0"/>
        <w:jc w:val="both"/>
        <w:rPr/>
      </w:pPr>
      <w:r>
        <w:rPr/>
        <w:t>Antes de hacer un pull, asegúrate de haber hecho un commit o stash de todos los cambios que has hecho en tu rama.</w:t>
      </w:r>
    </w:p>
    <w:p>
      <w:pPr>
        <w:pStyle w:val="Normal"/>
        <w:numPr>
          <w:ilvl w:val="0"/>
          <w:numId w:val="6"/>
        </w:numPr>
        <w:bidi w:val="0"/>
        <w:jc w:val="both"/>
        <w:rPr/>
      </w:pPr>
      <w:r>
        <w:rPr/>
        <w:t>Revisa cuidadosamente los cambios que se van a fusionar durante el proceso de pull.</w:t>
      </w:r>
    </w:p>
    <w:p>
      <w:pPr>
        <w:pStyle w:val="Normal"/>
        <w:numPr>
          <w:ilvl w:val="0"/>
          <w:numId w:val="6"/>
        </w:numPr>
        <w:bidi w:val="0"/>
        <w:jc w:val="both"/>
        <w:rPr/>
      </w:pPr>
      <w:r>
        <w:rPr/>
        <w:t>Si hay conflictos, resolverlos cuidadosamente, verificando que no se borren o modifiquen accidentalmente archivos importantes.</w:t>
      </w:r>
    </w:p>
    <w:p>
      <w:pPr>
        <w:pStyle w:val="Normal"/>
        <w:numPr>
          <w:ilvl w:val="0"/>
          <w:numId w:val="6"/>
        </w:numPr>
        <w:bidi w:val="0"/>
        <w:jc w:val="both"/>
        <w:rPr/>
      </w:pPr>
      <w:r>
        <w:rPr/>
        <w:t>Si no estás seguro de lo que estás haciendo, haz una copia de seguridad de tus archivos importantes antes de hacer cualquier cambio.</w:t>
      </w:r>
    </w:p>
    <w:p>
      <w:pPr>
        <w:pStyle w:val="Normal"/>
        <w:bidi w:val="0"/>
        <w:jc w:val="both"/>
        <w:rPr/>
      </w:pPr>
      <w:r>
        <w:rPr/>
      </w:r>
    </w:p>
    <w:p>
      <w:pPr>
        <w:pStyle w:val="Normal"/>
        <w:bidi w:val="0"/>
        <w:jc w:val="both"/>
        <w:rPr/>
      </w:pPr>
      <w:r>
        <w:rPr/>
        <w:t>Siguiendo estas prácticas, puedes minimizar la posibilidad de errores y pérdida de datos durante el desarrollo en equipo con repositorios remotos que necesitan funcionarse con repositorios locales.</w:t>
      </w:r>
    </w:p>
    <w:p>
      <w:pPr>
        <w:pStyle w:val="Normal"/>
        <w:bidi w:val="0"/>
        <w:jc w:val="both"/>
        <w:rPr/>
      </w:pPr>
      <w:r>
        <w:rPr/>
      </w:r>
    </w:p>
    <w:p>
      <w:pPr>
        <w:pStyle w:val="Normal"/>
        <w:bidi w:val="0"/>
        <w:jc w:val="both"/>
        <w:rPr/>
      </w:pPr>
      <w:r>
        <w:rPr/>
        <w:t>¿Qué diferencia hay entre Fetch y Fetch to Upstream?</w:t>
      </w:r>
    </w:p>
    <w:p>
      <w:pPr>
        <w:pStyle w:val="Normal"/>
        <w:bidi w:val="0"/>
        <w:jc w:val="both"/>
        <w:rPr/>
      </w:pPr>
      <w:r>
        <w:rPr/>
      </w:r>
    </w:p>
    <w:p>
      <w:pPr>
        <w:pStyle w:val="Normal"/>
        <w:bidi w:val="0"/>
        <w:jc w:val="both"/>
        <w:rPr/>
      </w:pPr>
      <w:r>
        <w:rPr/>
        <w:t>git fetch y git fetch upstream son comandos de Git que descargan cambios desde el repositorio remoto, pero la diferencia principal es el lugar donde se almacenan estos cambios.</w:t>
      </w:r>
    </w:p>
    <w:p>
      <w:pPr>
        <w:pStyle w:val="Normal"/>
        <w:bidi w:val="0"/>
        <w:jc w:val="both"/>
        <w:rPr/>
      </w:pPr>
      <w:r>
        <w:rPr/>
      </w:r>
    </w:p>
    <w:p>
      <w:pPr>
        <w:pStyle w:val="Normal"/>
        <w:bidi w:val="0"/>
        <w:jc w:val="both"/>
        <w:rPr/>
      </w:pPr>
      <w:r>
        <w:rPr/>
        <w:t>Cuando se ejecuta git fetch, Git descarga los cambios del repositorio remoto y los almacena en el branch remoto-local temporal. Los cambios no se aplican al branch local actual, sino que se almacenan en el branch remoto-local que corresponde al branch local actual.</w:t>
      </w:r>
    </w:p>
    <w:p>
      <w:pPr>
        <w:pStyle w:val="Normal"/>
        <w:bidi w:val="0"/>
        <w:jc w:val="both"/>
        <w:rPr/>
      </w:pPr>
      <w:r>
        <w:rPr/>
      </w:r>
    </w:p>
    <w:p>
      <w:pPr>
        <w:pStyle w:val="Normal"/>
        <w:bidi w:val="0"/>
        <w:jc w:val="both"/>
        <w:rPr/>
      </w:pPr>
      <w:r>
        <w:rPr/>
        <w:t>Por otro lado, cuando se ejecuta git fetch upstream, Git descarga los cambios del repositorio remoto y los almacena en una rama separada en el repositorio local, que se puede fusionar más tarde con la rama principal. Esto permite tener una copia local separada de los cambios remotos, lo que permite una mejor gestión de los cambios y una mayor flexibilidad para fusionar los cambios.</w:t>
      </w:r>
    </w:p>
    <w:p>
      <w:pPr>
        <w:pStyle w:val="Normal"/>
        <w:bidi w:val="0"/>
        <w:jc w:val="both"/>
        <w:rPr/>
      </w:pPr>
      <w:r>
        <w:rPr/>
      </w:r>
    </w:p>
    <w:p>
      <w:pPr>
        <w:pStyle w:val="Normal"/>
        <w:bidi w:val="0"/>
        <w:jc w:val="both"/>
        <w:rPr/>
      </w:pPr>
      <w:r>
        <w:rPr/>
        <w:t>Git descarga los cambios del repositorio remoto y los almacena en un branch local temporal llamado FETCH_HEAD. Este branch contiene una copia exacta del estado del repositorio remoto, pero no está disponible para la edición y modificación. Por lo tanto, se debe fusionar los cambios en un branch local para integrarlos en el repositorio local. Entonces, el proceso sería:</w:t>
      </w:r>
    </w:p>
    <w:p>
      <w:pPr>
        <w:pStyle w:val="Normal"/>
        <w:bidi w:val="0"/>
        <w:jc w:val="both"/>
        <w:rPr/>
      </w:pPr>
      <w:r>
        <w:rPr/>
      </w:r>
    </w:p>
    <w:p>
      <w:pPr>
        <w:pStyle w:val="Normal"/>
        <w:bidi w:val="0"/>
        <w:jc w:val="both"/>
        <w:rPr/>
      </w:pPr>
      <w:r>
        <w:rPr/>
        <w:t>Ejecutar git fetch para descargar los cambios del repositorio remoto y almacenarlos en el branch local temporal FETCH_HEAD.</w:t>
      </w:r>
    </w:p>
    <w:p>
      <w:pPr>
        <w:pStyle w:val="Normal"/>
        <w:bidi w:val="0"/>
        <w:jc w:val="both"/>
        <w:rPr/>
      </w:pPr>
      <w:r>
        <w:rPr/>
        <w:t>Crear y cambiar al branch local que se desea actualizar con los cambios del repositorio remoto, utilizando el comando git checkout.</w:t>
      </w:r>
    </w:p>
    <w:p>
      <w:pPr>
        <w:pStyle w:val="Normal"/>
        <w:bidi w:val="0"/>
        <w:jc w:val="both"/>
        <w:rPr/>
      </w:pPr>
      <w:r>
        <w:rPr/>
      </w:r>
    </w:p>
    <w:p>
      <w:pPr>
        <w:pStyle w:val="Normal"/>
        <w:bidi w:val="0"/>
        <w:jc w:val="both"/>
        <w:rPr/>
      </w:pPr>
      <w:r>
        <w:rPr/>
        <w:t>Fusionar los cambios del branch temporal FETCH_HEAD en el branch local utilizando el comando git merge.</w:t>
      </w:r>
    </w:p>
    <w:p>
      <w:pPr>
        <w:pStyle w:val="Normal"/>
        <w:bidi w:val="0"/>
        <w:jc w:val="both"/>
        <w:rPr/>
      </w:pPr>
      <w:r>
        <w:rPr/>
      </w:r>
    </w:p>
    <w:p>
      <w:pPr>
        <w:pStyle w:val="Normal"/>
        <w:bidi w:val="0"/>
        <w:jc w:val="both"/>
        <w:rPr/>
      </w:pPr>
      <w:r>
        <w:rPr/>
        <w:t>Resolver cualquier conflicto que pueda surgir durante la fusión de los cambios.</w:t>
      </w:r>
    </w:p>
    <w:p>
      <w:pPr>
        <w:pStyle w:val="Normal"/>
        <w:bidi w:val="0"/>
        <w:jc w:val="both"/>
        <w:rPr/>
      </w:pPr>
      <w:r>
        <w:rPr/>
      </w:r>
    </w:p>
    <w:p>
      <w:pPr>
        <w:pStyle w:val="Normal"/>
        <w:bidi w:val="0"/>
        <w:jc w:val="both"/>
        <w:rPr/>
      </w:pPr>
      <w:r>
        <w:rPr/>
        <w:t>Confirmar los cambios en el branch local y, si se desea, subirlos al repositorio remoto con el comando git push.</w:t>
      </w:r>
    </w:p>
    <w:p>
      <w:pPr>
        <w:pStyle w:val="Normal"/>
        <w:bidi w:val="0"/>
        <w:jc w:val="both"/>
        <w:rPr/>
      </w:pPr>
      <w:r>
        <w:rPr/>
      </w:r>
    </w:p>
    <w:p>
      <w:pPr>
        <w:pStyle w:val="Normal"/>
        <w:bidi w:val="0"/>
        <w:jc w:val="both"/>
        <w:rPr/>
      </w:pPr>
      <w:r>
        <w:rPr/>
      </w:r>
    </w:p>
    <w:p>
      <w:pPr>
        <w:pStyle w:val="Normal"/>
        <w:bidi w:val="0"/>
        <w:jc w:val="both"/>
        <w:rPr>
          <w:color w:val="auto"/>
        </w:rPr>
      </w:pPr>
      <w:r>
        <mc:AlternateContent>
          <mc:Choice Requires="wps">
            <w:drawing>
              <wp:anchor behindDoc="0" distT="5715"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85"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auto"/>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auto"/>
        </w:rPr>
      </w:pPr>
      <w:r>
        <w:rPr>
          <w:color w:val="auto"/>
        </w:rPr>
      </w:r>
    </w:p>
    <w:p>
      <w:pPr>
        <w:pStyle w:val="Normal"/>
        <w:bidi w:val="0"/>
        <w:jc w:val="both"/>
        <w:rPr>
          <w:color w:val="auto"/>
        </w:rPr>
      </w:pPr>
      <w:r>
        <w:rPr>
          <w:color w:val="auto"/>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auto"/>
        </w:rPr>
      </w:pPr>
      <w:r>
        <w:rPr>
          <w:color w:val="auto"/>
        </w:rPr>
      </w:r>
    </w:p>
    <w:p>
      <w:pPr>
        <w:pStyle w:val="Normal"/>
        <w:bidi w:val="0"/>
        <w:jc w:val="both"/>
        <w:rPr>
          <w:color w:val="auto"/>
        </w:rPr>
      </w:pPr>
      <w:r>
        <w:rPr>
          <w:color w:val="auto"/>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color w:val="auto"/>
        </w:rPr>
      </w:pPr>
      <w:r>
        <w:rPr>
          <w:color w:val="auto"/>
        </w:rPr>
      </w:r>
    </w:p>
    <w:p>
      <w:pPr>
        <w:pStyle w:val="Normal"/>
        <w:bidi w:val="0"/>
        <w:jc w:val="both"/>
        <w:rPr/>
      </w:pPr>
      <w:r>
        <w:rPr/>
        <w:t>Cómo Sincronizar un repositorio local antiguo con un repositorio nuevo de GitHub</w:t>
      </w:r>
    </w:p>
    <w:p>
      <w:pPr>
        <w:pStyle w:val="Normal"/>
        <w:bidi w:val="0"/>
        <w:jc w:val="both"/>
        <w:rPr/>
      </w:pPr>
      <w:r>
        <w:rPr/>
      </w:r>
    </w:p>
    <w:p>
      <w:pPr>
        <w:pStyle w:val="Normal"/>
        <w:bidi w:val="0"/>
        <w:jc w:val="both"/>
        <w:rPr/>
      </w:pPr>
      <w:r>
        <w:rPr/>
        <w:t xml:space="preserve">Muchas veces estamos trabajando en un repositorio local con un proyecto Java o C++ gestionado por Git, en algún momento queremos subir nuestro viejo repositorio local a un nuevo repositorio GitHub, para hacer eso tenemos que crear un nuevo repositorio en GitHub y hacer como mínimo un commit en dicho repositorio remoto, normalmente se hace sobre el archivo README.md. </w:t>
      </w:r>
    </w:p>
    <w:p>
      <w:pPr>
        <w:pStyle w:val="Normal"/>
        <w:bidi w:val="0"/>
        <w:jc w:val="both"/>
        <w:rPr/>
      </w:pPr>
      <w:r>
        <w:rPr/>
      </w:r>
    </w:p>
    <w:p>
      <w:pPr>
        <w:pStyle w:val="Normal"/>
        <w:bidi w:val="0"/>
        <w:jc w:val="both"/>
        <w:rPr/>
      </w:pPr>
      <w:r>
        <w:rPr/>
        <w:t>Escenario:</w:t>
      </w:r>
    </w:p>
    <w:p>
      <w:pPr>
        <w:pStyle w:val="Normal"/>
        <w:bidi w:val="0"/>
        <w:jc w:val="both"/>
        <w:rPr/>
      </w:pPr>
      <w:r>
        <w:rPr/>
      </w:r>
    </w:p>
    <w:p>
      <w:pPr>
        <w:pStyle w:val="Normal"/>
        <w:numPr>
          <w:ilvl w:val="0"/>
          <w:numId w:val="7"/>
        </w:numPr>
        <w:bidi w:val="0"/>
        <w:jc w:val="both"/>
        <w:rPr/>
      </w:pPr>
      <w:r>
        <w:rPr/>
        <w:t>Un repositorio local con archivos antiguos inicializado con Git y con los comandos add y commit realizados correctamente, es decir no hay cambios para confirmar.</w:t>
      </w:r>
    </w:p>
    <w:p>
      <w:pPr>
        <w:pStyle w:val="Normal"/>
        <w:numPr>
          <w:ilvl w:val="0"/>
          <w:numId w:val="7"/>
        </w:numPr>
        <w:bidi w:val="0"/>
        <w:jc w:val="both"/>
        <w:rPr/>
      </w:pPr>
      <w:r>
        <w:rPr/>
        <w:t>Un repositorio remoto creado recientemente y con al menos un commit en el archivo README.md.</w:t>
      </w:r>
    </w:p>
    <w:p>
      <w:pPr>
        <w:pStyle w:val="Normal"/>
        <w:bidi w:val="0"/>
        <w:jc w:val="both"/>
        <w:rPr/>
      </w:pPr>
      <w:r>
        <w:rPr/>
      </w:r>
    </w:p>
    <w:p>
      <w:pPr>
        <w:pStyle w:val="Normal"/>
        <w:bidi w:val="0"/>
        <w:jc w:val="both"/>
        <w:rPr/>
      </w:pPr>
      <w:r>
        <w:rPr/>
        <w:t>Para sincronizar tu repositorio local con el remoto en GitHub, puedes seguir los siguientes pasos:</w:t>
      </w:r>
    </w:p>
    <w:p>
      <w:pPr>
        <w:pStyle w:val="Normal"/>
        <w:bidi w:val="0"/>
        <w:jc w:val="both"/>
        <w:rPr/>
      </w:pPr>
      <w:r>
        <w:rPr/>
      </w:r>
    </w:p>
    <w:p>
      <w:pPr>
        <w:pStyle w:val="Normal"/>
        <w:bidi w:val="0"/>
        <w:jc w:val="both"/>
        <w:rPr/>
      </w:pPr>
      <w:r>
        <w:rPr/>
        <w:t>Agrega el repositorio remoto a tu repositorio local utilizando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add origin &lt;URL_del_repositorio_remoto&gt;</w:t>
      </w:r>
    </w:p>
    <w:p>
      <w:pPr>
        <w:pStyle w:val="Normal"/>
        <w:bidi w:val="0"/>
        <w:jc w:val="both"/>
        <w:rPr/>
      </w:pPr>
      <w:r>
        <w:rPr/>
      </w:r>
    </w:p>
    <w:p>
      <w:pPr>
        <w:pStyle w:val="Normal"/>
        <w:bidi w:val="0"/>
        <w:jc w:val="both"/>
        <w:rPr/>
      </w:pPr>
      <w:r>
        <w:rPr/>
      </w:r>
    </w:p>
    <w:p>
      <w:pPr>
        <w:pStyle w:val="Normal"/>
        <w:bidi w:val="0"/>
        <w:jc w:val="both"/>
        <w:rPr/>
      </w:pPr>
      <w:r>
        <w:rPr/>
        <w:t xml:space="preserve">Reemplaza </w:t>
      </w:r>
      <w:r>
        <w:rPr>
          <w:rFonts w:ascii="Nimbus Mono PS" w:hAnsi="Nimbus Mono PS"/>
        </w:rPr>
        <w:t>&lt;URL_del_repositorio_remoto&gt;</w:t>
      </w:r>
      <w:r>
        <w:rPr/>
        <w:t xml:space="preserve"> por la URL del repositorio remoto, La URL del repositorio GitHub se obtiene en la página de GitHub al momento de abrir el repositorio en un botón verde ubicado a la derecha de la página.</w:t>
      </w:r>
    </w:p>
    <w:p>
      <w:pPr>
        <w:pStyle w:val="Normal"/>
        <w:bidi w:val="0"/>
        <w:jc w:val="both"/>
        <w:rPr/>
      </w:pPr>
      <w:r>
        <w:rPr/>
      </w:r>
    </w:p>
    <w:p>
      <w:pPr>
        <w:pStyle w:val="Normal"/>
        <w:bidi w:val="0"/>
        <w:jc w:val="both"/>
        <w:rPr/>
      </w:pPr>
      <w:r>
        <w:rPr/>
        <w:t>Verifica que el repositorio remoto se ha agregado correctamente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-v</w:t>
      </w:r>
    </w:p>
    <w:p>
      <w:pPr>
        <w:pStyle w:val="Normal"/>
        <w:bidi w:val="0"/>
        <w:jc w:val="both"/>
        <w:rPr/>
      </w:pPr>
      <w:r>
        <w:rPr/>
      </w:r>
    </w:p>
    <w:p>
      <w:pPr>
        <w:pStyle w:val="Normal"/>
        <w:bidi w:val="0"/>
        <w:jc w:val="both"/>
        <w:rPr/>
      </w:pPr>
      <w:r>
        <w:rPr/>
        <w:t>Esto mostrará la lista de los repositorios remotos configurados.</w:t>
      </w:r>
    </w:p>
    <w:p>
      <w:pPr>
        <w:pStyle w:val="Normal"/>
        <w:bidi w:val="0"/>
        <w:jc w:val="both"/>
        <w:rPr/>
      </w:pPr>
      <w:r>
        <w:rPr/>
      </w:r>
    </w:p>
    <w:p>
      <w:pPr>
        <w:pStyle w:val="Normal"/>
        <w:bidi w:val="0"/>
        <w:jc w:val="both"/>
        <w:rPr/>
      </w:pPr>
      <w:r>
        <w:rPr/>
        <w:t>Descarga los cambios del repositorio remoto en el repositorio local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pull -- rebase origin master-o-main</w:t>
      </w:r>
    </w:p>
    <w:p>
      <w:pPr>
        <w:pStyle w:val="Normal"/>
        <w:bidi w:val="0"/>
        <w:jc w:val="both"/>
        <w:rPr/>
      </w:pPr>
      <w:r>
        <w:rPr/>
      </w:r>
    </w:p>
    <w:p>
      <w:pPr>
        <w:pStyle w:val="Normal"/>
        <w:bidi w:val="0"/>
        <w:jc w:val="both"/>
        <w:rPr/>
      </w:pPr>
      <w:r>
        <w:rPr/>
        <w:t xml:space="preserve">Este comando descarga los cambios en la rama principal (master o main según sea el caso) del repositorio remoto y los fusiona con la rama principal de tu repositorio local, si hay conflictos los resuelve de forma automática. Hay que tener en cuenta que este comando funciona si sabemos que no hay conflictos para resolver por un humano, es garantía que no hay conflictos ya que no hay archivos en común, el repositorio remoto se ha creado recientemente y el único archivo que tiene es el README.md. 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xml:space="preserve">, estos comandos gestionarán con ayuda de un humano los conflictos entre los dos repositorios. </w:t>
      </w:r>
    </w:p>
    <w:p>
      <w:pPr>
        <w:pStyle w:val="Normal"/>
        <w:bidi w:val="0"/>
        <w:jc w:val="both"/>
        <w:rPr/>
      </w:pPr>
      <w:r>
        <w:rPr/>
      </w:r>
    </w:p>
    <w:p>
      <w:pPr>
        <w:pStyle w:val="Normal"/>
        <w:bidi w:val="0"/>
        <w:jc w:val="both"/>
        <w:rPr/>
      </w:pPr>
      <w:r>
        <w:rPr/>
        <w:t>Enviar los cambios de tu repositorio local al repositorio remoto ejecutando los siguientes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add .</w:t>
      </w:r>
    </w:p>
    <w:p>
      <w:pPr>
        <w:pStyle w:val="Normal"/>
        <w:bidi w:val="0"/>
        <w:jc w:val="both"/>
        <w:rPr>
          <w:rFonts w:ascii="Nimbus Mono PS" w:hAnsi="Nimbus Mono PS"/>
        </w:rPr>
      </w:pPr>
      <w:r>
        <w:rPr>
          <w:rFonts w:ascii="Nimbus Mono PS" w:hAnsi="Nimbus Mono PS"/>
        </w:rPr>
        <w:t>$ git commit -m "Mensaje de confirmación de cambios"</w:t>
      </w:r>
    </w:p>
    <w:p>
      <w:pPr>
        <w:pStyle w:val="Normal"/>
        <w:bidi w:val="0"/>
        <w:jc w:val="both"/>
        <w:rPr>
          <w:rFonts w:ascii="Nimbus Mono PS" w:hAnsi="Nimbus Mono PS"/>
        </w:rPr>
      </w:pPr>
      <w:r>
        <w:rPr>
          <w:rFonts w:ascii="Nimbus Mono PS" w:hAnsi="Nimbus Mono PS"/>
        </w:rPr>
        <w:t>$ git push origin master-o-main</w:t>
      </w:r>
    </w:p>
    <w:p>
      <w:pPr>
        <w:pStyle w:val="Normal"/>
        <w:bidi w:val="0"/>
        <w:jc w:val="both"/>
        <w:rPr/>
      </w:pPr>
      <w:r>
        <w:rPr/>
      </w:r>
    </w:p>
    <w:p>
      <w:pPr>
        <w:pStyle w:val="Normal"/>
        <w:bidi w:val="0"/>
        <w:jc w:val="both"/>
        <w:rPr/>
      </w:pPr>
      <w:r>
        <w:rPr/>
        <w:t>El primer comando agrega todos los cambios realizados en tu repositorio local. El segundo comando confirma los cambios con un mensaje. Y el tercer comando envía los cambios a la rama principal del repositorio remoto en GitHub.</w:t>
      </w:r>
    </w:p>
    <w:p>
      <w:pPr>
        <w:pStyle w:val="Normal"/>
        <w:bidi w:val="0"/>
        <w:jc w:val="both"/>
        <w:rPr/>
      </w:pPr>
      <w:r>
        <w:rPr/>
      </w:r>
    </w:p>
    <w:p>
      <w:pPr>
        <w:pStyle w:val="Normal"/>
        <w:bidi w:val="0"/>
        <w:jc w:val="both"/>
        <w:rPr/>
      </w:pPr>
      <w:r>
        <w:rPr/>
        <w:t>El comando push pedirá el nombre del usuario GitHub y el password para la cuenta GitHub. El password debe ser un token que debe gestionarse en la página de GitHub.</w:t>
      </w:r>
    </w:p>
    <w:p>
      <w:pPr>
        <w:pStyle w:val="Normal"/>
        <w:bidi w:val="0"/>
        <w:jc w:val="both"/>
        <w:rPr/>
      </w:pPr>
      <w:r>
        <w:rPr/>
      </w:r>
    </w:p>
    <w:p>
      <w:pPr>
        <w:pStyle w:val="Normal"/>
        <w:bidi w:val="0"/>
        <w:jc w:val="both"/>
        <w:rPr/>
      </w:pPr>
      <w:r>
        <w:rPr/>
        <w:t>Esto muestra la ejecución del comando push</w:t>
      </w:r>
    </w:p>
    <w:p>
      <w:pPr>
        <w:pStyle w:val="Normal"/>
        <w:bidi w:val="0"/>
        <w:jc w:val="both"/>
        <w:rPr/>
      </w:pPr>
      <w:r>
        <w:rPr/>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git push -u origin master</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Username for 'https://github.com': </w:t>
      </w:r>
      <w:r>
        <w:rPr>
          <w:rFonts w:ascii="Nimbus Mono PS" w:hAnsi="Nimbus Mono PS"/>
          <w:b/>
          <w:bCs/>
          <w:sz w:val="22"/>
          <w:szCs w:val="22"/>
        </w:rPr>
        <w:t>tu-nombre-de-usuario-GitHub</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Password for 'https://carlosprivitera@github.com': </w:t>
      </w:r>
      <w:r>
        <w:rPr>
          <w:rFonts w:ascii="Nimbus Mono PS" w:hAnsi="Nimbus Mono PS"/>
          <w:b/>
          <w:bCs/>
          <w:sz w:val="22"/>
          <w:szCs w:val="22"/>
        </w:rPr>
        <w:t>tokens-GitHub</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Enumerando objetos: 63, listo.</w:t>
      </w:r>
    </w:p>
    <w:p>
      <w:pPr>
        <w:pStyle w:val="Normal"/>
        <w:shd w:val="clear" w:fill="DEE6EF"/>
        <w:bidi w:val="0"/>
        <w:jc w:val="both"/>
        <w:rPr>
          <w:rFonts w:ascii="Nimbus Mono PS" w:hAnsi="Nimbus Mono PS"/>
          <w:sz w:val="22"/>
          <w:szCs w:val="22"/>
        </w:rPr>
      </w:pPr>
      <w:r>
        <w:rPr>
          <w:rFonts w:ascii="Nimbus Mono PS" w:hAnsi="Nimbus Mono PS"/>
          <w:sz w:val="22"/>
          <w:szCs w:val="22"/>
        </w:rPr>
        <w:t>Contando objetos: 100% (63/63), listo.</w:t>
      </w:r>
    </w:p>
    <w:p>
      <w:pPr>
        <w:pStyle w:val="Normal"/>
        <w:shd w:val="clear" w:fill="DEE6EF"/>
        <w:bidi w:val="0"/>
        <w:jc w:val="both"/>
        <w:rPr>
          <w:rFonts w:ascii="Nimbus Mono PS" w:hAnsi="Nimbus Mono PS"/>
          <w:sz w:val="22"/>
          <w:szCs w:val="22"/>
        </w:rPr>
      </w:pPr>
      <w:r>
        <w:rPr>
          <w:rFonts w:ascii="Nimbus Mono PS" w:hAnsi="Nimbus Mono PS"/>
          <w:sz w:val="22"/>
          <w:szCs w:val="22"/>
        </w:rPr>
        <w:t>Compresión delta usando hasta 48 hilos</w:t>
      </w:r>
    </w:p>
    <w:p>
      <w:pPr>
        <w:pStyle w:val="Normal"/>
        <w:shd w:val="clear" w:fill="DEE6EF"/>
        <w:bidi w:val="0"/>
        <w:jc w:val="both"/>
        <w:rPr>
          <w:rFonts w:ascii="Nimbus Mono PS" w:hAnsi="Nimbus Mono PS"/>
          <w:sz w:val="22"/>
          <w:szCs w:val="22"/>
        </w:rPr>
      </w:pPr>
      <w:r>
        <w:rPr>
          <w:rFonts w:ascii="Nimbus Mono PS" w:hAnsi="Nimbus Mono PS"/>
          <w:sz w:val="22"/>
          <w:szCs w:val="22"/>
        </w:rPr>
        <w:t>Comprimiendo objetos: 100% (51/51), listo.</w:t>
      </w:r>
    </w:p>
    <w:p>
      <w:pPr>
        <w:pStyle w:val="Normal"/>
        <w:shd w:val="clear" w:fill="DEE6EF"/>
        <w:bidi w:val="0"/>
        <w:jc w:val="both"/>
        <w:rPr>
          <w:rFonts w:ascii="Nimbus Mono PS" w:hAnsi="Nimbus Mono PS"/>
          <w:sz w:val="22"/>
          <w:szCs w:val="22"/>
        </w:rPr>
      </w:pPr>
      <w:r>
        <w:rPr>
          <w:rFonts w:ascii="Nimbus Mono PS" w:hAnsi="Nimbus Mono PS"/>
          <w:sz w:val="22"/>
          <w:szCs w:val="22"/>
        </w:rPr>
        <w:t>Escribiendo objetos: 100% (62/62), 55.02 KiB | 5.00 MiB/s, listo.</w:t>
      </w:r>
    </w:p>
    <w:p>
      <w:pPr>
        <w:pStyle w:val="Normal"/>
        <w:shd w:val="clear" w:fill="DEE6EF"/>
        <w:bidi w:val="0"/>
        <w:jc w:val="both"/>
        <w:rPr>
          <w:rFonts w:ascii="Nimbus Mono PS" w:hAnsi="Nimbus Mono PS"/>
          <w:sz w:val="22"/>
          <w:szCs w:val="22"/>
        </w:rPr>
      </w:pPr>
      <w:r>
        <w:rPr>
          <w:rFonts w:ascii="Nimbus Mono PS" w:hAnsi="Nimbus Mono PS"/>
          <w:sz w:val="22"/>
          <w:szCs w:val="22"/>
        </w:rPr>
        <w:t>Total 62 (delta 21), reusado 0 (delta 0), pack-reusado 0</w:t>
      </w:r>
    </w:p>
    <w:p>
      <w:pPr>
        <w:pStyle w:val="Normal"/>
        <w:shd w:val="clear" w:fill="DEE6EF"/>
        <w:bidi w:val="0"/>
        <w:jc w:val="both"/>
        <w:rPr>
          <w:rFonts w:ascii="Nimbus Mono PS" w:hAnsi="Nimbus Mono PS"/>
          <w:sz w:val="22"/>
          <w:szCs w:val="22"/>
        </w:rPr>
      </w:pPr>
      <w:r>
        <w:rPr>
          <w:rFonts w:ascii="Nimbus Mono PS" w:hAnsi="Nimbus Mono PS"/>
          <w:sz w:val="22"/>
          <w:szCs w:val="22"/>
        </w:rPr>
        <w:t>remote: Resolving deltas: 100% (21/21), done.</w:t>
      </w:r>
    </w:p>
    <w:p>
      <w:pPr>
        <w:pStyle w:val="Normal"/>
        <w:shd w:val="clear" w:fill="DEE6EF"/>
        <w:bidi w:val="0"/>
        <w:jc w:val="both"/>
        <w:rPr>
          <w:rFonts w:ascii="Nimbus Mono PS" w:hAnsi="Nimbus Mono PS"/>
          <w:sz w:val="22"/>
          <w:szCs w:val="22"/>
        </w:rPr>
      </w:pPr>
      <w:r>
        <w:rPr>
          <w:rFonts w:ascii="Nimbus Mono PS" w:hAnsi="Nimbus Mono PS"/>
          <w:sz w:val="22"/>
          <w:szCs w:val="22"/>
        </w:rPr>
        <w:t>To https://github.com/</w:t>
      </w:r>
      <w:r>
        <w:rPr>
          <w:rFonts w:ascii="Nimbus Mono PS" w:hAnsi="Nimbus Mono PS"/>
          <w:b/>
          <w:bCs/>
          <w:sz w:val="22"/>
          <w:szCs w:val="22"/>
        </w:rPr>
        <w:t>...</w:t>
      </w:r>
      <w:r>
        <w:rPr>
          <w:rFonts w:ascii="Nimbus Mono PS" w:hAnsi="Nimbus Mono PS"/>
          <w:sz w:val="22"/>
          <w:szCs w:val="22"/>
        </w:rPr>
        <w:t>/</w:t>
      </w:r>
      <w:r>
        <w:rPr>
          <w:rFonts w:ascii="Nimbus Mono PS" w:hAnsi="Nimbus Mono PS"/>
          <w:b/>
          <w:bCs/>
          <w:sz w:val="22"/>
          <w:szCs w:val="22"/>
        </w:rPr>
        <w:t>tu-repositorioGitHub</w:t>
      </w:r>
      <w:r>
        <w:rPr>
          <w:rFonts w:ascii="Nimbus Mono PS" w:hAnsi="Nimbus Mono PS"/>
          <w:sz w:val="22"/>
          <w:szCs w:val="22"/>
        </w:rPr>
        <w:t>.git</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   </w:t>
      </w:r>
      <w:r>
        <w:rPr>
          <w:rFonts w:ascii="Nimbus Mono PS" w:hAnsi="Nimbus Mono PS"/>
          <w:sz w:val="22"/>
          <w:szCs w:val="22"/>
        </w:rPr>
        <w:t>ed88cf0..bd306d8  master -&gt; master</w:t>
      </w:r>
    </w:p>
    <w:p>
      <w:pPr>
        <w:pStyle w:val="Normal"/>
        <w:shd w:val="clear" w:fill="DEE6EF"/>
        <w:bidi w:val="0"/>
        <w:jc w:val="both"/>
        <w:rPr>
          <w:rFonts w:ascii="Nimbus Mono PS" w:hAnsi="Nimbus Mono PS"/>
          <w:sz w:val="22"/>
          <w:szCs w:val="22"/>
        </w:rPr>
      </w:pPr>
      <w:r>
        <w:rPr>
          <w:rFonts w:ascii="Nimbus Mono PS" w:hAnsi="Nimbus Mono PS"/>
          <w:sz w:val="22"/>
          <w:szCs w:val="22"/>
        </w:rPr>
        <w:t>Rama 'master' configurada para hacer seguimiento a la rama remota 'master' de 'origin'.</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bidi w:val="0"/>
        <w:jc w:val="both"/>
        <w:rPr/>
      </w:pPr>
      <w:r>
        <w:rPr/>
      </w:r>
    </w:p>
    <w:p>
      <w:pPr>
        <w:pStyle w:val="Normal"/>
        <w:bidi w:val="0"/>
        <w:jc w:val="both"/>
        <w:rPr/>
      </w:pPr>
      <w:r>
        <w:rPr/>
        <w:t>Con estos comandos, tu repositorio local y el remoto estarán sincronizados.</w:t>
      </w:r>
    </w:p>
    <w:p>
      <w:pPr>
        <w:pStyle w:val="Normal"/>
        <w:bidi w:val="0"/>
        <w:jc w:val="both"/>
        <w:rPr/>
      </w:pPr>
      <w:r>
        <w:rPr/>
      </w:r>
    </w:p>
    <w:p>
      <w:pPr>
        <w:pStyle w:val="Normal"/>
        <w:bidi w:val="0"/>
        <w:jc w:val="both"/>
        <w:rPr/>
      </w:pPr>
      <w:r>
        <w:rPr/>
        <w:t>Qué hacer si al fusionar o sincronizar los repositorios local y remoto presentan conflictos entre sus archivos</w:t>
      </w:r>
    </w:p>
    <w:p>
      <w:pPr>
        <w:pStyle w:val="Normal"/>
        <w:bidi w:val="0"/>
        <w:jc w:val="both"/>
        <w:rPr/>
      </w:pPr>
      <w:r>
        <w:rPr/>
      </w:r>
    </w:p>
    <w:p>
      <w:pPr>
        <w:pStyle w:val="Normal"/>
        <w:bidi w:val="0"/>
        <w:jc w:val="both"/>
        <w:rPr/>
      </w:pPr>
      <w:r>
        <w:rPr/>
        <w:t>Los conflictos pueden ser muchos</w:t>
      </w:r>
    </w:p>
    <w:p>
      <w:pPr>
        <w:pStyle w:val="Normal"/>
        <w:numPr>
          <w:ilvl w:val="0"/>
          <w:numId w:val="8"/>
        </w:numPr>
        <w:bidi w:val="0"/>
        <w:jc w:val="both"/>
        <w:rPr/>
      </w:pPr>
      <w:r>
        <w:rPr/>
        <w:t>Dos miembros del equipo trabajan sobre un mismo archivo, uno en forma local y el otro en forma remota, al intentar sincronizarlos no se podrá combinar ambos archivos. Este problema re resuelve con comunicación efectiva entre los miembros del equipo de trabajo.</w:t>
      </w:r>
    </w:p>
    <w:p>
      <w:pPr>
        <w:pStyle w:val="Normal"/>
        <w:numPr>
          <w:ilvl w:val="0"/>
          <w:numId w:val="8"/>
        </w:numPr>
        <w:bidi w:val="0"/>
        <w:jc w:val="both"/>
        <w:rPr/>
      </w:pPr>
      <w:r>
        <w:rPr/>
        <w:t>El repositorio local y remoto tienen dos archivos con el mismo nombre y contenidos distintos, el equipo de trabajo no tiene una estrategia de trabajo clara, este es el motivo para crear los workspace de trabajo para los miembros del equipo de trabajo.</w:t>
      </w:r>
    </w:p>
    <w:p>
      <w:pPr>
        <w:pStyle w:val="Normal"/>
        <w:numPr>
          <w:ilvl w:val="0"/>
          <w:numId w:val="8"/>
        </w:numPr>
        <w:bidi w:val="0"/>
        <w:jc w:val="both"/>
        <w:rPr/>
      </w:pPr>
      <w:r>
        <w:rPr/>
        <w:t xml:space="preserve">Los commit de los repositorios locales y remotos no están relacionados, esto pasa la primera vez que se intenta sincronizar ambos repositorios, normalmente se resuelven con </w:t>
      </w:r>
      <w:r>
        <w:rPr>
          <w:b/>
          <w:bCs/>
          <w:u w:val="single"/>
        </w:rPr>
        <w:t>rebase</w:t>
      </w:r>
      <w:r>
        <w:rPr/>
        <w:t>.</w:t>
      </w:r>
    </w:p>
    <w:p>
      <w:pPr>
        <w:pStyle w:val="Normal"/>
        <w:bidi w:val="0"/>
        <w:jc w:val="both"/>
        <w:rPr/>
      </w:pPr>
      <w:r>
        <w:rPr/>
      </w:r>
    </w:p>
    <w:p>
      <w:pPr>
        <w:pStyle w:val="Normal"/>
        <w:bidi w:val="0"/>
        <w:jc w:val="both"/>
        <w:rPr/>
      </w:pPr>
      <w:r>
        <w:rPr/>
        <w:t xml:space="preserve">Si sabemos que habrá conflictos para resolver, pero estos conflictos </w:t>
      </w:r>
      <w:r>
        <w:rPr>
          <w:b/>
          <w:bCs/>
          <w:u w:val="single"/>
        </w:rPr>
        <w:t>no son un problema</w:t>
      </w:r>
      <w:r>
        <w:rPr>
          <w:b w:val="false"/>
          <w:bCs w:val="false"/>
          <w:u w:val="none"/>
        </w:rPr>
        <w:t xml:space="preserve"> podemos</w:t>
      </w:r>
      <w:r>
        <w:rPr/>
        <w:t xml:space="preserve"> dejar que Git los resuelva por nosotros con el comando </w:t>
      </w:r>
      <w:r>
        <w:rPr>
          <w:b/>
          <w:bCs/>
          <w:u w:val="single"/>
        </w:rPr>
        <w:t>rebase</w:t>
      </w:r>
      <w:r>
        <w:rPr/>
        <w:t xml:space="preserve"> de Git. Ejecutar el siguiente comando para resolver conflictos de forma automática:</w:t>
      </w:r>
    </w:p>
    <w:p>
      <w:pPr>
        <w:pStyle w:val="Normal"/>
        <w:bidi w:val="0"/>
        <w:jc w:val="both"/>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 xml:space="preserve">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estos comandos gestionarán los conflictos entre los dos repositorios con intervención de un humano.</w:t>
      </w:r>
    </w:p>
    <w:p>
      <w:pPr>
        <w:pStyle w:val="Normal"/>
        <w:bidi w:val="0"/>
        <w:jc w:val="both"/>
        <w:rPr/>
      </w:pPr>
      <w:r>
        <w:rPr/>
      </w:r>
    </w:p>
    <w:p>
      <w:pPr>
        <w:pStyle w:val="Normal"/>
        <w:bidi w:val="0"/>
        <w:jc w:val="both"/>
        <w:rPr/>
      </w:pPr>
      <w:r>
        <w:rPr/>
        <w:t>Para resolver los tipos de errores que debe solucionar un humano, seguir los siguientes pasos:</w:t>
      </w:r>
    </w:p>
    <w:p>
      <w:pPr>
        <w:pStyle w:val="Normal"/>
        <w:bidi w:val="0"/>
        <w:jc w:val="both"/>
        <w:rPr/>
      </w:pPr>
      <w:r>
        <w:rPr/>
      </w:r>
    </w:p>
    <w:p>
      <w:pPr>
        <w:pStyle w:val="Normal"/>
        <w:shd w:val="clear" w:fill="DEE6EF"/>
        <w:bidi w:val="0"/>
        <w:jc w:val="both"/>
        <w:rPr/>
      </w:pPr>
      <w:r>
        <w:rPr/>
      </w:r>
    </w:p>
    <w:p>
      <w:pPr>
        <w:pStyle w:val="Normal"/>
        <w:numPr>
          <w:ilvl w:val="0"/>
          <w:numId w:val="9"/>
        </w:numPr>
        <w:shd w:val="clear" w:fill="DEE6EF"/>
        <w:bidi w:val="0"/>
        <w:jc w:val="both"/>
        <w:rPr/>
      </w:pPr>
      <w:r>
        <w:rPr/>
        <w:t xml:space="preserve">Verifica que estás en la rama correcta ejecutando el comando git branch. Si no estás en la rama correcta, cámbiate a ella con </w:t>
      </w:r>
      <w:r>
        <w:rPr>
          <w:rFonts w:ascii="Nimbus Mono PS" w:hAnsi="Nimbus Mono PS"/>
        </w:rPr>
        <w:t>git checkout &lt;nombre-de-la-rama&gt;</w:t>
      </w:r>
      <w:r>
        <w:rPr/>
        <w:t>.</w:t>
      </w:r>
    </w:p>
    <w:p>
      <w:pPr>
        <w:pStyle w:val="Normal"/>
        <w:numPr>
          <w:ilvl w:val="0"/>
          <w:numId w:val="9"/>
        </w:numPr>
        <w:shd w:val="clear" w:fill="DEE6EF"/>
        <w:bidi w:val="0"/>
        <w:jc w:val="both"/>
        <w:rPr/>
      </w:pPr>
      <w:r>
        <w:rPr/>
        <w:t xml:space="preserve">Ejecuta el comando </w:t>
      </w:r>
      <w:r>
        <w:rPr>
          <w:rFonts w:ascii="Nimbus Mono PS" w:hAnsi="Nimbus Mono PS"/>
        </w:rPr>
        <w:t>git fetch origin</w:t>
      </w:r>
      <w:r>
        <w:rPr/>
        <w:t xml:space="preserve"> para obtener los cambios remotos.</w:t>
      </w:r>
    </w:p>
    <w:p>
      <w:pPr>
        <w:pStyle w:val="Normal"/>
        <w:numPr>
          <w:ilvl w:val="0"/>
          <w:numId w:val="9"/>
        </w:numPr>
        <w:shd w:val="clear" w:fill="DEE6EF"/>
        <w:bidi w:val="0"/>
        <w:jc w:val="both"/>
        <w:rPr/>
      </w:pPr>
      <w:r>
        <w:rPr/>
        <w:t xml:space="preserve">Luego, ejecuta el comando </w:t>
      </w:r>
      <w:r>
        <w:rPr>
          <w:rFonts w:ascii="Nimbus Mono PS" w:hAnsi="Nimbus Mono PS"/>
        </w:rPr>
        <w:t>git merge origin/master</w:t>
      </w:r>
      <w:r>
        <w:rPr/>
        <w:t>. Esto fusionará la rama remota con la rama local.</w:t>
      </w:r>
    </w:p>
    <w:p>
      <w:pPr>
        <w:pStyle w:val="Normal"/>
        <w:numPr>
          <w:ilvl w:val="0"/>
          <w:numId w:val="9"/>
        </w:numPr>
        <w:shd w:val="clear" w:fill="DEE6EF"/>
        <w:bidi w:val="0"/>
        <w:jc w:val="both"/>
        <w:rPr/>
      </w:pPr>
      <w:r>
        <w:rPr/>
        <w:t xml:space="preserve">Si hay conflictos de fusión, resolverlos manualmente y luego se realiza un commit con </w:t>
      </w:r>
      <w:r>
        <w:rPr>
          <w:rFonts w:ascii="Nimbus Mono PS" w:hAnsi="Nimbus Mono PS"/>
        </w:rPr>
        <w:t>git commit -m "Mensaje de commit"</w:t>
      </w:r>
      <w:r>
        <w:rPr/>
        <w:t>.</w:t>
      </w:r>
    </w:p>
    <w:p>
      <w:pPr>
        <w:pStyle w:val="Normal"/>
        <w:numPr>
          <w:ilvl w:val="0"/>
          <w:numId w:val="9"/>
        </w:numPr>
        <w:shd w:val="clear" w:fill="DEE6EF"/>
        <w:bidi w:val="0"/>
        <w:jc w:val="both"/>
        <w:rPr/>
      </w:pPr>
      <w:r>
        <w:rPr/>
        <w:t xml:space="preserve">Finalmente, haz un push con </w:t>
      </w:r>
      <w:r>
        <w:rPr>
          <w:rFonts w:ascii="Nimbus Mono PS" w:hAnsi="Nimbus Mono PS"/>
        </w:rPr>
        <w:t>git push origin &lt;nombre-de-la-rama&gt;</w:t>
      </w:r>
      <w:r>
        <w:rPr/>
        <w:t xml:space="preserve"> para enviar los cambios locales al repositorio remoto.</w:t>
      </w:r>
    </w:p>
    <w:p>
      <w:pPr>
        <w:pStyle w:val="Normal"/>
        <w:shd w:val="clear" w:fill="DEE6EF"/>
        <w:bidi w:val="0"/>
        <w:jc w:val="both"/>
        <w:rPr/>
      </w:pPr>
      <w:r>
        <w:rPr/>
      </w:r>
    </w:p>
    <w:p>
      <w:pPr>
        <w:pStyle w:val="Normal"/>
        <w:bidi w:val="0"/>
        <w:jc w:val="both"/>
        <w:rPr/>
      </w:pPr>
      <w:r>
        <w:rPr/>
      </w:r>
    </w:p>
    <w:p>
      <w:pPr>
        <w:pStyle w:val="Normal"/>
        <w:bidi w:val="0"/>
        <w:jc w:val="both"/>
        <w:rPr/>
      </w:pPr>
      <w:r>
        <w:rPr/>
        <w:t xml:space="preserve">Con estos comandos, tu repositorio local y el remoto estarán sincronizados. Hay que hacer un push regularmente para mantener sincronizados los repositorios. Lamentablemente si se hacen cambios en el repositorio remoto se pueden perder archivos locales al hacer </w:t>
      </w:r>
      <w:r>
        <w:rPr>
          <w:rFonts w:ascii="Nimbus Mono PS" w:hAnsi="Nimbus Mono PS"/>
        </w:rPr>
        <w:t>pull, merge, rebase</w:t>
      </w:r>
      <w:r>
        <w:rPr/>
        <w:t xml:space="preserve"> o cualquier combinación de comando Git que intenten traer el repositorio remoto al repositorio local. Por tal motivo es importante el manejo de ramas y el fusionado de ramas de forma local. </w:t>
      </w:r>
    </w:p>
    <w:p>
      <w:pPr>
        <w:pStyle w:val="Normal"/>
        <w:bidi w:val="0"/>
        <w:jc w:val="left"/>
        <w:rPr/>
      </w:pPr>
      <w:r>
        <w:rPr/>
        <w:t xml:space="preserve"> </w:t>
      </w:r>
    </w:p>
    <w:p>
      <w:pPr>
        <w:pStyle w:val="Normal"/>
        <w:bidi w:val="0"/>
        <w:jc w:val="left"/>
        <w:rPr>
          <w:color w:val="auto"/>
        </w:rPr>
      </w:pPr>
      <w:r>
        <w:rPr>
          <w:color w:val="auto"/>
        </w:rPr>
        <w:t xml:space="preserve"> </w:t>
      </w:r>
    </w:p>
    <w:p>
      <w:pPr>
        <w:pStyle w:val="Normal"/>
        <w:bidi w:val="0"/>
        <w:jc w:val="left"/>
        <w:rPr>
          <w:color w:val="auto"/>
        </w:rPr>
      </w:pPr>
      <w:r>
        <w:rPr>
          <w:color w:val="auto"/>
        </w:rPr>
        <w:t>¿Cómo cambiar el nombre de la rama principal en Git?</w:t>
      </w:r>
    </w:p>
    <w:p>
      <w:pPr>
        <w:pStyle w:val="Normal"/>
        <w:bidi w:val="0"/>
        <w:jc w:val="left"/>
        <w:rPr>
          <w:color w:val="auto"/>
        </w:rPr>
      </w:pPr>
      <w:r>
        <w:rPr>
          <w:color w:val="auto"/>
        </w:rPr>
      </w:r>
    </w:p>
    <w:p>
      <w:pPr>
        <w:pStyle w:val="Normal"/>
        <w:bidi w:val="0"/>
        <w:jc w:val="left"/>
        <w:rPr>
          <w:color w:val="auto"/>
        </w:rPr>
      </w:pPr>
      <w:r>
        <w:rPr>
          <w:color w:val="auto"/>
        </w:rPr>
        <w:t>Para cambiar el nombre de la rama principal en Git, seguir estos pasos:</w:t>
      </w:r>
    </w:p>
    <w:p>
      <w:pPr>
        <w:pStyle w:val="Normal"/>
        <w:bidi w:val="0"/>
        <w:jc w:val="left"/>
        <w:rPr>
          <w:color w:val="auto"/>
        </w:rPr>
      </w:pPr>
      <w:r>
        <w:rPr>
          <w:color w:val="auto"/>
        </w:rPr>
      </w:r>
    </w:p>
    <w:p>
      <w:pPr>
        <w:pStyle w:val="Normal"/>
        <w:numPr>
          <w:ilvl w:val="0"/>
          <w:numId w:val="10"/>
        </w:numPr>
        <w:bidi w:val="0"/>
        <w:jc w:val="left"/>
        <w:rPr>
          <w:color w:val="auto"/>
        </w:rPr>
      </w:pPr>
      <w:r>
        <w:rPr>
          <w:color w:val="auto"/>
        </w:rPr>
        <w:t xml:space="preserve">Seleccionar la rama a renombrar. Verificar el nombre con el comando: </w:t>
      </w:r>
      <w:r>
        <w:rPr>
          <w:rFonts w:ascii="Nimbus Mono PS" w:hAnsi="Nimbus Mono PS"/>
          <w:color w:val="auto"/>
        </w:rPr>
        <w:t>$ git branch</w:t>
      </w:r>
      <w:r>
        <w:rPr>
          <w:color w:val="auto"/>
        </w:rPr>
        <w:t>.</w:t>
      </w:r>
    </w:p>
    <w:p>
      <w:pPr>
        <w:pStyle w:val="Normal"/>
        <w:numPr>
          <w:ilvl w:val="0"/>
          <w:numId w:val="10"/>
        </w:numPr>
        <w:bidi w:val="0"/>
        <w:jc w:val="left"/>
        <w:rPr>
          <w:color w:val="auto"/>
        </w:rPr>
      </w:pPr>
      <w:r>
        <w:rPr>
          <w:color w:val="auto"/>
        </w:rPr>
        <w:t xml:space="preserve">Crea una nueva rama con el nombre deseado utilizando el comando </w:t>
      </w:r>
      <w:r>
        <w:rPr>
          <w:rFonts w:ascii="Nimbus Mono PS" w:hAnsi="Nimbus Mono PS"/>
          <w:color w:val="auto"/>
        </w:rPr>
        <w:t>$ git branch nuevo_nombre</w:t>
      </w:r>
      <w:r>
        <w:rPr>
          <w:color w:val="auto"/>
        </w:rPr>
        <w:t>.</w:t>
      </w:r>
    </w:p>
    <w:p>
      <w:pPr>
        <w:pStyle w:val="Normal"/>
        <w:numPr>
          <w:ilvl w:val="0"/>
          <w:numId w:val="10"/>
        </w:numPr>
        <w:bidi w:val="0"/>
        <w:jc w:val="left"/>
        <w:rPr>
          <w:color w:val="auto"/>
        </w:rPr>
      </w:pPr>
      <w:r>
        <w:rPr>
          <w:color w:val="auto"/>
        </w:rPr>
        <w:t xml:space="preserve">Mueve todos los cambios de la rama antigua a la nueva utilizando el comando </w:t>
      </w:r>
      <w:r>
        <w:rPr>
          <w:rFonts w:ascii="Nimbus Mono PS" w:hAnsi="Nimbus Mono PS"/>
          <w:color w:val="auto"/>
        </w:rPr>
        <w:t>$ git reset --hard nuevo_nombre</w:t>
      </w:r>
      <w:r>
        <w:rPr>
          <w:color w:val="auto"/>
        </w:rPr>
        <w:t>. Recordar que no se está moviendo contenido o archivos, en realidad se está creando un puntero.</w:t>
      </w:r>
    </w:p>
    <w:p>
      <w:pPr>
        <w:pStyle w:val="Normal"/>
        <w:numPr>
          <w:ilvl w:val="0"/>
          <w:numId w:val="10"/>
        </w:numPr>
        <w:bidi w:val="0"/>
        <w:jc w:val="left"/>
        <w:rPr>
          <w:color w:val="auto"/>
        </w:rPr>
      </w:pPr>
      <w:r>
        <w:rPr>
          <w:color w:val="auto"/>
        </w:rPr>
        <w:t xml:space="preserve">Elimina la rama antigua con el comando </w:t>
      </w:r>
      <w:r>
        <w:rPr>
          <w:rFonts w:ascii="Nimbus Mono PS" w:hAnsi="Nimbus Mono PS"/>
          <w:color w:val="auto"/>
        </w:rPr>
        <w:t>$ git branch -D antiguo_nombre</w:t>
      </w:r>
      <w:r>
        <w:rPr>
          <w:color w:val="auto"/>
        </w:rPr>
        <w:t>.</w:t>
      </w:r>
    </w:p>
    <w:p>
      <w:pPr>
        <w:pStyle w:val="Normal"/>
        <w:numPr>
          <w:ilvl w:val="0"/>
          <w:numId w:val="10"/>
        </w:numPr>
        <w:bidi w:val="0"/>
        <w:jc w:val="left"/>
        <w:rPr>
          <w:color w:val="auto"/>
        </w:rPr>
      </w:pPr>
      <w:r>
        <w:rPr>
          <w:color w:val="auto"/>
        </w:rPr>
        <w:t xml:space="preserve">Haz que la nueva rama sea la rama principal con el comando </w:t>
      </w:r>
      <w:r>
        <w:rPr>
          <w:rFonts w:ascii="Nimbus Mono PS" w:hAnsi="Nimbus Mono PS"/>
          <w:color w:val="auto"/>
        </w:rPr>
        <w:t>$ git branch -m nuevo_nombre</w:t>
      </w:r>
      <w:r>
        <w:rPr>
          <w:color w:val="auto"/>
        </w:rPr>
        <w:t>.</w:t>
      </w:r>
    </w:p>
    <w:p>
      <w:pPr>
        <w:pStyle w:val="Normal"/>
        <w:numPr>
          <w:ilvl w:val="0"/>
          <w:numId w:val="10"/>
        </w:numPr>
        <w:bidi w:val="0"/>
        <w:jc w:val="left"/>
        <w:rPr>
          <w:color w:val="auto"/>
        </w:rPr>
      </w:pPr>
      <w:r>
        <w:rPr>
          <w:color w:val="auto"/>
        </w:rPr>
        <w:t xml:space="preserve">Ten en cuenta que estos pasos debes hacerlos en tu computadora local y luego subir los cambios a tu repositorio remoto usando </w:t>
      </w:r>
      <w:r>
        <w:rPr>
          <w:rFonts w:ascii="Nimbus Mono PS" w:hAnsi="Nimbus Mono PS"/>
          <w:color w:val="auto"/>
        </w:rPr>
        <w:t>$ git push --set-upstream origin nuevo_nombre</w:t>
      </w:r>
      <w:r>
        <w:rPr>
          <w:color w:val="auto"/>
        </w:rPr>
        <w:t xml:space="preserve"> si es que estas trabajando en un repositorio compartido y aun no se ha realizado la subida.</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¿Qué diferencia hay entre Push y Push to Upstream?</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Al usar push -u o push --set-upstream, estás estableciendo la rama de destino predeterminada para futuros push. Esto significa que la próxima vez que quieras hacer push a esa rama, no necesitarás especificar la rama de destino. En lugar de eso, solo necesitarás ejecutar el comando git push.</w:t>
      </w:r>
    </w:p>
    <w:p>
      <w:pPr>
        <w:pStyle w:val="Normal"/>
        <w:bidi w:val="0"/>
        <w:jc w:val="left"/>
        <w:rPr>
          <w:color w:val="auto"/>
        </w:rPr>
      </w:pPr>
      <w:r>
        <w:rPr>
          <w:color w:val="auto"/>
        </w:rPr>
      </w:r>
    </w:p>
    <w:p>
      <w:pPr>
        <w:pStyle w:val="Normal"/>
        <w:bidi w:val="0"/>
        <w:jc w:val="left"/>
        <w:rPr>
          <w:color w:val="auto"/>
        </w:rPr>
      </w:pPr>
      <w:r>
        <w:rPr>
          <w:color w:val="auto"/>
        </w:rPr>
        <w:t>Además, también es útil para colaboradores en proyectos de Git, ya que pueden ver fácilmente la rama que cada colaborador está siguiendo y evita errores comunes como enviar accidentalmente cambios a la rama equivocada.</w:t>
      </w:r>
    </w:p>
    <w:p>
      <w:pPr>
        <w:pStyle w:val="Normal"/>
        <w:bidi w:val="0"/>
        <w:jc w:val="left"/>
        <w:rPr>
          <w:color w:val="auto"/>
        </w:rPr>
      </w:pPr>
      <w:r>
        <w:rPr>
          <w:color w:val="auto"/>
        </w:rPr>
      </w:r>
      <w:r>
        <w:br w:type="page"/>
      </w:r>
    </w:p>
    <w:p>
      <w:pPr>
        <w:pStyle w:val="Normal"/>
        <w:bidi w:val="0"/>
        <w:jc w:val="left"/>
        <w:rPr/>
      </w:pPr>
      <w:r>
        <w:rPr/>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87"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89"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91"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92"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93"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94"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95"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97"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98"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3810"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99"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200"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202"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203"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204"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square"/>
              </v:oval>
            </w:pict>
          </mc:Fallback>
        </mc:AlternateContent>
        <mc:AlternateContent>
          <mc:Choice Requires="wps">
            <w:drawing>
              <wp:anchor behindDoc="0" distT="0" distB="0" distL="3810"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206"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207"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209"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210"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211"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212"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213"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214"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215"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16"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17"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18"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19"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20"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21"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22"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23"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25"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27"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29"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30"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31"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32"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34"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36"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37"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39"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41"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43"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45"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rebase</w:t>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numPr>
          <w:ilvl w:val="0"/>
          <w:numId w:val="11"/>
        </w:numPr>
        <w:bidi w:val="0"/>
        <w:jc w:val="left"/>
        <w:rPr/>
      </w:pPr>
      <w:r>
        <w:rPr/>
        <w:t xml:space="preserve">Fast-forward: Es la estrategia de merge predeterminada en git. Si la rama actual no ha cambiado desde que se creó la rama a fusionar, git puede mover automáticamente el puntero de la rama actual al último commit de la rama a fusionar, sin crear un nuevo commit de merge. </w:t>
      </w:r>
    </w:p>
    <w:p>
      <w:pPr>
        <w:pStyle w:val="Normal"/>
        <w:numPr>
          <w:ilvl w:val="1"/>
          <w:numId w:val="11"/>
        </w:numPr>
        <w:bidi w:val="0"/>
        <w:jc w:val="left"/>
        <w:rPr/>
      </w:pPr>
      <w:r>
        <w:rPr>
          <w:rFonts w:ascii="Nimbus Mono PS" w:hAnsi="Nimbus Mono PS"/>
        </w:rPr>
        <w:t>$ git merge feature-branch</w:t>
      </w:r>
    </w:p>
    <w:p>
      <w:pPr>
        <w:pStyle w:val="Normal"/>
        <w:numPr>
          <w:ilvl w:val="0"/>
          <w:numId w:val="11"/>
        </w:numPr>
        <w:bidi w:val="0"/>
        <w:jc w:val="left"/>
        <w:rPr/>
      </w:pPr>
      <w:r>
        <w:rPr/>
        <w:t xml:space="preserve">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 </w:t>
      </w:r>
    </w:p>
    <w:p>
      <w:pPr>
        <w:pStyle w:val="Normal"/>
        <w:numPr>
          <w:ilvl w:val="1"/>
          <w:numId w:val="11"/>
        </w:numPr>
        <w:bidi w:val="0"/>
        <w:jc w:val="left"/>
        <w:rPr/>
      </w:pPr>
      <w:r>
        <w:rPr>
          <w:rFonts w:ascii="Nimbus Mono PS" w:hAnsi="Nimbus Mono PS"/>
        </w:rPr>
        <w:t>$ git merge --strategy-option recursive feature-branch</w:t>
      </w:r>
    </w:p>
    <w:p>
      <w:pPr>
        <w:pStyle w:val="Normal"/>
        <w:numPr>
          <w:ilvl w:val="0"/>
          <w:numId w:val="11"/>
        </w:numPr>
        <w:bidi w:val="0"/>
        <w:jc w:val="left"/>
        <w:rPr/>
      </w:pPr>
      <w:r>
        <w:rPr/>
        <w:t xml:space="preserve">Octopus: Es una estrategia de merge que se utiliza cuando se fusionan más de dos ramas. Esta estrategia busca un punto común entre las ramas y crea un único commit de merge. </w:t>
      </w:r>
    </w:p>
    <w:p>
      <w:pPr>
        <w:pStyle w:val="Normal"/>
        <w:numPr>
          <w:ilvl w:val="1"/>
          <w:numId w:val="11"/>
        </w:numPr>
        <w:bidi w:val="0"/>
        <w:jc w:val="left"/>
        <w:rPr/>
      </w:pPr>
      <w:r>
        <w:rPr>
          <w:rFonts w:ascii="Nimbus Mono PS" w:hAnsi="Nimbus Mono PS"/>
        </w:rPr>
        <w:t>$ git merge feature-branch1 feature-branch2 feature-branch3</w:t>
      </w:r>
    </w:p>
    <w:p>
      <w:pPr>
        <w:pStyle w:val="Normal"/>
        <w:numPr>
          <w:ilvl w:val="0"/>
          <w:numId w:val="11"/>
        </w:numPr>
        <w:bidi w:val="0"/>
        <w:jc w:val="left"/>
        <w:rPr/>
      </w:pPr>
      <w:r>
        <w:rPr/>
        <w:t xml:space="preserve">Resolve: Es una estrategia de merge que se utiliza cuando se quiere forzar un merge y se sabe que git no podrá resolver automáticamente los conflictos. Debe ser utilizada junto con –strategy-option=resolve. </w:t>
      </w:r>
    </w:p>
    <w:p>
      <w:pPr>
        <w:pStyle w:val="Normal"/>
        <w:numPr>
          <w:ilvl w:val="1"/>
          <w:numId w:val="11"/>
        </w:numPr>
        <w:bidi w:val="0"/>
        <w:jc w:val="left"/>
        <w:rPr/>
      </w:pPr>
      <w:r>
        <w:rPr>
          <w:rFonts w:ascii="Nimbus Mono PS" w:hAnsi="Nimbus Mono PS"/>
        </w:rPr>
        <w:t>$ git merge --strategy-option=resolve feature-branch</w:t>
      </w:r>
    </w:p>
    <w:p>
      <w:pPr>
        <w:pStyle w:val="Normal"/>
        <w:bidi w:val="0"/>
        <w:jc w:val="left"/>
        <w:rPr/>
      </w:pPr>
      <w:r>
        <w:rPr/>
      </w:r>
    </w:p>
    <w:p>
      <w:pPr>
        <w:pStyle w:val="Normal"/>
        <w:bidi w:val="0"/>
        <w:jc w:val="left"/>
        <w:rPr/>
      </w:pPr>
      <w:r>
        <w:rPr/>
        <w:t>Otras estrategias: Además de estas estrategias existen otras estrategias como subtree, ours, theirs entre otras.</w:t>
      </w:r>
    </w:p>
    <w:p>
      <w:pPr>
        <w:pStyle w:val="Normal"/>
        <w:bidi w:val="0"/>
        <w:jc w:val="left"/>
        <w:rPr/>
      </w:pPr>
      <w:r>
        <w:rPr/>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w:t>
      </w:r>
    </w:p>
    <w:p>
      <w:pPr>
        <w:pStyle w:val="Normal"/>
        <w:bidi w:val="0"/>
        <w:jc w:val="left"/>
        <w:rPr/>
      </w:pPr>
      <w:r>
        <w:rPr/>
      </w:r>
    </w:p>
    <w:p>
      <w:pPr>
        <w:pStyle w:val="Normal"/>
        <w:bidi w:val="0"/>
        <w:jc w:val="left"/>
        <w:rPr/>
      </w:pPr>
      <w:r>
        <w:rPr/>
        <w:t>Estrategias de merge comunes con ejemplos:</w:t>
      </w:r>
    </w:p>
    <w:p>
      <w:pPr>
        <w:pStyle w:val="Normal"/>
        <w:bidi w:val="0"/>
        <w:jc w:val="left"/>
        <w:rPr/>
      </w:pPr>
      <w:r>
        <w:rPr/>
      </w:r>
    </w:p>
    <w:p>
      <w:pPr>
        <w:pStyle w:val="Normal"/>
        <w:numPr>
          <w:ilvl w:val="0"/>
          <w:numId w:val="12"/>
        </w:numPr>
        <w:bidi w:val="0"/>
        <w:jc w:val="left"/>
        <w:rPr/>
      </w:pPr>
      <w:r>
        <w:rPr/>
        <w:t>git merge: Es la estrategía de merge predeterminada en git. Crea un nuevo commit de merge en la rama actual con las modificaciones de la rama que se está fusionando.</w:t>
      </w:r>
    </w:p>
    <w:p>
      <w:pPr>
        <w:pStyle w:val="Normal"/>
        <w:numPr>
          <w:ilvl w:val="1"/>
          <w:numId w:val="12"/>
        </w:numPr>
        <w:bidi w:val="0"/>
        <w:jc w:val="left"/>
        <w:rPr>
          <w:rFonts w:ascii="Nimbus Mono PS" w:hAnsi="Nimbus Mono PS"/>
        </w:rPr>
      </w:pPr>
      <w:r>
        <w:rPr>
          <w:rFonts w:ascii="Nimbus Mono PS" w:hAnsi="Nimbus Mono PS"/>
        </w:rPr>
        <w:t>$ git merge feature-branch</w:t>
      </w:r>
    </w:p>
    <w:p>
      <w:pPr>
        <w:pStyle w:val="Normal"/>
        <w:numPr>
          <w:ilvl w:val="0"/>
          <w:numId w:val="12"/>
        </w:numPr>
        <w:bidi w:val="0"/>
        <w:jc w:val="left"/>
        <w:rPr/>
      </w:pPr>
      <w:r>
        <w:rPr/>
        <w:t>git merge --squash: Es una estrategia de merge que combina los cambios de la rama que se está fusionando en un único commit en lugar de crear varios commits de merge.</w:t>
      </w:r>
    </w:p>
    <w:p>
      <w:pPr>
        <w:pStyle w:val="Normal"/>
        <w:numPr>
          <w:ilvl w:val="1"/>
          <w:numId w:val="12"/>
        </w:numPr>
        <w:bidi w:val="0"/>
        <w:jc w:val="left"/>
        <w:rPr>
          <w:rFonts w:ascii="Nimbus Mono PS" w:hAnsi="Nimbus Mono PS"/>
        </w:rPr>
      </w:pPr>
      <w:r>
        <w:rPr>
          <w:rFonts w:ascii="Nimbus Mono PS" w:hAnsi="Nimbus Mono PS"/>
        </w:rPr>
        <w:t>$ git merge --squash feature-branch</w:t>
      </w:r>
    </w:p>
    <w:p>
      <w:pPr>
        <w:pStyle w:val="Normal"/>
        <w:numPr>
          <w:ilvl w:val="0"/>
          <w:numId w:val="12"/>
        </w:numPr>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numPr>
          <w:ilvl w:val="1"/>
          <w:numId w:val="12"/>
        </w:numPr>
        <w:bidi w:val="0"/>
        <w:jc w:val="left"/>
        <w:rPr>
          <w:rFonts w:ascii="Nimbus Mono PS" w:hAnsi="Nimbus Mono PS"/>
        </w:rPr>
      </w:pPr>
      <w:r>
        <w:rPr>
          <w:rFonts w:ascii="Nimbus Mono PS" w:hAnsi="Nimbus Mono PS"/>
        </w:rPr>
        <w:t>$ git rebase feature-branch</w:t>
      </w:r>
    </w:p>
    <w:p>
      <w:pPr>
        <w:pStyle w:val="Normal"/>
        <w:bidi w:val="0"/>
        <w:jc w:val="left"/>
        <w:rPr/>
      </w:pPr>
      <w:r>
        <w:rPr/>
      </w:r>
    </w:p>
    <w:p>
      <w:pPr>
        <w:pStyle w:val="Normal"/>
        <w:bidi w:val="0"/>
        <w:jc w:val="left"/>
        <w:rPr/>
      </w:pPr>
      <w:r>
        <w:rPr/>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t>Nombres específicos de las estrategias merge y rebase .</w:t>
      </w:r>
    </w:p>
    <w:p>
      <w:pPr>
        <w:pStyle w:val="Normal"/>
        <w:bidi w:val="0"/>
        <w:jc w:val="left"/>
        <w:rPr/>
      </w:pPr>
      <w:r>
        <w:rPr/>
      </w:r>
    </w:p>
    <w:p>
      <w:pPr>
        <w:pStyle w:val="Normal"/>
        <w:numPr>
          <w:ilvl w:val="0"/>
          <w:numId w:val="13"/>
        </w:numPr>
        <w:bidi w:val="0"/>
        <w:jc w:val="left"/>
        <w:rPr/>
      </w:pPr>
      <w:r>
        <w:rPr/>
        <w:t>git merge es conocido como "merge estándar" o "merge tradicional"</w:t>
      </w:r>
    </w:p>
    <w:p>
      <w:pPr>
        <w:pStyle w:val="Normal"/>
        <w:numPr>
          <w:ilvl w:val="0"/>
          <w:numId w:val="13"/>
        </w:numPr>
        <w:bidi w:val="0"/>
        <w:jc w:val="left"/>
        <w:rPr/>
      </w:pPr>
      <w:r>
        <w:rPr/>
        <w:t>git merge --squash se conoce como "squash merge" o "merge aplastado"</w:t>
      </w:r>
    </w:p>
    <w:p>
      <w:pPr>
        <w:pStyle w:val="Normal"/>
        <w:numPr>
          <w:ilvl w:val="0"/>
          <w:numId w:val="13"/>
        </w:numPr>
        <w:bidi w:val="0"/>
        <w:jc w:val="left"/>
        <w:rPr/>
      </w:pPr>
      <w:r>
        <w:rPr/>
        <w:t>git rebase se conoce como "rebase merge" o "rebase de rama"</w:t>
      </w:r>
    </w:p>
    <w:p>
      <w:pPr>
        <w:pStyle w:val="Normal"/>
        <w:bidi w:val="0"/>
        <w:jc w:val="left"/>
        <w:rPr/>
      </w:pPr>
      <w:r>
        <w:rPr/>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t>Beneficios y problemas de las estrategias de merge:</w:t>
      </w:r>
    </w:p>
    <w:p>
      <w:pPr>
        <w:pStyle w:val="Normal"/>
        <w:bidi w:val="0"/>
        <w:jc w:val="left"/>
        <w:rPr/>
      </w:pPr>
      <w:r>
        <w:rPr/>
      </w:r>
    </w:p>
    <w:p>
      <w:pPr>
        <w:pStyle w:val="Normal"/>
        <w:numPr>
          <w:ilvl w:val="0"/>
          <w:numId w:val="14"/>
        </w:numPr>
        <w:bidi w:val="0"/>
        <w:jc w:val="left"/>
        <w:rPr/>
      </w:pPr>
      <w:r>
        <w:rPr/>
        <w:t>Merge estándar (git merge):</w:t>
      </w:r>
    </w:p>
    <w:p>
      <w:pPr>
        <w:pStyle w:val="Normal"/>
        <w:numPr>
          <w:ilvl w:val="1"/>
          <w:numId w:val="14"/>
        </w:numPr>
        <w:bidi w:val="0"/>
        <w:jc w:val="left"/>
        <w:rPr/>
      </w:pPr>
      <w:r>
        <w:rPr/>
        <w:t>Beneficios:</w:t>
      </w:r>
    </w:p>
    <w:p>
      <w:pPr>
        <w:pStyle w:val="Normal"/>
        <w:numPr>
          <w:ilvl w:val="2"/>
          <w:numId w:val="14"/>
        </w:numPr>
        <w:bidi w:val="0"/>
        <w:jc w:val="left"/>
        <w:rPr/>
      </w:pPr>
      <w:r>
        <w:rPr/>
        <w:t>Es la estrategia de merge predeterminada en git.</w:t>
      </w:r>
    </w:p>
    <w:p>
      <w:pPr>
        <w:pStyle w:val="Normal"/>
        <w:numPr>
          <w:ilvl w:val="2"/>
          <w:numId w:val="14"/>
        </w:numPr>
        <w:bidi w:val="0"/>
        <w:jc w:val="left"/>
        <w:rPr/>
      </w:pPr>
      <w:r>
        <w:rPr/>
        <w:t>Es fácil de entender y utilizar.</w:t>
      </w:r>
    </w:p>
    <w:p>
      <w:pPr>
        <w:pStyle w:val="Normal"/>
        <w:numPr>
          <w:ilvl w:val="2"/>
          <w:numId w:val="14"/>
        </w:numPr>
        <w:bidi w:val="0"/>
        <w:jc w:val="left"/>
        <w:rPr/>
      </w:pPr>
      <w:r>
        <w:rPr/>
        <w:t>Crea un nuevo commit de merge, lo que permite ver fácilmente los cambios realizados en cada merge.</w:t>
      </w:r>
    </w:p>
    <w:p>
      <w:pPr>
        <w:pStyle w:val="Normal"/>
        <w:numPr>
          <w:ilvl w:val="1"/>
          <w:numId w:val="14"/>
        </w:numPr>
        <w:bidi w:val="0"/>
        <w:jc w:val="left"/>
        <w:rPr/>
      </w:pPr>
      <w:r>
        <w:rPr/>
        <w:t>Problemas:</w:t>
      </w:r>
    </w:p>
    <w:p>
      <w:pPr>
        <w:pStyle w:val="Normal"/>
        <w:numPr>
          <w:ilvl w:val="2"/>
          <w:numId w:val="14"/>
        </w:numPr>
        <w:bidi w:val="0"/>
        <w:jc w:val="left"/>
        <w:rPr/>
      </w:pPr>
      <w:r>
        <w:rPr/>
        <w:t>El historial de commits puede volverse muy denso y difícil de seguir.</w:t>
      </w:r>
    </w:p>
    <w:p>
      <w:pPr>
        <w:pStyle w:val="Normal"/>
        <w:numPr>
          <w:ilvl w:val="2"/>
          <w:numId w:val="14"/>
        </w:numPr>
        <w:bidi w:val="0"/>
        <w:jc w:val="left"/>
        <w:rPr/>
      </w:pPr>
      <w:r>
        <w:rPr/>
        <w:t>Pueden haber conflictos difíciles de resolver.</w:t>
      </w:r>
    </w:p>
    <w:p>
      <w:pPr>
        <w:pStyle w:val="Normal"/>
        <w:numPr>
          <w:ilvl w:val="0"/>
          <w:numId w:val="14"/>
        </w:numPr>
        <w:bidi w:val="0"/>
        <w:jc w:val="left"/>
        <w:rPr/>
      </w:pPr>
      <w:r>
        <w:rPr/>
        <w:t>Squash merge (git merge --squash):</w:t>
      </w:r>
    </w:p>
    <w:p>
      <w:pPr>
        <w:pStyle w:val="Normal"/>
        <w:numPr>
          <w:ilvl w:val="1"/>
          <w:numId w:val="14"/>
        </w:numPr>
        <w:bidi w:val="0"/>
        <w:jc w:val="left"/>
        <w:rPr/>
      </w:pPr>
      <w:r>
        <w:rPr/>
        <w:t>Beneficios:</w:t>
      </w:r>
    </w:p>
    <w:p>
      <w:pPr>
        <w:pStyle w:val="Normal"/>
        <w:numPr>
          <w:ilvl w:val="2"/>
          <w:numId w:val="14"/>
        </w:numPr>
        <w:bidi w:val="0"/>
        <w:jc w:val="left"/>
        <w:rPr/>
      </w:pPr>
      <w:r>
        <w:rPr/>
        <w:t>Combina los cambios en un solo commit, lo que hace que el historial sea más limpio y fácil de seguir.</w:t>
      </w:r>
    </w:p>
    <w:p>
      <w:pPr>
        <w:pStyle w:val="Normal"/>
        <w:numPr>
          <w:ilvl w:val="2"/>
          <w:numId w:val="14"/>
        </w:numPr>
        <w:bidi w:val="0"/>
        <w:jc w:val="left"/>
        <w:rPr/>
      </w:pPr>
      <w:r>
        <w:rPr/>
        <w:t>Permite hacer una revisión más detallada de los cambios antes de aplicarlos.</w:t>
      </w:r>
    </w:p>
    <w:p>
      <w:pPr>
        <w:pStyle w:val="Normal"/>
        <w:numPr>
          <w:ilvl w:val="1"/>
          <w:numId w:val="14"/>
        </w:numPr>
        <w:bidi w:val="0"/>
        <w:jc w:val="left"/>
        <w:rPr/>
      </w:pPr>
      <w:r>
        <w:rPr/>
        <w:t>Problemas:</w:t>
      </w:r>
    </w:p>
    <w:p>
      <w:pPr>
        <w:pStyle w:val="Normal"/>
        <w:numPr>
          <w:ilvl w:val="2"/>
          <w:numId w:val="14"/>
        </w:numPr>
        <w:bidi w:val="0"/>
        <w:jc w:val="left"/>
        <w:rPr/>
      </w:pPr>
      <w:r>
        <w:rPr/>
        <w:t>Puede ser más difícil de entender para los desarrolladores que no están familiarizados con esta estrategia de merge.</w:t>
      </w:r>
    </w:p>
    <w:p>
      <w:pPr>
        <w:pStyle w:val="Normal"/>
        <w:numPr>
          <w:ilvl w:val="2"/>
          <w:numId w:val="14"/>
        </w:numPr>
        <w:bidi w:val="0"/>
        <w:jc w:val="left"/>
        <w:rPr/>
      </w:pPr>
      <w:r>
        <w:rPr/>
        <w:t>Puede ser difícil de revertir en caso de que se cometa un error.</w:t>
      </w:r>
    </w:p>
    <w:p>
      <w:pPr>
        <w:pStyle w:val="Normal"/>
        <w:numPr>
          <w:ilvl w:val="0"/>
          <w:numId w:val="14"/>
        </w:numPr>
        <w:bidi w:val="0"/>
        <w:jc w:val="left"/>
        <w:rPr/>
      </w:pPr>
      <w:r>
        <w:rPr/>
        <w:t>Rebase merge (git rebase):</w:t>
      </w:r>
    </w:p>
    <w:p>
      <w:pPr>
        <w:pStyle w:val="Normal"/>
        <w:numPr>
          <w:ilvl w:val="1"/>
          <w:numId w:val="14"/>
        </w:numPr>
        <w:bidi w:val="0"/>
        <w:jc w:val="left"/>
        <w:rPr/>
      </w:pPr>
      <w:r>
        <w:rPr/>
        <w:t>Beneficios:</w:t>
      </w:r>
    </w:p>
    <w:p>
      <w:pPr>
        <w:pStyle w:val="Normal"/>
        <w:numPr>
          <w:ilvl w:val="2"/>
          <w:numId w:val="14"/>
        </w:numPr>
        <w:bidi w:val="0"/>
        <w:jc w:val="left"/>
        <w:rPr/>
      </w:pPr>
      <w:r>
        <w:rPr/>
        <w:t>Mueve los commits de la rama que se está fusionando al final de la rama actual, lo que hace que el historial de la rama actual sea más lineal.</w:t>
      </w:r>
    </w:p>
    <w:p>
      <w:pPr>
        <w:pStyle w:val="Normal"/>
        <w:numPr>
          <w:ilvl w:val="2"/>
          <w:numId w:val="14"/>
        </w:numPr>
        <w:bidi w:val="0"/>
        <w:jc w:val="left"/>
        <w:rPr/>
      </w:pPr>
      <w:r>
        <w:rPr/>
        <w:t>Puede ayudar a evitar conflictos al evitar que los cambios se solapen.</w:t>
      </w:r>
    </w:p>
    <w:p>
      <w:pPr>
        <w:pStyle w:val="Normal"/>
        <w:numPr>
          <w:ilvl w:val="1"/>
          <w:numId w:val="14"/>
        </w:numPr>
        <w:bidi w:val="0"/>
        <w:jc w:val="left"/>
        <w:rPr/>
      </w:pPr>
      <w:r>
        <w:rPr/>
        <w:t>Problemas:</w:t>
      </w:r>
    </w:p>
    <w:p>
      <w:pPr>
        <w:pStyle w:val="Normal"/>
        <w:numPr>
          <w:ilvl w:val="2"/>
          <w:numId w:val="14"/>
        </w:numPr>
        <w:bidi w:val="0"/>
        <w:jc w:val="left"/>
        <w:rPr/>
      </w:pPr>
      <w:r>
        <w:rPr/>
        <w:t>Puede ser más difícil de entender para los desarrolladores que no están familiarizados con esta estrategia de merge.</w:t>
      </w:r>
    </w:p>
    <w:p>
      <w:pPr>
        <w:pStyle w:val="Normal"/>
        <w:numPr>
          <w:ilvl w:val="2"/>
          <w:numId w:val="14"/>
        </w:numPr>
        <w:bidi w:val="0"/>
        <w:jc w:val="left"/>
        <w:rPr/>
      </w:pPr>
      <w:r>
        <w:rPr/>
        <w:t>Puede ser difícil de revertir en caso de que se cometa un error.</w:t>
      </w:r>
    </w:p>
    <w:p>
      <w:pPr>
        <w:pStyle w:val="Normal"/>
        <w:numPr>
          <w:ilvl w:val="2"/>
          <w:numId w:val="14"/>
        </w:numPr>
        <w:bidi w:val="0"/>
        <w:jc w:val="left"/>
        <w:rPr/>
      </w:pPr>
      <w:r>
        <w:rPr/>
        <w:t>Puede causar problemas de integridad de datos si se publican cambios antes de rehacer la rama actual.</w:t>
      </w:r>
    </w:p>
    <w:p>
      <w:pPr>
        <w:pStyle w:val="Normal"/>
        <w:numPr>
          <w:ilvl w:val="2"/>
          <w:numId w:val="14"/>
        </w:numPr>
        <w:bidi w:val="0"/>
        <w:jc w:val="left"/>
        <w:rPr/>
      </w:pPr>
      <w:r>
        <w:rPr/>
        <w:t>Puede ser difícil de trabajar en un repositorio compartido si varios desarrolladores están trabajando en la misma rama.</w:t>
      </w:r>
    </w:p>
    <w:p>
      <w:pPr>
        <w:pStyle w:val="Normal"/>
        <w:numPr>
          <w:ilvl w:val="2"/>
          <w:numId w:val="14"/>
        </w:numPr>
        <w:bidi w:val="0"/>
        <w:jc w:val="left"/>
        <w:rPr/>
      </w:pPr>
      <w:r>
        <w:rPr/>
        <w:t>Puede crear problemas de integridad de datos si se publican cambios antes de rehacer la rama actual.</w:t>
      </w:r>
    </w:p>
    <w:p>
      <w:pPr>
        <w:pStyle w:val="Normal"/>
        <w:bidi w:val="0"/>
        <w:jc w:val="left"/>
        <w:rPr/>
      </w:pPr>
      <w:r>
        <w:rPr/>
      </w:r>
    </w:p>
    <w:p>
      <w:pPr>
        <w:pStyle w:val="Normal"/>
        <w:bidi w:val="0"/>
        <w:jc w:val="left"/>
        <w:rPr/>
      </w:pPr>
      <w:r>
        <w:rPr/>
        <w:t>Una estrategia de merge depende de las necesidades y preferencias, y de cómo te gustaría manejar tu historial de commits.</w:t>
      </w:r>
    </w:p>
    <w:p>
      <w:pPr>
        <w:pStyle w:val="Normal"/>
        <w:bidi w:val="0"/>
        <w:jc w:val="left"/>
        <w:rPr/>
      </w:pPr>
      <w:r>
        <w:rPr/>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t>Que comando git me muestra la rama raiz de la rama actual.</w:t>
      </w:r>
    </w:p>
    <w:p>
      <w:pPr>
        <w:pStyle w:val="Normal"/>
        <w:bidi w:val="0"/>
        <w:jc w:val="left"/>
        <w:rPr/>
      </w:pPr>
      <w:r>
        <w:rPr/>
      </w:r>
    </w:p>
    <w:p>
      <w:pPr>
        <w:pStyle w:val="Normal"/>
        <w:bidi w:val="0"/>
        <w:jc w:val="left"/>
        <w:rPr/>
      </w:pPr>
      <w:r>
        <w:rPr/>
        <w:t xml:space="preserve">Para mostrar la rama raíz (o rama principal) de la rama actual en git, se puede usar el comando </w:t>
      </w:r>
    </w:p>
    <w:p>
      <w:pPr>
        <w:pStyle w:val="Normal"/>
        <w:bidi w:val="0"/>
        <w:jc w:val="left"/>
        <w:rPr/>
      </w:pPr>
      <w:r>
        <w:rPr/>
      </w:r>
    </w:p>
    <w:p>
      <w:pPr>
        <w:pStyle w:val="Normal"/>
        <w:bidi w:val="0"/>
        <w:jc w:val="left"/>
        <w:rPr>
          <w:rFonts w:ascii="Nimbus Mono PS" w:hAnsi="Nimbus Mono PS"/>
        </w:rPr>
      </w:pPr>
      <w:r>
        <w:rPr>
          <w:rFonts w:ascii="Nimbus Mono PS" w:hAnsi="Nimbus Mono PS"/>
        </w:rPr>
        <w:t>$ git rev-parse --abbrev-ref --symbolic-full-name @{u}</w:t>
      </w:r>
    </w:p>
    <w:p>
      <w:pPr>
        <w:pStyle w:val="Normal"/>
        <w:bidi w:val="0"/>
        <w:jc w:val="left"/>
        <w:rPr/>
      </w:pPr>
      <w:r>
        <w:rPr/>
      </w:r>
    </w:p>
    <w:p>
      <w:pPr>
        <w:pStyle w:val="Normal"/>
        <w:bidi w:val="0"/>
        <w:jc w:val="left"/>
        <w:rPr/>
      </w:pPr>
      <w:r>
        <w:rPr/>
        <w:t>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 xml:space="preserve">En resumen, el comando </w:t>
      </w:r>
      <w:r>
        <w:rPr>
          <w:rFonts w:ascii="Nimbus Mono PS" w:hAnsi="Nimbus Mono PS"/>
        </w:rPr>
        <w:t>git rev-parse --abbrev-ref --symbolic-full-name @{u}</w:t>
      </w:r>
      <w:r>
        <w:rPr/>
        <w:t xml:space="preserve"> te muestra la rama raíz (o rama principal) de la rama actual, es decir, a que rama remota está apuntando tu rama actual.</w:t>
      </w:r>
    </w:p>
    <w:p>
      <w:pPr>
        <w:pStyle w:val="Normal"/>
        <w:bidi w:val="0"/>
        <w:jc w:val="left"/>
        <w:rPr/>
      </w:pPr>
      <w:r>
        <w:rPr/>
      </w:r>
    </w:p>
    <w:p>
      <w:pPr>
        <w:pStyle w:val="Normal"/>
        <w:bidi w:val="0"/>
        <w:jc w:val="left"/>
        <w:rPr/>
      </w:pPr>
      <w:r>
        <w:rPr/>
        <w:t xml:space="preserve">Un comando más sencillo para mostrar la rama raíz (o rama principal) de la rama actual. </w:t>
      </w:r>
    </w:p>
    <w:p>
      <w:pPr>
        <w:pStyle w:val="Normal"/>
        <w:bidi w:val="0"/>
        <w:jc w:val="left"/>
        <w:rPr/>
      </w:pPr>
      <w:r>
        <w:rPr/>
      </w:r>
    </w:p>
    <w:p>
      <w:pPr>
        <w:pStyle w:val="Normal"/>
        <w:bidi w:val="0"/>
        <w:jc w:val="left"/>
        <w:rPr>
          <w:rFonts w:ascii="Nimbus Mono PS" w:hAnsi="Nimbus Mono PS"/>
        </w:rPr>
      </w:pPr>
      <w:r>
        <w:rPr>
          <w:rFonts w:ascii="Nimbus Mono PS" w:hAnsi="Nimbus Mono PS"/>
        </w:rPr>
        <w:t>$ git branch --show-upstream</w:t>
      </w:r>
    </w:p>
    <w:p>
      <w:pPr>
        <w:pStyle w:val="Normal"/>
        <w:bidi w:val="0"/>
        <w:jc w:val="left"/>
        <w:rPr/>
      </w:pPr>
      <w:r>
        <w:rPr/>
      </w:r>
    </w:p>
    <w:p>
      <w:pPr>
        <w:pStyle w:val="Normal"/>
        <w:bidi w:val="0"/>
        <w:jc w:val="left"/>
        <w:rPr/>
      </w:pPr>
      <w:r>
        <w:rPr/>
        <w:t>Este comando te mostrará la rama remota asociada a la rama actual.</w:t>
      </w:r>
    </w:p>
    <w:p>
      <w:pPr>
        <w:pStyle w:val="Normal"/>
        <w:bidi w:val="0"/>
        <w:jc w:val="left"/>
        <w:rPr/>
      </w:pPr>
      <w:r>
        <w:rPr/>
      </w:r>
    </w:p>
    <w:p>
      <w:pPr>
        <w:pStyle w:val="Normal"/>
        <w:bidi w:val="0"/>
        <w:jc w:val="left"/>
        <w:rPr/>
      </w:pPr>
      <w:r>
        <w:rPr/>
        <w:t xml:space="preserve">En resumen, el comando </w:t>
      </w:r>
      <w:r>
        <w:rPr>
          <w:rFonts w:ascii="Nimbus Mono PS" w:hAnsi="Nimbus Mono PS"/>
        </w:rPr>
        <w:t>git branch --show-upstream</w:t>
      </w:r>
      <w:r>
        <w:rPr/>
        <w:t xml:space="preserve"> es más sencillo que </w:t>
      </w:r>
      <w:r>
        <w:rPr>
          <w:rFonts w:ascii="Nimbus Mono PS" w:hAnsi="Nimbus Mono PS"/>
        </w:rPr>
        <w:t>git rev-parse --abbrev-ref --symbolic-full-name @{u}</w:t>
      </w:r>
      <w:r>
        <w:rPr/>
        <w:t xml:space="preserve">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t>Saber la rama padre.</w:t>
      </w:r>
    </w:p>
    <w:p>
      <w:pPr>
        <w:pStyle w:val="Normal"/>
        <w:bidi w:val="0"/>
        <w:jc w:val="left"/>
        <w:rPr/>
      </w:pPr>
      <w:r>
        <w:rPr/>
      </w:r>
    </w:p>
    <w:p>
      <w:pPr>
        <w:pStyle w:val="Normal"/>
        <w:bidi w:val="0"/>
        <w:jc w:val="left"/>
        <w:rPr/>
      </w:pPr>
      <w:r>
        <w:rPr/>
        <w:t>Si estás trabajando de forma local y quieres saber la rama padre de la rama local actual, puedes usar el comando:</w:t>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show-branch &lt;rama actual&gt; </w:t>
      </w:r>
    </w:p>
    <w:p>
      <w:pPr>
        <w:pStyle w:val="Normal"/>
        <w:bidi w:val="0"/>
        <w:jc w:val="left"/>
        <w:rPr/>
      </w:pPr>
      <w:r>
        <w:rPr/>
      </w:r>
    </w:p>
    <w:p>
      <w:pPr>
        <w:pStyle w:val="Normal"/>
        <w:bidi w:val="0"/>
        <w:jc w:val="left"/>
        <w:rPr/>
      </w:pPr>
      <w:r>
        <w:rPr/>
        <w:t>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w:t>
      </w:r>
    </w:p>
    <w:p>
      <w:pPr>
        <w:pStyle w:val="Normal"/>
        <w:bidi w:val="0"/>
        <w:jc w:val="left"/>
        <w:rPr/>
      </w:pPr>
      <w:r>
        <w:rPr/>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log --oneline --decorate --graph --all </w:t>
      </w:r>
    </w:p>
    <w:p>
      <w:pPr>
        <w:pStyle w:val="Normal"/>
        <w:bidi w:val="0"/>
        <w:jc w:val="left"/>
        <w:rPr/>
      </w:pPr>
      <w:r>
        <w:rPr/>
      </w:r>
    </w:p>
    <w:p>
      <w:pPr>
        <w:pStyle w:val="Normal"/>
        <w:bidi w:val="0"/>
        <w:jc w:val="left"/>
        <w:rPr/>
      </w:pPr>
      <w:r>
        <w:rPr/>
        <w:t>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 xml:space="preserve">En resumen, puedes usar el comando </w:t>
      </w:r>
      <w:r>
        <w:rPr>
          <w:rFonts w:ascii="Nimbus Mono PS" w:hAnsi="Nimbus Mono PS"/>
        </w:rPr>
        <w:t>git show-branch</w:t>
      </w:r>
      <w:r>
        <w:rPr/>
        <w:t xml:space="preserve"> o </w:t>
      </w:r>
      <w:r>
        <w:rPr>
          <w:rFonts w:ascii="Nimbus Mono PS" w:hAnsi="Nimbus Mono PS"/>
        </w:rPr>
        <w:t>git log --oneline --decorate --graph --all</w:t>
      </w:r>
      <w:r>
        <w:rPr/>
        <w:t xml:space="preserve">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&lt;nombre_de_la_rama&gt;</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&lt;nombre_de_la_rama&gt;</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Trabajando con Fork</w:t>
      </w:r>
    </w:p>
    <w:p>
      <w:pPr>
        <w:pStyle w:val="Normal"/>
        <w:bidi w:val="0"/>
        <w:jc w:val="left"/>
        <w:rPr/>
      </w:pPr>
      <w:r>
        <w:rPr/>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¡Revertir un commit no es lo mismo de recuperar un commit!</w:t>
      </w:r>
    </w:p>
    <w:p>
      <w:pPr>
        <w:pStyle w:val="Normal"/>
        <w:bidi w:val="0"/>
        <w:jc w:val="left"/>
        <w:rPr/>
      </w:pPr>
      <w:r>
        <w:rPr/>
      </w:r>
    </w:p>
    <w:p>
      <w:pPr>
        <w:pStyle w:val="Normal"/>
        <w:bidi w:val="0"/>
        <w:jc w:val="left"/>
        <w:rPr/>
      </w:pPr>
      <w:r>
        <w:rPr/>
        <w:t>Se recomienda no revertir un commit que fue parte de otro comando git.</w:t>
      </w:r>
    </w:p>
    <w:p>
      <w:pPr>
        <w:pStyle w:val="Normal"/>
        <w:bidi w:val="0"/>
        <w:jc w:val="left"/>
        <w:rPr/>
      </w:pPr>
      <w:r>
        <w:rPr/>
      </w:r>
    </w:p>
    <w:p>
      <w:pPr>
        <w:pStyle w:val="Normal"/>
        <w:bidi w:val="0"/>
        <w:jc w:val="left"/>
        <w:rPr/>
      </w:pPr>
      <w:r>
        <w:rPr/>
        <w:t>Se recomienda revertir el último commit y respetando en orden correcto de cada commit.</w:t>
      </w:r>
    </w:p>
    <w:p>
      <w:pPr>
        <w:pStyle w:val="Normal"/>
        <w:bidi w:val="0"/>
        <w:jc w:val="left"/>
        <w:rPr/>
      </w:pPr>
      <w:r>
        <w:rPr/>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t>Revertir un merge</w:t>
      </w:r>
    </w:p>
    <w:p>
      <w:pPr>
        <w:pStyle w:val="Normal"/>
        <w:bidi w:val="0"/>
        <w:jc w:val="left"/>
        <w:rPr/>
      </w:pPr>
      <w:r>
        <w:rPr/>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revert -m 1 &lt;hash del merge&gt;</w:t>
      </w:r>
    </w:p>
    <w:p>
      <w:pPr>
        <w:pStyle w:val="Normal"/>
        <w:bidi w:val="0"/>
        <w:jc w:val="left"/>
        <w:rPr/>
      </w:pPr>
      <w:r>
        <w:rPr/>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reset --hard &lt;hash del merge&gt;</w:t>
      </w:r>
    </w:p>
    <w:p>
      <w:pPr>
        <w:pStyle w:val="Normal"/>
        <w:bidi w:val="0"/>
        <w:jc w:val="left"/>
        <w:rPr/>
      </w:pPr>
      <w:r>
        <w:rPr/>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 git reset --hard commit_anterior_al_merge</w:t>
      </w:r>
    </w:p>
    <w:p>
      <w:pPr>
        <w:pStyle w:val="Normal"/>
        <w:bidi w:val="0"/>
        <w:jc w:val="left"/>
        <w:rPr/>
      </w:pPr>
      <w:r>
        <w:rPr/>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t>Revertir un pull request</w:t>
      </w:r>
    </w:p>
    <w:p>
      <w:pPr>
        <w:pStyle w:val="Normal"/>
        <w:bidi w:val="0"/>
        <w:jc w:val="left"/>
        <w:rPr/>
      </w:pPr>
      <w:r>
        <w:rPr/>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r>
    </w:p>
    <w:p>
      <w:pPr>
        <w:pStyle w:val="Normal"/>
        <w:numPr>
          <w:ilvl w:val="0"/>
          <w:numId w:val="15"/>
        </w:numPr>
        <w:bidi w:val="0"/>
        <w:jc w:val="left"/>
        <w:rPr/>
      </w:pPr>
      <w:r>
        <w:rPr/>
        <w:t>git init: inicializa un nuevo repositorio Git local.</w:t>
      </w:r>
    </w:p>
    <w:p>
      <w:pPr>
        <w:pStyle w:val="Normal"/>
        <w:numPr>
          <w:ilvl w:val="0"/>
          <w:numId w:val="15"/>
        </w:numPr>
        <w:bidi w:val="0"/>
        <w:jc w:val="left"/>
        <w:rPr/>
      </w:pPr>
      <w:r>
        <w:rPr/>
        <w:t>git add: agrega archivos al área de preparación (staging area) para prepararlos para el commit.</w:t>
      </w:r>
    </w:p>
    <w:p>
      <w:pPr>
        <w:pStyle w:val="Normal"/>
        <w:numPr>
          <w:ilvl w:val="0"/>
          <w:numId w:val="15"/>
        </w:numPr>
        <w:bidi w:val="0"/>
        <w:jc w:val="left"/>
        <w:rPr/>
      </w:pPr>
      <w:r>
        <w:rPr/>
        <w:t>git commit: confirma los cambios en el repositorio local.</w:t>
      </w:r>
    </w:p>
    <w:p>
      <w:pPr>
        <w:pStyle w:val="Normal"/>
        <w:numPr>
          <w:ilvl w:val="0"/>
          <w:numId w:val="15"/>
        </w:numPr>
        <w:bidi w:val="0"/>
        <w:jc w:val="left"/>
        <w:rPr/>
      </w:pPr>
      <w:r>
        <w:rPr/>
        <w:t>git status: muestra el estado actual del repositorio, incluyendo los archivos modificados y los archivos preparados para el commit.</w:t>
      </w:r>
    </w:p>
    <w:p>
      <w:pPr>
        <w:pStyle w:val="Normal"/>
        <w:numPr>
          <w:ilvl w:val="0"/>
          <w:numId w:val="15"/>
        </w:numPr>
        <w:bidi w:val="0"/>
        <w:jc w:val="left"/>
        <w:rPr/>
      </w:pPr>
      <w:r>
        <w:rPr/>
        <w:t>git log: muestra un registro de los commits realizados en el repositorio.</w:t>
      </w:r>
    </w:p>
    <w:p>
      <w:pPr>
        <w:pStyle w:val="Normal"/>
        <w:bidi w:val="0"/>
        <w:jc w:val="left"/>
        <w:rPr/>
      </w:pPr>
      <w:r>
        <w:rPr/>
      </w:r>
    </w:p>
    <w:p>
      <w:pPr>
        <w:pStyle w:val="Normal"/>
        <w:bidi w:val="0"/>
        <w:jc w:val="left"/>
        <w:rPr/>
      </w:pPr>
      <w:r>
        <w:rPr/>
        <w:t>Comandos Git para trabajar con un repositorio remoto:</w:t>
      </w:r>
    </w:p>
    <w:p>
      <w:pPr>
        <w:pStyle w:val="Normal"/>
        <w:bidi w:val="0"/>
        <w:jc w:val="left"/>
        <w:rPr/>
      </w:pPr>
      <w:r>
        <w:rPr/>
      </w:r>
    </w:p>
    <w:p>
      <w:pPr>
        <w:pStyle w:val="Normal"/>
        <w:numPr>
          <w:ilvl w:val="0"/>
          <w:numId w:val="16"/>
        </w:numPr>
        <w:bidi w:val="0"/>
        <w:jc w:val="left"/>
        <w:rPr/>
      </w:pPr>
      <w:r>
        <w:rPr/>
        <w:t>git clone: clona un repositorio remoto en una ubicación local.</w:t>
      </w:r>
    </w:p>
    <w:p>
      <w:pPr>
        <w:pStyle w:val="Normal"/>
        <w:numPr>
          <w:ilvl w:val="0"/>
          <w:numId w:val="16"/>
        </w:numPr>
        <w:bidi w:val="0"/>
        <w:jc w:val="left"/>
        <w:rPr/>
      </w:pPr>
      <w:r>
        <w:rPr/>
        <w:t>git push: envía los cambios confirmados localmente al repositorio remoto.</w:t>
      </w:r>
    </w:p>
    <w:p>
      <w:pPr>
        <w:pStyle w:val="Normal"/>
        <w:numPr>
          <w:ilvl w:val="0"/>
          <w:numId w:val="16"/>
        </w:numPr>
        <w:bidi w:val="0"/>
        <w:jc w:val="left"/>
        <w:rPr/>
      </w:pPr>
      <w:r>
        <w:rPr/>
        <w:t>git pull: obtiene los cambios más recientes del repositorio remoto y los fusiona con los cambios locales.</w:t>
      </w:r>
    </w:p>
    <w:p>
      <w:pPr>
        <w:pStyle w:val="Normal"/>
        <w:bidi w:val="0"/>
        <w:jc w:val="left"/>
        <w:rPr/>
      </w:pPr>
      <w:r>
        <w:rPr/>
      </w:r>
    </w:p>
    <w:p>
      <w:pPr>
        <w:pStyle w:val="Normal"/>
        <w:bidi w:val="0"/>
        <w:jc w:val="left"/>
        <w:rPr/>
      </w:pPr>
      <w:r>
        <w:rPr/>
        <w:t>Comandos Git para trabajar con un repositorio que es de otro programador del cual se ha realizado un fork:</w:t>
      </w:r>
    </w:p>
    <w:p>
      <w:pPr>
        <w:pStyle w:val="Normal"/>
        <w:bidi w:val="0"/>
        <w:jc w:val="left"/>
        <w:rPr/>
      </w:pPr>
      <w:r>
        <w:rPr/>
      </w:r>
    </w:p>
    <w:p>
      <w:pPr>
        <w:pStyle w:val="Normal"/>
        <w:numPr>
          <w:ilvl w:val="0"/>
          <w:numId w:val="17"/>
        </w:numPr>
        <w:bidi w:val="0"/>
        <w:jc w:val="left"/>
        <w:rPr/>
      </w:pPr>
      <w:r>
        <w:rPr/>
        <w:t>git remote: muestra los repositorios remotos configurados en el repositorio local.</w:t>
      </w:r>
    </w:p>
    <w:p>
      <w:pPr>
        <w:pStyle w:val="Normal"/>
        <w:numPr>
          <w:ilvl w:val="0"/>
          <w:numId w:val="17"/>
        </w:numPr>
        <w:bidi w:val="0"/>
        <w:jc w:val="left"/>
        <w:rPr/>
      </w:pPr>
      <w:r>
        <w:rPr/>
        <w:t>git fetch: obtiene los cambios más recientes del repositorio remoto pero no los fusiona con los cambios locales.</w:t>
      </w:r>
    </w:p>
    <w:p>
      <w:pPr>
        <w:pStyle w:val="Normal"/>
        <w:numPr>
          <w:ilvl w:val="0"/>
          <w:numId w:val="17"/>
        </w:numPr>
        <w:bidi w:val="0"/>
        <w:jc w:val="left"/>
        <w:rPr/>
      </w:pPr>
      <w:r>
        <w:rPr/>
        <w:t>git merge: fusiona los cambios obtenidos del repositorio remoto con los cambios locales.</w:t>
      </w:r>
    </w:p>
    <w:p>
      <w:pPr>
        <w:pStyle w:val="Normal"/>
        <w:numPr>
          <w:ilvl w:val="0"/>
          <w:numId w:val="17"/>
        </w:numPr>
        <w:bidi w:val="0"/>
        <w:jc w:val="left"/>
        <w:rPr/>
      </w:pPr>
      <w:r>
        <w:rPr/>
        <w:t>git rebase: aplica los cambios obtenidos del repositorio remoto al inicio de la línea de tiempo de los cambios locales.</w:t>
      </w:r>
    </w:p>
    <w:p>
      <w:pPr>
        <w:pStyle w:val="Normal"/>
        <w:bidi w:val="0"/>
        <w:jc w:val="left"/>
        <w:rPr/>
      </w:pPr>
      <w:r>
        <w:rPr/>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t>Comandos de Git que son útiles en varias situaciones:</w:t>
      </w:r>
    </w:p>
    <w:p>
      <w:pPr>
        <w:pStyle w:val="Normal"/>
        <w:bidi w:val="0"/>
        <w:jc w:val="left"/>
        <w:rPr/>
      </w:pPr>
      <w:r>
        <w:rPr/>
      </w:r>
    </w:p>
    <w:p>
      <w:pPr>
        <w:pStyle w:val="Normal"/>
        <w:numPr>
          <w:ilvl w:val="0"/>
          <w:numId w:val="18"/>
        </w:numPr>
        <w:bidi w:val="0"/>
        <w:jc w:val="left"/>
        <w:rPr/>
      </w:pPr>
      <w:r>
        <w:rPr/>
        <w:t>git branch: muestra una lista de ramas (branches) en el repositorio y permite crear nuevas ramas.</w:t>
      </w:r>
    </w:p>
    <w:p>
      <w:pPr>
        <w:pStyle w:val="Normal"/>
        <w:numPr>
          <w:ilvl w:val="0"/>
          <w:numId w:val="18"/>
        </w:numPr>
        <w:bidi w:val="0"/>
        <w:jc w:val="left"/>
        <w:rPr/>
      </w:pPr>
      <w:r>
        <w:rPr/>
        <w:t>git checkout: cambia entre ramas o versiones anteriores del repositorio.</w:t>
      </w:r>
    </w:p>
    <w:p>
      <w:pPr>
        <w:pStyle w:val="Normal"/>
        <w:numPr>
          <w:ilvl w:val="0"/>
          <w:numId w:val="18"/>
        </w:numPr>
        <w:bidi w:val="0"/>
        <w:jc w:val="left"/>
        <w:rPr/>
      </w:pPr>
      <w:r>
        <w:rPr/>
        <w:t>git stash: guarda temporalmente los cambios no confirmados para trabajar en otra cosa.</w:t>
      </w:r>
    </w:p>
    <w:p>
      <w:pPr>
        <w:pStyle w:val="Normal"/>
        <w:numPr>
          <w:ilvl w:val="0"/>
          <w:numId w:val="18"/>
        </w:numPr>
        <w:bidi w:val="0"/>
        <w:jc w:val="left"/>
        <w:rPr/>
      </w:pPr>
      <w:r>
        <w:rPr/>
        <w:t>git tag: crea una etiqueta (tag) en un commit específico para identificarlo de manera fácil.</w:t>
      </w:r>
    </w:p>
    <w:p>
      <w:pPr>
        <w:pStyle w:val="Normal"/>
        <w:bidi w:val="0"/>
        <w:jc w:val="left"/>
        <w:rPr/>
      </w:pPr>
      <w:r>
        <w:rPr/>
      </w:r>
    </w:p>
    <w:p>
      <w:pPr>
        <w:pStyle w:val="Normal"/>
        <w:bidi w:val="0"/>
        <w:jc w:val="left"/>
        <w:rPr/>
      </w:pPr>
      <w:r>
        <w:rPr/>
        <w:t>Es importante destacar que Git tiene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Nimbus Mono PS">
    <w:charset w:val="01"/>
    <w:family w:val="auto"/>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2034</TotalTime>
  <Application>LibreOffice/7.4.1.2$Linux_X86_64 LibreOffice_project/3c58a8f3a960df8bc8fd77b461821e42c061c5f0</Application>
  <AppVersion>15.0000</AppVersion>
  <Pages>35</Pages>
  <Words>12897</Words>
  <Characters>65309</Characters>
  <CharactersWithSpaces>77467</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2023-06-19T20:26:20Z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file>