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Medical Center Image Radiologia Ltda 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18.514.920/0001-93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MCI IMAGEM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2020-01-16 13:02:46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4"/>
        <w:gridCol w:w="1922"/>
        <w:gridCol w:w="1937"/>
        <w:gridCol w:w="1360"/>
        <w:gridCol w:w="617"/>
        <w:gridCol w:w="1993"/>
      </w:tblGrid>
      <w:tr>
        <w:trPr/>
        <w:tc>
          <w:tcPr>
            <w:tcW w:w="70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Procedimento Avaliado: Controle </w:t>
            </w:r>
            <w:r>
              <w:rPr>
                <w:b w:val="false"/>
                <w:bCs w:val="false"/>
                <w:sz w:val="22"/>
                <w:szCs w:val="22"/>
              </w:rPr>
              <w:t>Semanal de Tomografia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Raio X</w:t>
            </w:r>
          </w:p>
        </w:tc>
      </w:tr>
      <w:tr>
        <w:trPr/>
        <w:tc>
          <w:tcPr>
            <w:tcW w:w="181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fill="DEE6EF" w:val="clear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4AA13Z2034</w:t>
            </w:r>
          </w:p>
        </w:tc>
        <w:tc>
          <w:tcPr>
            <w:tcW w:w="19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</w:t>
      </w:r>
      <w:r>
        <w:rPr>
          <w:color w:val="000000"/>
          <w:sz w:val="18"/>
          <w:szCs w:val="18"/>
        </w:rPr>
        <w:t>d</w:t>
      </w:r>
      <w:r>
        <w:rPr>
          <w:color w:val="000000"/>
          <w:sz w:val="18"/>
          <w:szCs w:val="18"/>
        </w:rPr>
        <w:t>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1"/>
        <w:gridCol w:w="804"/>
        <w:gridCol w:w="1228"/>
        <w:gridCol w:w="1022"/>
        <w:gridCol w:w="1296"/>
        <w:gridCol w:w="1145"/>
        <w:gridCol w:w="1309"/>
        <w:gridCol w:w="1309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2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</w:t>
            </w:r>
            <w:r>
              <w:rPr>
                <w:rFonts w:eastAsia="宋体"/>
                <w:sz w:val="20"/>
                <w:szCs w:val="20"/>
              </w:rPr>
              <w:t>NI</w:t>
            </w:r>
            <w:r>
              <w:rPr>
                <w:rFonts w:eastAsia="宋体"/>
                <w:sz w:val="20"/>
                <w:szCs w:val="20"/>
              </w:rPr>
              <w:t>O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02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-3.30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18.90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85" w:after="285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-3.60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21.30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-2.50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-4.10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20.10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1035.20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28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-4.30</w:t>
            </w:r>
          </w:p>
        </w:tc>
        <w:tc>
          <w:tcPr>
            <w:tcW w:w="1022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19.60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7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4"/>
        <w:gridCol w:w="791"/>
        <w:gridCol w:w="1214"/>
        <w:gridCol w:w="1050"/>
        <w:gridCol w:w="1268"/>
        <w:gridCol w:w="1173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5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-5.10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18.00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-4.10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19.10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-4.20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18.60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113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2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-5.20</w:t>
            </w:r>
          </w:p>
        </w:tc>
        <w:tc>
          <w:tcPr>
            <w:tcW w:w="10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20.20</w:t>
            </w:r>
          </w:p>
        </w:tc>
        <w:tc>
          <w:tcPr>
            <w:tcW w:w="126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791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21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-4.90</w:t>
            </w:r>
          </w:p>
        </w:tc>
        <w:tc>
          <w:tcPr>
            <w:tcW w:w="105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19.30</w:t>
            </w:r>
          </w:p>
        </w:tc>
        <w:tc>
          <w:tcPr>
            <w:tcW w:w="1268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22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173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8"/>
          <w:szCs w:val="28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Corte na 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1"/>
        <w:gridCol w:w="804"/>
        <w:gridCol w:w="1187"/>
        <w:gridCol w:w="1077"/>
        <w:gridCol w:w="1241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2h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-1000.10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73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-999.30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-998.50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-999.90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1035.00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7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-999.90</w:t>
            </w:r>
          </w:p>
        </w:tc>
        <w:tc>
          <w:tcPr>
            <w:tcW w:w="1077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241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6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91"/>
        <w:gridCol w:w="804"/>
        <w:gridCol w:w="1187"/>
        <w:gridCol w:w="1077"/>
        <w:gridCol w:w="1241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12h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-1001.10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228" w:after="228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0"/>
                <w:szCs w:val="20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3h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-1000.50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Central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-999.80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6h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-1000.90</w:t>
            </w:r>
          </w:p>
        </w:tc>
        <w:tc>
          <w:tcPr>
            <w:tcW w:w="107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124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91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1099.20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9h</w:t>
            </w:r>
          </w:p>
        </w:tc>
        <w:tc>
          <w:tcPr>
            <w:tcW w:w="1187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-100.80</w:t>
            </w:r>
          </w:p>
        </w:tc>
        <w:tc>
          <w:tcPr>
            <w:tcW w:w="1077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1241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68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0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295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color w:val="000000"/>
          <w:sz w:val="20"/>
          <w:szCs w:val="20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5"/>
        <w:gridCol w:w="1187"/>
        <w:gridCol w:w="1704"/>
        <w:gridCol w:w="1814"/>
        <w:gridCol w:w="2604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7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-975 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a 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-1015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4" w:type="dxa"/>
            <w:tcBorders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  <w:tr>
        <w:trPr/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7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181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  <w:tc>
          <w:tcPr>
            <w:tcW w:w="2604" w:type="dxa"/>
            <w:tcBorders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Não Conforme</w:t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</w:t>
      </w:r>
      <w:r>
        <w:rPr>
          <w:b/>
          <w:bCs/>
          <w:color w:val="000000"/>
          <w:sz w:val="28"/>
          <w:szCs w:val="28"/>
        </w:rPr>
        <w:t xml:space="preserve"> | </w:t>
      </w:r>
      <w:r>
        <w:rPr>
          <w:b/>
          <w:bCs/>
          <w:color w:val="000000"/>
          <w:sz w:val="28"/>
          <w:szCs w:val="28"/>
        </w:rPr>
        <w:t>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13/11/2017),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</w:t>
      </w:r>
      <w:r>
        <w:rPr>
          <w:color w:val="000000"/>
          <w:sz w:val="22"/>
          <w:szCs w:val="22"/>
        </w:rPr>
        <w:t>semana</w:t>
      </w:r>
      <w:r>
        <w:rPr>
          <w:color w:val="000000"/>
          <w:sz w:val="22"/>
          <w:szCs w:val="22"/>
        </w:rPr>
        <w:t xml:space="preserve">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3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4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3"/>
      <w:gridCol w:w="2736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1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9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2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CONTROLE DE QUALIDADE </w:t>
          </w:r>
          <w:r>
            <w:rPr>
              <w:b/>
              <w:bCs/>
              <w:sz w:val="24"/>
              <w:szCs w:val="24"/>
            </w:rPr>
            <w:t xml:space="preserve">SEMANAL DE </w:t>
          </w:r>
          <w:r>
            <w:rPr>
              <w:b/>
              <w:bCs/>
              <w:sz w:val="24"/>
              <w:szCs w:val="24"/>
            </w:rPr>
            <w:t>TOMOGRAFIA</w:t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</w:t>
          </w:r>
          <w:r>
            <w:rPr/>
            <w:t xml:space="preserve">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3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6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Nº:CMM52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5.png"/><Relationship Id="rId4" Type="http://schemas.openxmlformats.org/officeDocument/2006/relationships/image" Target="media/image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133</TotalTime>
  <Application>LibreOffice/6.1.5.2$Windows_X86_64 LibreOffice_project/90f8dcf33c87b3705e78202e3df5142b201bd805</Application>
  <Pages>4</Pages>
  <Words>641</Words>
  <Characters>4873</Characters>
  <CharactersWithSpaces>5260</CharactersWithSpaces>
  <Paragraphs>278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2020-01-29T12:19:38Z</dcterms:modified>
  <cp:revision>21</cp:revision>
  <dc:subject/>
  <dc:title/>
</cp:coreProperties>
</file>