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2020-02-26 08:15:58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91.00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Nº:CMM703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