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2021-04-01 10:51:29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466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