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21E5F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303C1BAB" wp14:editId="0CFE4D4F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12E88F8B" wp14:editId="7ED771AD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13D71C" w14:textId="77777777" w:rsidR="00765C25" w:rsidRDefault="00765C25">
      <w:pPr>
        <w:rPr>
          <w:rFonts w:hint="eastAsia"/>
        </w:rPr>
      </w:pPr>
    </w:p>
    <w:p w14:paraId="16303AA5" w14:textId="77777777" w:rsidR="00765C25" w:rsidRDefault="00765C25">
      <w:pPr>
        <w:rPr>
          <w:rFonts w:hint="eastAsia"/>
        </w:rPr>
      </w:pPr>
    </w:p>
    <w:p w14:paraId="53468DE1" w14:textId="77777777" w:rsidR="007436D5" w:rsidRDefault="007436D5">
      <w:pPr>
        <w:rPr>
          <w:rFonts w:hint="eastAsia"/>
        </w:rPr>
      </w:pPr>
    </w:p>
    <w:tbl>
      <w:tblPr>
        <w:tblW w:w="1132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4"/>
        <w:gridCol w:w="3723"/>
        <w:gridCol w:w="3725"/>
      </w:tblGrid>
      <w:tr w:rsidR="00171767" w:rsidRPr="00742DA3" w14:paraId="2448C045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DC495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B6BC9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C7D4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56784781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1604F002" w14:textId="77777777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B95D6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="00923F1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2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14:paraId="681F6DB2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0457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45F36D5C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3BAE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923F1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23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923F1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01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</w:t>
            </w:r>
            <w:r w:rsidR="00E25D2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20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38E9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11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9054B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09 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0D0D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12:</w:t>
            </w:r>
            <w:r w:rsidR="007E423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horas</w:t>
            </w:r>
          </w:p>
        </w:tc>
      </w:tr>
      <w:tr w:rsidR="00171767" w:rsidRPr="00742DA3" w14:paraId="53F18D13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6B740C2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5F3C2040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0AE25EC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B02771" w:rsidRPr="00B02771" w14:paraId="06C31309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F089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</w:t>
            </w:r>
            <w:r w:rsidR="00E714AF"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Aust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1A16B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Cérvico Facial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A6434" w14:textId="77777777" w:rsidR="00D944B2" w:rsidRPr="00B02771" w:rsidRDefault="0051529A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9" w:history="1">
              <w:r w:rsidR="00D944B2" w:rsidRPr="00B02771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s_aust01@hotmail.com</w:t>
              </w:r>
            </w:hyperlink>
          </w:p>
        </w:tc>
      </w:tr>
      <w:tr w:rsidR="00B02771" w:rsidRPr="00B02771" w14:paraId="2AFBE6E3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DE237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Cátia Simone Griebler Gomes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1653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266D" w14:textId="77777777" w:rsidR="00D944B2" w:rsidRPr="00B02771" w:rsidRDefault="0051529A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0" w:history="1">
              <w:r w:rsidR="00D944B2" w:rsidRPr="00B02771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catia.gomes@ebserh.gov.br</w:t>
              </w:r>
            </w:hyperlink>
          </w:p>
        </w:tc>
      </w:tr>
      <w:tr w:rsidR="00B02771" w:rsidRPr="00B02771" w14:paraId="35E90D12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54A4A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FB8B9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Supervisor de Proteção Radiológica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E61C1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B02771" w:rsidRPr="00B02771" w14:paraId="1B1176B8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2ADA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 Hamm Lucas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D9B1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Segurança do Trabalho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35BE" w14:textId="77777777" w:rsidR="00D944B2" w:rsidRPr="00B02771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B02771" w:rsidRPr="00B02771" w14:paraId="5BE4AE95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2945" w14:textId="77777777" w:rsidR="00D944B2" w:rsidRPr="00B02771" w:rsidRDefault="005D282A" w:rsidP="00417321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Regiane Machado Whestphal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FE6ED" w14:textId="77777777" w:rsidR="00D944B2" w:rsidRPr="00B02771" w:rsidRDefault="005D282A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DSST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AE80A" w14:textId="77777777" w:rsidR="00D944B2" w:rsidRPr="00B02771" w:rsidRDefault="005D282A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machado.regiane@ufsc.br</w:t>
            </w:r>
          </w:p>
        </w:tc>
      </w:tr>
      <w:tr w:rsidR="00B02771" w:rsidRPr="00B02771" w14:paraId="6E870B21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79FF" w14:textId="77777777" w:rsidR="009A4A86" w:rsidRPr="00B02771" w:rsidRDefault="009A4A86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Leo Fabrício Pereira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70CBD" w14:textId="77777777" w:rsidR="009A4A86" w:rsidRPr="00B02771" w:rsidRDefault="009A4A86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Setor de Engenharia Clínica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0BE73" w14:textId="77777777" w:rsidR="009A4A86" w:rsidRPr="00B02771" w:rsidRDefault="0051529A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hyperlink r:id="rId11" w:history="1">
              <w:r w:rsidR="009A4A86" w:rsidRPr="00B02771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u w:val="none"/>
                  <w:lang w:eastAsia="pt-BR" w:bidi="ar-SA"/>
                </w:rPr>
                <w:t>leo.pereira@ebserh.gov.br</w:t>
              </w:r>
            </w:hyperlink>
          </w:p>
        </w:tc>
      </w:tr>
      <w:tr w:rsidR="00B02771" w:rsidRPr="00B02771" w14:paraId="75D22B4A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2EA85" w14:textId="77777777" w:rsidR="000418B8" w:rsidRPr="00B02771" w:rsidRDefault="000418B8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 Lohn da Silveira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E222" w14:textId="77777777" w:rsidR="000418B8" w:rsidRPr="00B02771" w:rsidRDefault="000418B8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F08D1" w14:textId="77777777" w:rsidR="000418B8" w:rsidRPr="00B02771" w:rsidRDefault="000418B8" w:rsidP="00417321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isabel.lohn@ebserh.gov.br</w:t>
            </w:r>
          </w:p>
        </w:tc>
      </w:tr>
      <w:tr w:rsidR="00B02771" w:rsidRPr="00B02771" w14:paraId="32927794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3AF45" w14:textId="77777777" w:rsidR="005D282A" w:rsidRPr="00B02771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Alyson Marcos Gelsleichter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7A76F" w14:textId="77777777" w:rsidR="005D282A" w:rsidRPr="00B02771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F1E19" w14:textId="77777777" w:rsidR="005D282A" w:rsidRPr="00B02771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0277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alyson.marcos@gmail.com</w:t>
            </w:r>
          </w:p>
        </w:tc>
      </w:tr>
      <w:tr w:rsidR="005D282A" w:rsidRPr="00742DA3" w14:paraId="49ADE6E3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8024215" w14:textId="77777777"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5D282A" w:rsidRPr="00742DA3" w14:paraId="44EC6F35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F6257" w14:textId="77777777" w:rsidR="005D282A" w:rsidRPr="00742DA3" w:rsidRDefault="005D282A" w:rsidP="005D282A">
            <w:pPr>
              <w:pStyle w:val="PargrafodaLista"/>
              <w:widowControl/>
              <w:shd w:val="clear" w:color="auto" w:fill="FFFFFF"/>
              <w:ind w:left="11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1. </w:t>
            </w:r>
            <w:r w:rsidRPr="00C876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47112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(Rubricar ao lado do nome na Ata);</w:t>
            </w:r>
          </w:p>
        </w:tc>
      </w:tr>
      <w:tr w:rsidR="005D282A" w:rsidRPr="00742DA3" w14:paraId="37AB4B08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328A9" w14:textId="77777777" w:rsidR="005D282A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2.</w:t>
            </w:r>
            <w:r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pauta (s) anterior(es)</w:t>
            </w:r>
            <w:r w:rsidRPr="00AB386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</w:p>
          <w:p w14:paraId="05EB9E29" w14:textId="77777777" w:rsidR="005D282A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Item 3 ATA DE REUNIÃO NÚMERO 41: </w:t>
            </w:r>
            <w:r w:rsidRPr="00923F10"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 xml:space="preserve">Ações para casos de não comparecimento para investigação de dose mensal de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>I</w:t>
            </w:r>
            <w:r w:rsidRPr="00923F10"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 xml:space="preserve">ndivíduos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>O</w:t>
            </w:r>
            <w:r w:rsidRPr="00923F10"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>cupacionalmente expostos convocados e notificados pela chefia/setor.</w:t>
            </w:r>
          </w:p>
          <w:p w14:paraId="3B1F384D" w14:textId="77777777" w:rsidR="005D282A" w:rsidRPr="00CB5297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B529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enviará processo SEI para a Superintendência/Responsável Legal solicitand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 definição de procedimento para o assunto da </w:t>
            </w:r>
            <w:r w:rsidRPr="00CB529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pauta.</w:t>
            </w:r>
          </w:p>
          <w:p w14:paraId="37BFBEA9" w14:textId="77777777" w:rsidR="005D282A" w:rsidRPr="009054B4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Item 4 ATA DE REUNIÃO NÚMERO 41: </w:t>
            </w:r>
            <w:r w:rsidRPr="00923F10"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>Sistema de controle de exposição médica - pacientes grávidas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 xml:space="preserve">. </w:t>
            </w:r>
            <w:r w:rsidRPr="009054B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Leo relatou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existem os 2 tablets disponíveis, porém terá que ser definido um modo e um momento onde o formulário digital deverá ser inserido no sistema de integração. No momento paliativamente deve ser utilizado a anamnese com formulário em papel. Hemodinâmica e odontologia deverão seguir o mesmo sistema da Unidade de Diagnóstico por Imagem. No caso do centro cirúrgico verificar o modo existente de check list de pré cirúrgia. </w:t>
            </w:r>
          </w:p>
          <w:p w14:paraId="52022752" w14:textId="77777777" w:rsidR="005D282A" w:rsidRPr="005D282A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</w:pPr>
            <w:r w:rsidRPr="009054B4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-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Item 4 ATA DE REUNIÃO NÚMERO 41: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pt-BR" w:bidi="ar-SA"/>
              </w:rPr>
              <w:t xml:space="preserve">Ajuste ficha anamnese. </w:t>
            </w:r>
            <w:r w:rsidRPr="00AA45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Cátia fez os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devidos</w:t>
            </w:r>
            <w:r w:rsidRPr="00AA45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ajustes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na anamnese</w:t>
            </w:r>
            <w:r w:rsidRPr="00AA453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5D282A" w:rsidRPr="00742DA3" w14:paraId="264D4B89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A4E5E" w14:textId="77777777" w:rsidR="005D282A" w:rsidRPr="00EE2EA7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3.</w:t>
            </w:r>
            <w:r w:rsidRP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Operador equipamento de raios x Arco em C no centro cirúrgico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Retirado de pauta por encerramento do horário da reunião e compromissos dos presentes;</w:t>
            </w:r>
          </w:p>
        </w:tc>
      </w:tr>
      <w:tr w:rsidR="005D282A" w:rsidRPr="00742DA3" w14:paraId="7E49E56D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78302" w14:textId="77777777" w:rsidR="005D282A" w:rsidRPr="00F96E3C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96E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4. Apresentação dosímetros tipo anéis (Modelos enviados pela SAPRA)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Retirado de pauta por encerramento do horário da reunião e compromissos dos presentes;</w:t>
            </w:r>
          </w:p>
        </w:tc>
      </w:tr>
      <w:tr w:rsidR="005D282A" w:rsidRPr="00742DA3" w14:paraId="5D345E80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3709E" w14:textId="77777777" w:rsidR="005D282A" w:rsidRPr="00F96E3C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96E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5.</w:t>
            </w:r>
            <w:r w:rsidRPr="00EE2EA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Posicionamento equipe de enfermagem na sala de procedimentos intervencionistas x utilização dosimetria individual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Retirado de pauta por encerramento do horário da reunião e compromissos dos presentes;</w:t>
            </w:r>
          </w:p>
        </w:tc>
      </w:tr>
      <w:tr w:rsidR="005D282A" w:rsidRPr="00742DA3" w14:paraId="30429359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2D24" w14:textId="77777777" w:rsidR="005D282A" w:rsidRPr="00F96E3C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F96E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6.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esponsável pelo registro de pacientes, aquisição e manipulação de imagens no angiógrafo. </w:t>
            </w: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Retirado de pauta por encerramento do horário da reunião e compromissos dos presentes;</w:t>
            </w:r>
          </w:p>
        </w:tc>
      </w:tr>
      <w:tr w:rsidR="005D282A" w:rsidRPr="00742DA3" w14:paraId="0CD4180F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1B8BF0" w14:textId="77777777" w:rsidR="005D282A" w:rsidRPr="00F96E3C" w:rsidRDefault="005D282A" w:rsidP="005D282A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7.</w:t>
            </w:r>
            <w:r w:rsidRPr="00F96E3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Revisão Regimento interno (Estatuto) da Comissão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</w:t>
            </w: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Retirado de pauta por encerramento do horário da reunião e compromissos dos presentes;</w:t>
            </w:r>
          </w:p>
        </w:tc>
      </w:tr>
      <w:tr w:rsidR="005D282A" w:rsidRPr="00742DA3" w14:paraId="1EEF3C46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BAED2" w14:textId="77777777" w:rsidR="005D282A" w:rsidRDefault="005D282A" w:rsidP="005D282A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8. </w:t>
            </w:r>
            <w:r w:rsidRPr="00B95D6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Outras que surgirem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</w:p>
          <w:p w14:paraId="385E910C" w14:textId="77777777" w:rsidR="005D282A" w:rsidRPr="000B4E92" w:rsidRDefault="005D282A" w:rsidP="005D282A">
            <w:pPr>
              <w:widowControl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B4E9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- Observação</w:t>
            </w: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 Não compareceu no dia da reunião nenhum representante da Unidade do Sistema Cardiovascular</w:t>
            </w:r>
            <w:r w:rsidR="0011509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Direção Geral. </w:t>
            </w: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Unidade de Cirurgia RPA</w:t>
            </w:r>
            <w:r w:rsidR="0011509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 </w:t>
            </w: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CME </w:t>
            </w:r>
            <w:r w:rsidR="0011509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justificou as faltas.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 </w:t>
            </w:r>
          </w:p>
        </w:tc>
      </w:tr>
      <w:tr w:rsidR="005D282A" w:rsidRPr="00742DA3" w14:paraId="120BF461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5AE804C6" w14:textId="77777777"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5D282A" w:rsidRPr="00742DA3" w14:paraId="637FC8D5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FAAD58C" w14:textId="77777777"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7CF516D" w14:textId="77777777"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77375ED" w14:textId="77777777"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5D282A" w:rsidRPr="00742DA3" w14:paraId="0113B2C9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87503" w14:textId="77777777" w:rsidR="005D282A" w:rsidRPr="005D282A" w:rsidRDefault="005D282A" w:rsidP="005D282A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</w:pPr>
            <w:r w:rsidRPr="005D282A"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  <w:t xml:space="preserve">Enviar processo SEI para superintendência </w:t>
            </w:r>
            <w:r w:rsidR="000721CB"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  <w:t>solicitando definição de</w:t>
            </w:r>
            <w:r w:rsidRPr="005D282A"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  <w:t xml:space="preserve"> aç</w:t>
            </w:r>
            <w:r w:rsidR="000721CB"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  <w:t>ão</w:t>
            </w:r>
            <w:r w:rsidRPr="005D282A">
              <w:rPr>
                <w:rFonts w:ascii="Arial" w:eastAsia="Times New Roman" w:hAnsi="Arial" w:cs="Arial"/>
                <w:bCs/>
                <w:sz w:val="20"/>
                <w:szCs w:val="20"/>
                <w:lang w:eastAsia="pt-BR" w:bidi="ar-SA"/>
              </w:rPr>
              <w:t xml:space="preserve"> para casos de não comparecimento para investigação de dose mensal de Indivíduos Ocupacionalmente expostos convocados e notificados pela chefia/setor.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DC191" w14:textId="77777777"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T. Hahn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7AA78" w14:textId="77777777"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Março/2020</w:t>
            </w:r>
          </w:p>
        </w:tc>
      </w:tr>
      <w:tr w:rsidR="005D282A" w:rsidRPr="005D282A" w14:paraId="65AE5716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7FCA" w14:textId="77777777" w:rsidR="005D282A" w:rsidRDefault="005D282A" w:rsidP="005D282A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Reunião com Renato Leal da TI sobre inserção da anamnese no sistema integrado do HU UFSC/EBSERH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96020" w14:textId="77777777" w:rsidR="005D282A" w:rsidRPr="005D282A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D282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 T. Hahn/Leo Perei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ra</w:t>
            </w:r>
          </w:p>
        </w:tc>
        <w:tc>
          <w:tcPr>
            <w:tcW w:w="3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94E51" w14:textId="77777777" w:rsidR="005D282A" w:rsidRPr="005D282A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Março/2020</w:t>
            </w:r>
          </w:p>
        </w:tc>
      </w:tr>
      <w:tr w:rsidR="005D282A" w:rsidRPr="00742DA3" w14:paraId="4AF039B0" w14:textId="77777777" w:rsidTr="00B02771">
        <w:trPr>
          <w:trHeight w:val="252"/>
          <w:jc w:val="center"/>
        </w:trPr>
        <w:tc>
          <w:tcPr>
            <w:tcW w:w="113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C4FC2C7" w14:textId="77777777" w:rsidR="005D282A" w:rsidRPr="00742DA3" w:rsidRDefault="005D282A" w:rsidP="005D282A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5D282A" w:rsidRPr="00742DA3" w14:paraId="4D7C4F56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1F644" w14:textId="77777777" w:rsidR="005D282A" w:rsidRPr="00742DA3" w:rsidRDefault="005D282A" w:rsidP="005D282A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9701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.0</w:t>
            </w:r>
            <w:r w:rsidR="0097016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4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.2020</w:t>
            </w:r>
          </w:p>
        </w:tc>
        <w:tc>
          <w:tcPr>
            <w:tcW w:w="74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8D09" w14:textId="77777777" w:rsidR="005D282A" w:rsidRPr="00742DA3" w:rsidRDefault="005D282A" w:rsidP="005D282A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Local: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Sala de aula da Unidade de Diagnóstico por Imagem (UDI)</w:t>
            </w:r>
          </w:p>
        </w:tc>
      </w:tr>
      <w:tr w:rsidR="005D282A" w:rsidRPr="00742DA3" w14:paraId="32A4C7DD" w14:textId="77777777" w:rsidTr="00B02771">
        <w:trPr>
          <w:trHeight w:val="252"/>
          <w:jc w:val="center"/>
        </w:trPr>
        <w:tc>
          <w:tcPr>
            <w:tcW w:w="38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C7181" w14:textId="77777777" w:rsidR="005D282A" w:rsidRPr="00742DA3" w:rsidRDefault="005D282A" w:rsidP="005D282A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44D8" w14:textId="77777777" w:rsidR="005D282A" w:rsidRPr="000721CB" w:rsidRDefault="005D282A" w:rsidP="000721CB">
            <w:pPr>
              <w:rPr>
                <w:rFonts w:hint="eastAsia"/>
              </w:rPr>
            </w:pPr>
          </w:p>
        </w:tc>
        <w:tc>
          <w:tcPr>
            <w:tcW w:w="3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EA4A" w14:textId="77777777" w:rsidR="005D282A" w:rsidRPr="00742DA3" w:rsidRDefault="005D282A" w:rsidP="005D282A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76943EDA" w14:textId="77777777" w:rsidR="00770DEE" w:rsidRPr="000721CB" w:rsidRDefault="00770DEE" w:rsidP="000721CB">
      <w:pPr>
        <w:rPr>
          <w:rFonts w:hint="eastAsia"/>
        </w:rPr>
      </w:pPr>
    </w:p>
    <w:sectPr w:rsidR="00770DEE" w:rsidRPr="000721CB" w:rsidSect="003C2A4C">
      <w:footerReference w:type="default" r:id="rId12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59F625" w14:textId="77777777" w:rsidR="00BB5DC8" w:rsidRDefault="00BB5DC8" w:rsidP="001D6AF5">
      <w:pPr>
        <w:rPr>
          <w:rFonts w:hint="eastAsia"/>
        </w:rPr>
      </w:pPr>
      <w:r>
        <w:separator/>
      </w:r>
    </w:p>
  </w:endnote>
  <w:endnote w:type="continuationSeparator" w:id="0">
    <w:p w14:paraId="140C6467" w14:textId="77777777" w:rsidR="00BB5DC8" w:rsidRDefault="00BB5DC8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371C4CD" w14:textId="77777777" w:rsidR="00BB5DC8" w:rsidRDefault="00BB5DC8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 w:rsidR="00846BE4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846BE4">
              <w:rPr>
                <w:b/>
                <w:bCs/>
                <w:szCs w:val="24"/>
              </w:rPr>
              <w:fldChar w:fldCharType="separate"/>
            </w:r>
            <w:r w:rsidR="00E714AF">
              <w:rPr>
                <w:rFonts w:hint="eastAsia"/>
                <w:b/>
                <w:bCs/>
                <w:noProof/>
              </w:rPr>
              <w:t>1</w:t>
            </w:r>
            <w:r w:rsidR="00846BE4"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 w:rsidR="00846BE4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846BE4">
              <w:rPr>
                <w:b/>
                <w:bCs/>
                <w:szCs w:val="24"/>
              </w:rPr>
              <w:fldChar w:fldCharType="separate"/>
            </w:r>
            <w:r w:rsidR="00E714AF">
              <w:rPr>
                <w:rFonts w:hint="eastAsia"/>
                <w:b/>
                <w:bCs/>
                <w:noProof/>
              </w:rPr>
              <w:t>1</w:t>
            </w:r>
            <w:r w:rsidR="00846BE4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5E97B9F2" w14:textId="77777777" w:rsidR="00BB5DC8" w:rsidRDefault="00BB5DC8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9A516" w14:textId="77777777" w:rsidR="00BB5DC8" w:rsidRDefault="00BB5DC8" w:rsidP="001D6AF5">
      <w:pPr>
        <w:rPr>
          <w:rFonts w:hint="eastAsia"/>
        </w:rPr>
      </w:pPr>
      <w:r>
        <w:separator/>
      </w:r>
    </w:p>
  </w:footnote>
  <w:footnote w:type="continuationSeparator" w:id="0">
    <w:p w14:paraId="3AFE6502" w14:textId="77777777" w:rsidR="00BB5DC8" w:rsidRDefault="00BB5DC8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5C25"/>
    <w:rsid w:val="0000747B"/>
    <w:rsid w:val="000143A2"/>
    <w:rsid w:val="000261A6"/>
    <w:rsid w:val="000406CE"/>
    <w:rsid w:val="000418B8"/>
    <w:rsid w:val="00066630"/>
    <w:rsid w:val="000721CB"/>
    <w:rsid w:val="00073910"/>
    <w:rsid w:val="000749EA"/>
    <w:rsid w:val="000B4E92"/>
    <w:rsid w:val="000F1414"/>
    <w:rsid w:val="00102114"/>
    <w:rsid w:val="0011509A"/>
    <w:rsid w:val="0012029D"/>
    <w:rsid w:val="0014125E"/>
    <w:rsid w:val="001450BB"/>
    <w:rsid w:val="00171767"/>
    <w:rsid w:val="00184495"/>
    <w:rsid w:val="001944C8"/>
    <w:rsid w:val="001B3B20"/>
    <w:rsid w:val="001D28C6"/>
    <w:rsid w:val="001D400E"/>
    <w:rsid w:val="001D6AF5"/>
    <w:rsid w:val="0020661D"/>
    <w:rsid w:val="00225E06"/>
    <w:rsid w:val="0023087A"/>
    <w:rsid w:val="00246306"/>
    <w:rsid w:val="00254A3A"/>
    <w:rsid w:val="00271466"/>
    <w:rsid w:val="002723F8"/>
    <w:rsid w:val="002832B2"/>
    <w:rsid w:val="00284CDD"/>
    <w:rsid w:val="002A2260"/>
    <w:rsid w:val="00306DF5"/>
    <w:rsid w:val="00326E0B"/>
    <w:rsid w:val="00336DBC"/>
    <w:rsid w:val="00347AD7"/>
    <w:rsid w:val="00381C21"/>
    <w:rsid w:val="00395555"/>
    <w:rsid w:val="003B3F9D"/>
    <w:rsid w:val="003C2A4C"/>
    <w:rsid w:val="003D59B6"/>
    <w:rsid w:val="00404CC2"/>
    <w:rsid w:val="00411490"/>
    <w:rsid w:val="00412AE4"/>
    <w:rsid w:val="0041577D"/>
    <w:rsid w:val="00417321"/>
    <w:rsid w:val="00436219"/>
    <w:rsid w:val="0045617A"/>
    <w:rsid w:val="00456BE2"/>
    <w:rsid w:val="004622DE"/>
    <w:rsid w:val="00463810"/>
    <w:rsid w:val="00471124"/>
    <w:rsid w:val="00475CD0"/>
    <w:rsid w:val="00475F97"/>
    <w:rsid w:val="004841CE"/>
    <w:rsid w:val="004C7B6B"/>
    <w:rsid w:val="004D66F6"/>
    <w:rsid w:val="004F5CA9"/>
    <w:rsid w:val="00501823"/>
    <w:rsid w:val="0051529A"/>
    <w:rsid w:val="00515A5E"/>
    <w:rsid w:val="00553C41"/>
    <w:rsid w:val="00554CDF"/>
    <w:rsid w:val="00565B27"/>
    <w:rsid w:val="005867F5"/>
    <w:rsid w:val="005925A6"/>
    <w:rsid w:val="00597DD9"/>
    <w:rsid w:val="005B4F48"/>
    <w:rsid w:val="005C44F2"/>
    <w:rsid w:val="005D1F6E"/>
    <w:rsid w:val="005D282A"/>
    <w:rsid w:val="005F2BE5"/>
    <w:rsid w:val="00601C0B"/>
    <w:rsid w:val="00607D12"/>
    <w:rsid w:val="0061489D"/>
    <w:rsid w:val="00645098"/>
    <w:rsid w:val="00663E0B"/>
    <w:rsid w:val="006650F2"/>
    <w:rsid w:val="00666966"/>
    <w:rsid w:val="00671D4F"/>
    <w:rsid w:val="00694EF6"/>
    <w:rsid w:val="006A1E85"/>
    <w:rsid w:val="006B4041"/>
    <w:rsid w:val="006C7EB9"/>
    <w:rsid w:val="006F0285"/>
    <w:rsid w:val="006F4F28"/>
    <w:rsid w:val="007030C8"/>
    <w:rsid w:val="0072522F"/>
    <w:rsid w:val="00725DA0"/>
    <w:rsid w:val="00726E57"/>
    <w:rsid w:val="007333FC"/>
    <w:rsid w:val="007339A8"/>
    <w:rsid w:val="00735862"/>
    <w:rsid w:val="00742DA3"/>
    <w:rsid w:val="007436D5"/>
    <w:rsid w:val="00743BCE"/>
    <w:rsid w:val="00765C25"/>
    <w:rsid w:val="00770DEE"/>
    <w:rsid w:val="00771E97"/>
    <w:rsid w:val="00777CFE"/>
    <w:rsid w:val="007832D9"/>
    <w:rsid w:val="007A09B4"/>
    <w:rsid w:val="007A6B30"/>
    <w:rsid w:val="007B43AC"/>
    <w:rsid w:val="007C667F"/>
    <w:rsid w:val="007E4233"/>
    <w:rsid w:val="007F1445"/>
    <w:rsid w:val="007F2633"/>
    <w:rsid w:val="0080545A"/>
    <w:rsid w:val="00814B53"/>
    <w:rsid w:val="00815CC8"/>
    <w:rsid w:val="00817DAC"/>
    <w:rsid w:val="0082012F"/>
    <w:rsid w:val="00846BE4"/>
    <w:rsid w:val="008C60A2"/>
    <w:rsid w:val="008D0A6F"/>
    <w:rsid w:val="009054B4"/>
    <w:rsid w:val="00923F10"/>
    <w:rsid w:val="00924B04"/>
    <w:rsid w:val="00945DFB"/>
    <w:rsid w:val="0096772D"/>
    <w:rsid w:val="0097016E"/>
    <w:rsid w:val="00971C36"/>
    <w:rsid w:val="00997C78"/>
    <w:rsid w:val="009A4A86"/>
    <w:rsid w:val="009A4FEA"/>
    <w:rsid w:val="009B0AA9"/>
    <w:rsid w:val="009B3610"/>
    <w:rsid w:val="009B79EA"/>
    <w:rsid w:val="009E56C7"/>
    <w:rsid w:val="009E5E4D"/>
    <w:rsid w:val="00A3618F"/>
    <w:rsid w:val="00A404C6"/>
    <w:rsid w:val="00A60C7B"/>
    <w:rsid w:val="00A76587"/>
    <w:rsid w:val="00A81B42"/>
    <w:rsid w:val="00AA104B"/>
    <w:rsid w:val="00AA2EAA"/>
    <w:rsid w:val="00AA39E3"/>
    <w:rsid w:val="00AA453F"/>
    <w:rsid w:val="00AB3866"/>
    <w:rsid w:val="00AB501B"/>
    <w:rsid w:val="00AB783B"/>
    <w:rsid w:val="00AF1E7C"/>
    <w:rsid w:val="00B02771"/>
    <w:rsid w:val="00B04236"/>
    <w:rsid w:val="00B21035"/>
    <w:rsid w:val="00B3547C"/>
    <w:rsid w:val="00B402F8"/>
    <w:rsid w:val="00B45CB2"/>
    <w:rsid w:val="00B543AD"/>
    <w:rsid w:val="00B60936"/>
    <w:rsid w:val="00B653BE"/>
    <w:rsid w:val="00B6664D"/>
    <w:rsid w:val="00B66968"/>
    <w:rsid w:val="00B95D6B"/>
    <w:rsid w:val="00BB28FB"/>
    <w:rsid w:val="00BB5DC8"/>
    <w:rsid w:val="00BD16E6"/>
    <w:rsid w:val="00C23D50"/>
    <w:rsid w:val="00C2586B"/>
    <w:rsid w:val="00C26D42"/>
    <w:rsid w:val="00C27B00"/>
    <w:rsid w:val="00C32F7C"/>
    <w:rsid w:val="00C35F3A"/>
    <w:rsid w:val="00C6106B"/>
    <w:rsid w:val="00C871B0"/>
    <w:rsid w:val="00C87617"/>
    <w:rsid w:val="00CB5297"/>
    <w:rsid w:val="00CB5A26"/>
    <w:rsid w:val="00CC3D1E"/>
    <w:rsid w:val="00D0463A"/>
    <w:rsid w:val="00D053CE"/>
    <w:rsid w:val="00D51FBF"/>
    <w:rsid w:val="00D55851"/>
    <w:rsid w:val="00D63677"/>
    <w:rsid w:val="00D729B0"/>
    <w:rsid w:val="00D743EB"/>
    <w:rsid w:val="00D7713F"/>
    <w:rsid w:val="00D81491"/>
    <w:rsid w:val="00D82C39"/>
    <w:rsid w:val="00D944B2"/>
    <w:rsid w:val="00DC57A8"/>
    <w:rsid w:val="00DD310B"/>
    <w:rsid w:val="00DD6A9C"/>
    <w:rsid w:val="00DF25FE"/>
    <w:rsid w:val="00DF444F"/>
    <w:rsid w:val="00E25D2B"/>
    <w:rsid w:val="00E516D8"/>
    <w:rsid w:val="00E61827"/>
    <w:rsid w:val="00E630B3"/>
    <w:rsid w:val="00E714AF"/>
    <w:rsid w:val="00E73808"/>
    <w:rsid w:val="00E73926"/>
    <w:rsid w:val="00E7657E"/>
    <w:rsid w:val="00E770B1"/>
    <w:rsid w:val="00E87D2A"/>
    <w:rsid w:val="00E916C3"/>
    <w:rsid w:val="00EA04AC"/>
    <w:rsid w:val="00EA594B"/>
    <w:rsid w:val="00ED43F1"/>
    <w:rsid w:val="00EE25C6"/>
    <w:rsid w:val="00EE2EA7"/>
    <w:rsid w:val="00EE5FF4"/>
    <w:rsid w:val="00F077A5"/>
    <w:rsid w:val="00F15496"/>
    <w:rsid w:val="00F402E6"/>
    <w:rsid w:val="00F52ABE"/>
    <w:rsid w:val="00F84F14"/>
    <w:rsid w:val="00F96E3C"/>
    <w:rsid w:val="00FA7C97"/>
    <w:rsid w:val="00FD4928"/>
    <w:rsid w:val="00FF0861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,"/>
  <w:listSeparator w:val=";"/>
  <w14:docId w14:val="175C9621"/>
  <w15:docId w15:val="{D7A77EC8-85A1-4601-B98B-9D5F12D9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eo.pereira@ebserh.gov.b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catia.gomes@ebserh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_aust01@hot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Isabel Rosenilda Lohn Da Silveira</cp:lastModifiedBy>
  <cp:revision>18</cp:revision>
  <cp:lastPrinted>2020-03-04T17:19:00Z</cp:lastPrinted>
  <dcterms:created xsi:type="dcterms:W3CDTF">2019-12-05T18:07:00Z</dcterms:created>
  <dcterms:modified xsi:type="dcterms:W3CDTF">2020-03-04T17:25:00Z</dcterms:modified>
  <dc:language>pt-BR</dc:language>
</cp:coreProperties>
</file>